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315FB" w14:textId="28824A70" w:rsidR="005C17A1" w:rsidRDefault="00755A64" w:rsidP="005C17A1">
      <w:pPr>
        <w:autoSpaceDE w:val="0"/>
        <w:autoSpaceDN w:val="0"/>
        <w:adjustRightInd w:val="0"/>
        <w:jc w:val="center"/>
        <w:outlineLvl w:val="7"/>
        <w:rPr>
          <w:rFonts w:ascii="Calibri" w:hAnsi="Calibri"/>
          <w:sz w:val="56"/>
          <w:lang w:eastAsia="en-GB"/>
        </w:rPr>
      </w:pPr>
      <w:r>
        <w:rPr>
          <w:rFonts w:cs="Arial"/>
          <w:b/>
          <w:noProof/>
          <w:sz w:val="36"/>
          <w:szCs w:val="36"/>
          <w:lang w:val="en-GB" w:eastAsia="en-GB"/>
        </w:rPr>
        <w:drawing>
          <wp:inline distT="0" distB="0" distL="0" distR="0" wp14:anchorId="296E606A" wp14:editId="6C37D114">
            <wp:extent cx="6264275" cy="395017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 logo .png"/>
                    <pic:cNvPicPr/>
                  </pic:nvPicPr>
                  <pic:blipFill>
                    <a:blip r:embed="rId12">
                      <a:extLst>
                        <a:ext uri="{28A0092B-C50C-407E-A947-70E740481C1C}">
                          <a14:useLocalDpi xmlns:a14="http://schemas.microsoft.com/office/drawing/2010/main" val="0"/>
                        </a:ext>
                      </a:extLst>
                    </a:blip>
                    <a:stretch>
                      <a:fillRect/>
                    </a:stretch>
                  </pic:blipFill>
                  <pic:spPr>
                    <a:xfrm>
                      <a:off x="0" y="0"/>
                      <a:ext cx="6264275" cy="3950172"/>
                    </a:xfrm>
                    <a:prstGeom prst="rect">
                      <a:avLst/>
                    </a:prstGeom>
                  </pic:spPr>
                </pic:pic>
              </a:graphicData>
            </a:graphic>
          </wp:inline>
        </w:drawing>
      </w:r>
    </w:p>
    <w:p w14:paraId="7F613622" w14:textId="77777777" w:rsidR="006C7131" w:rsidRPr="006C7131" w:rsidRDefault="006C7131" w:rsidP="006C7131">
      <w:pPr>
        <w:jc w:val="center"/>
        <w:rPr>
          <w:rFonts w:ascii="Arial" w:hAnsi="Arial" w:cs="Arial"/>
          <w:b/>
          <w:color w:val="000000"/>
          <w:spacing w:val="20"/>
          <w:sz w:val="16"/>
          <w:szCs w:val="16"/>
        </w:rPr>
      </w:pPr>
    </w:p>
    <w:p w14:paraId="0CB45F6F" w14:textId="77777777" w:rsidR="000159FD" w:rsidRDefault="000159FD" w:rsidP="006C7131">
      <w:pPr>
        <w:shd w:val="clear" w:color="auto" w:fill="244061" w:themeFill="accent1" w:themeFillShade="80"/>
        <w:autoSpaceDE w:val="0"/>
        <w:autoSpaceDN w:val="0"/>
        <w:adjustRightInd w:val="0"/>
        <w:spacing w:before="0"/>
        <w:jc w:val="center"/>
        <w:rPr>
          <w:rFonts w:ascii="Trebuchet MS" w:hAnsi="Trebuchet MS"/>
          <w:b/>
          <w:bCs/>
          <w:color w:val="FFFFFF" w:themeColor="background1"/>
          <w:sz w:val="56"/>
          <w:szCs w:val="56"/>
        </w:rPr>
      </w:pPr>
      <w:r>
        <w:rPr>
          <w:rFonts w:ascii="Trebuchet MS" w:hAnsi="Trebuchet MS"/>
          <w:b/>
          <w:bCs/>
          <w:color w:val="FFFFFF" w:themeColor="background1"/>
          <w:sz w:val="56"/>
          <w:szCs w:val="56"/>
        </w:rPr>
        <w:t xml:space="preserve">Suspensions and </w:t>
      </w:r>
    </w:p>
    <w:p w14:paraId="2A16EC8D" w14:textId="6AC46DC7" w:rsidR="00D744A7" w:rsidRPr="00432CF1" w:rsidRDefault="000159FD" w:rsidP="006C7131">
      <w:pPr>
        <w:shd w:val="clear" w:color="auto" w:fill="244061" w:themeFill="accent1" w:themeFillShade="80"/>
        <w:autoSpaceDE w:val="0"/>
        <w:autoSpaceDN w:val="0"/>
        <w:adjustRightInd w:val="0"/>
        <w:spacing w:before="0"/>
        <w:jc w:val="center"/>
        <w:rPr>
          <w:rFonts w:ascii="Trebuchet MS" w:hAnsi="Trebuchet MS" w:cs="Arial"/>
          <w:b/>
          <w:bCs/>
          <w:color w:val="FFFFFF" w:themeColor="background1"/>
          <w:sz w:val="56"/>
          <w:szCs w:val="56"/>
          <w:lang w:eastAsia="en-GB"/>
        </w:rPr>
      </w:pPr>
      <w:r>
        <w:rPr>
          <w:rFonts w:ascii="Trebuchet MS" w:hAnsi="Trebuchet MS"/>
          <w:b/>
          <w:bCs/>
          <w:color w:val="FFFFFF" w:themeColor="background1"/>
          <w:sz w:val="56"/>
          <w:szCs w:val="56"/>
        </w:rPr>
        <w:t>Permanent Exclusions P</w:t>
      </w:r>
      <w:r w:rsidR="00A04D6D">
        <w:rPr>
          <w:rFonts w:ascii="Trebuchet MS" w:hAnsi="Trebuchet MS"/>
          <w:b/>
          <w:bCs/>
          <w:color w:val="FFFFFF" w:themeColor="background1"/>
          <w:sz w:val="56"/>
          <w:szCs w:val="56"/>
        </w:rPr>
        <w:t xml:space="preserve">olicy </w:t>
      </w:r>
    </w:p>
    <w:p w14:paraId="407C58EF" w14:textId="28444148" w:rsidR="006C7131" w:rsidRDefault="006C7131" w:rsidP="006C7131">
      <w:pPr>
        <w:rPr>
          <w:rFonts w:cs="Arial"/>
          <w:b/>
          <w:sz w:val="36"/>
          <w:szCs w:val="36"/>
        </w:rPr>
      </w:pPr>
    </w:p>
    <w:p w14:paraId="75EB22A3" w14:textId="77777777" w:rsidR="00A04D6D" w:rsidRDefault="00A04D6D" w:rsidP="006C7131">
      <w:pPr>
        <w:rPr>
          <w:rFonts w:cs="Arial"/>
          <w:b/>
          <w:sz w:val="36"/>
          <w:szCs w:val="36"/>
        </w:rPr>
      </w:pPr>
    </w:p>
    <w:tbl>
      <w:tblPr>
        <w:tblpPr w:leftFromText="180" w:rightFromText="180" w:vertAnchor="text" w:horzAnchor="page" w:tblpX="3241" w:tblpY="113"/>
        <w:tblW w:w="5364" w:type="dxa"/>
        <w:tblBorders>
          <w:top w:val="single" w:sz="18" w:space="0" w:color="002060"/>
          <w:left w:val="single" w:sz="18" w:space="0" w:color="002060"/>
          <w:bottom w:val="single" w:sz="18" w:space="0" w:color="002060"/>
          <w:right w:val="single" w:sz="18" w:space="0" w:color="002060"/>
          <w:insideH w:val="single" w:sz="2" w:space="0" w:color="auto"/>
          <w:insideV w:val="single" w:sz="2" w:space="0" w:color="auto"/>
        </w:tblBorders>
        <w:shd w:val="clear" w:color="auto" w:fill="D2ECB6"/>
        <w:tblLook w:val="04A0" w:firstRow="1" w:lastRow="0" w:firstColumn="1" w:lastColumn="0" w:noHBand="0" w:noVBand="1"/>
      </w:tblPr>
      <w:tblGrid>
        <w:gridCol w:w="2547"/>
        <w:gridCol w:w="2817"/>
      </w:tblGrid>
      <w:tr w:rsidR="006C7131" w:rsidRPr="00814F98" w14:paraId="4856EA73" w14:textId="77777777" w:rsidTr="006C7131">
        <w:trPr>
          <w:trHeight w:val="397"/>
        </w:trPr>
        <w:tc>
          <w:tcPr>
            <w:tcW w:w="2547" w:type="dxa"/>
            <w:shd w:val="clear" w:color="auto" w:fill="FDE9D9" w:themeFill="accent6" w:themeFillTint="33"/>
            <w:vAlign w:val="center"/>
          </w:tcPr>
          <w:p w14:paraId="7D6CB1B8" w14:textId="77777777" w:rsidR="006C7131" w:rsidRPr="00C72E02" w:rsidRDefault="006C7131" w:rsidP="006C7131">
            <w:pPr>
              <w:rPr>
                <w:rFonts w:ascii="Arial" w:hAnsi="Arial" w:cs="Arial"/>
                <w:b/>
                <w:sz w:val="22"/>
                <w:szCs w:val="22"/>
              </w:rPr>
            </w:pPr>
            <w:r w:rsidRPr="00C72E02">
              <w:rPr>
                <w:rFonts w:ascii="Arial" w:hAnsi="Arial" w:cs="Arial"/>
                <w:b/>
                <w:sz w:val="22"/>
                <w:szCs w:val="22"/>
              </w:rPr>
              <w:t>Policy area:</w:t>
            </w:r>
          </w:p>
        </w:tc>
        <w:tc>
          <w:tcPr>
            <w:tcW w:w="2817" w:type="dxa"/>
            <w:shd w:val="clear" w:color="auto" w:fill="FDE9D9" w:themeFill="accent6" w:themeFillTint="33"/>
            <w:vAlign w:val="center"/>
          </w:tcPr>
          <w:p w14:paraId="4DEAEB6F" w14:textId="5871462A" w:rsidR="006C7131" w:rsidRPr="00C72E02" w:rsidRDefault="008C1D13" w:rsidP="006C7131">
            <w:pPr>
              <w:pStyle w:val="Header"/>
              <w:rPr>
                <w:rFonts w:ascii="Arial" w:hAnsi="Arial" w:cs="Arial"/>
                <w:noProof/>
                <w:sz w:val="22"/>
                <w:szCs w:val="22"/>
              </w:rPr>
            </w:pPr>
            <w:r>
              <w:rPr>
                <w:rFonts w:ascii="Arial" w:hAnsi="Arial" w:cs="Arial"/>
                <w:noProof/>
                <w:sz w:val="22"/>
                <w:szCs w:val="22"/>
              </w:rPr>
              <w:t xml:space="preserve">Education &amp; Standards </w:t>
            </w:r>
          </w:p>
        </w:tc>
      </w:tr>
      <w:tr w:rsidR="006C7131" w:rsidRPr="00814F98" w14:paraId="57863CC9" w14:textId="77777777" w:rsidTr="006C7131">
        <w:trPr>
          <w:trHeight w:val="397"/>
        </w:trPr>
        <w:tc>
          <w:tcPr>
            <w:tcW w:w="2547" w:type="dxa"/>
            <w:shd w:val="clear" w:color="auto" w:fill="FDE9D9" w:themeFill="accent6" w:themeFillTint="33"/>
            <w:vAlign w:val="center"/>
          </w:tcPr>
          <w:p w14:paraId="496D118C" w14:textId="77777777" w:rsidR="006C7131" w:rsidRPr="00C72E02" w:rsidRDefault="006C7131" w:rsidP="006C7131">
            <w:pPr>
              <w:rPr>
                <w:rFonts w:ascii="Arial" w:hAnsi="Arial" w:cs="Arial"/>
                <w:b/>
                <w:sz w:val="22"/>
                <w:szCs w:val="22"/>
              </w:rPr>
            </w:pPr>
            <w:r w:rsidRPr="00C72E02">
              <w:rPr>
                <w:rFonts w:ascii="Arial" w:hAnsi="Arial" w:cs="Arial"/>
                <w:b/>
                <w:sz w:val="22"/>
                <w:szCs w:val="22"/>
              </w:rPr>
              <w:t>Approved by:</w:t>
            </w:r>
          </w:p>
        </w:tc>
        <w:tc>
          <w:tcPr>
            <w:tcW w:w="2817" w:type="dxa"/>
            <w:shd w:val="clear" w:color="auto" w:fill="FDE9D9" w:themeFill="accent6" w:themeFillTint="33"/>
            <w:vAlign w:val="center"/>
          </w:tcPr>
          <w:p w14:paraId="7847048B" w14:textId="07E2D0D7" w:rsidR="006C7131" w:rsidRPr="00C72E02" w:rsidRDefault="008C1D13" w:rsidP="006C7131">
            <w:pPr>
              <w:pStyle w:val="Header"/>
              <w:rPr>
                <w:rFonts w:ascii="Arial" w:hAnsi="Arial" w:cs="Arial"/>
                <w:noProof/>
                <w:sz w:val="22"/>
                <w:szCs w:val="22"/>
              </w:rPr>
            </w:pPr>
            <w:r>
              <w:rPr>
                <w:rFonts w:ascii="Arial" w:hAnsi="Arial" w:cs="Arial"/>
                <w:noProof/>
                <w:sz w:val="22"/>
                <w:szCs w:val="22"/>
              </w:rPr>
              <w:t>CEO</w:t>
            </w:r>
          </w:p>
        </w:tc>
      </w:tr>
      <w:tr w:rsidR="006C7131" w:rsidRPr="00814F98" w14:paraId="37BBAEDB" w14:textId="77777777" w:rsidTr="006C7131">
        <w:trPr>
          <w:trHeight w:val="397"/>
        </w:trPr>
        <w:tc>
          <w:tcPr>
            <w:tcW w:w="2547" w:type="dxa"/>
            <w:shd w:val="clear" w:color="auto" w:fill="FDE9D9" w:themeFill="accent6" w:themeFillTint="33"/>
            <w:vAlign w:val="center"/>
          </w:tcPr>
          <w:p w14:paraId="53D6C143" w14:textId="77777777" w:rsidR="006C7131" w:rsidRPr="00C72E02" w:rsidRDefault="006C7131" w:rsidP="006C7131">
            <w:pPr>
              <w:rPr>
                <w:rFonts w:ascii="Arial" w:hAnsi="Arial" w:cs="Arial"/>
                <w:b/>
                <w:sz w:val="22"/>
                <w:szCs w:val="22"/>
              </w:rPr>
            </w:pPr>
            <w:r w:rsidRPr="00C72E02">
              <w:rPr>
                <w:rFonts w:ascii="Arial" w:hAnsi="Arial" w:cs="Arial"/>
                <w:b/>
                <w:sz w:val="22"/>
                <w:szCs w:val="22"/>
              </w:rPr>
              <w:t>Approval date:</w:t>
            </w:r>
          </w:p>
        </w:tc>
        <w:tc>
          <w:tcPr>
            <w:tcW w:w="2817" w:type="dxa"/>
            <w:shd w:val="clear" w:color="auto" w:fill="FDE9D9" w:themeFill="accent6" w:themeFillTint="33"/>
            <w:vAlign w:val="center"/>
          </w:tcPr>
          <w:p w14:paraId="70C103CC" w14:textId="22DC0FAA" w:rsidR="006C7131" w:rsidRPr="00C72E02" w:rsidRDefault="00B9302A" w:rsidP="006C7131">
            <w:pPr>
              <w:pStyle w:val="Header"/>
              <w:rPr>
                <w:rFonts w:ascii="Arial" w:hAnsi="Arial" w:cs="Arial"/>
                <w:noProof/>
                <w:sz w:val="22"/>
                <w:szCs w:val="22"/>
              </w:rPr>
            </w:pPr>
            <w:r>
              <w:rPr>
                <w:rFonts w:ascii="Arial" w:hAnsi="Arial" w:cs="Arial"/>
                <w:noProof/>
                <w:sz w:val="22"/>
                <w:szCs w:val="22"/>
              </w:rPr>
              <w:t>26.09.23</w:t>
            </w:r>
          </w:p>
        </w:tc>
      </w:tr>
      <w:tr w:rsidR="006C7131" w:rsidRPr="00814F98" w14:paraId="3863A30F" w14:textId="77777777" w:rsidTr="006C7131">
        <w:trPr>
          <w:trHeight w:val="397"/>
        </w:trPr>
        <w:tc>
          <w:tcPr>
            <w:tcW w:w="2547" w:type="dxa"/>
            <w:shd w:val="clear" w:color="auto" w:fill="FDE9D9" w:themeFill="accent6" w:themeFillTint="33"/>
            <w:vAlign w:val="center"/>
          </w:tcPr>
          <w:p w14:paraId="362FEA3D" w14:textId="77777777" w:rsidR="006C7131" w:rsidRPr="00C72E02" w:rsidRDefault="006C7131" w:rsidP="006C7131">
            <w:pPr>
              <w:rPr>
                <w:rFonts w:ascii="Arial" w:hAnsi="Arial" w:cs="Arial"/>
                <w:b/>
                <w:sz w:val="22"/>
                <w:szCs w:val="22"/>
              </w:rPr>
            </w:pPr>
            <w:r w:rsidRPr="00C72E02">
              <w:rPr>
                <w:rFonts w:ascii="Arial" w:hAnsi="Arial" w:cs="Arial"/>
                <w:b/>
                <w:sz w:val="22"/>
                <w:szCs w:val="22"/>
              </w:rPr>
              <w:t>Implementation date:</w:t>
            </w:r>
          </w:p>
        </w:tc>
        <w:tc>
          <w:tcPr>
            <w:tcW w:w="2817" w:type="dxa"/>
            <w:shd w:val="clear" w:color="auto" w:fill="FDE9D9" w:themeFill="accent6" w:themeFillTint="33"/>
            <w:vAlign w:val="center"/>
          </w:tcPr>
          <w:p w14:paraId="673A0877" w14:textId="446355E3" w:rsidR="006C7131" w:rsidRPr="00C72E02" w:rsidRDefault="00B9302A" w:rsidP="006C7131">
            <w:pPr>
              <w:pStyle w:val="Header"/>
              <w:rPr>
                <w:rFonts w:ascii="Arial" w:hAnsi="Arial" w:cs="Arial"/>
                <w:noProof/>
                <w:sz w:val="22"/>
                <w:szCs w:val="22"/>
              </w:rPr>
            </w:pPr>
            <w:r>
              <w:rPr>
                <w:rFonts w:ascii="Arial" w:hAnsi="Arial" w:cs="Arial"/>
                <w:noProof/>
                <w:sz w:val="22"/>
                <w:szCs w:val="22"/>
              </w:rPr>
              <w:t>Immediate</w:t>
            </w:r>
          </w:p>
        </w:tc>
      </w:tr>
      <w:tr w:rsidR="006C7131" w:rsidRPr="00814F98" w14:paraId="29AD5F65" w14:textId="77777777" w:rsidTr="006C7131">
        <w:trPr>
          <w:trHeight w:val="397"/>
        </w:trPr>
        <w:tc>
          <w:tcPr>
            <w:tcW w:w="2547" w:type="dxa"/>
            <w:shd w:val="clear" w:color="auto" w:fill="FDE9D9" w:themeFill="accent6" w:themeFillTint="33"/>
            <w:vAlign w:val="center"/>
          </w:tcPr>
          <w:p w14:paraId="61734A84" w14:textId="77777777" w:rsidR="006C7131" w:rsidRPr="00C72E02" w:rsidRDefault="006C7131" w:rsidP="006C7131">
            <w:pPr>
              <w:rPr>
                <w:rFonts w:ascii="Arial" w:hAnsi="Arial" w:cs="Arial"/>
                <w:b/>
                <w:sz w:val="22"/>
                <w:szCs w:val="22"/>
              </w:rPr>
            </w:pPr>
            <w:r w:rsidRPr="00C72E02">
              <w:rPr>
                <w:rFonts w:ascii="Arial" w:hAnsi="Arial" w:cs="Arial"/>
                <w:b/>
                <w:sz w:val="22"/>
                <w:szCs w:val="22"/>
              </w:rPr>
              <w:t>Version:</w:t>
            </w:r>
          </w:p>
        </w:tc>
        <w:tc>
          <w:tcPr>
            <w:tcW w:w="2817" w:type="dxa"/>
            <w:shd w:val="clear" w:color="auto" w:fill="FDE9D9" w:themeFill="accent6" w:themeFillTint="33"/>
            <w:vAlign w:val="center"/>
          </w:tcPr>
          <w:p w14:paraId="1EFEA284" w14:textId="28249FEA" w:rsidR="006C7131" w:rsidRPr="00C72E02" w:rsidRDefault="006C7131" w:rsidP="006C7131">
            <w:pPr>
              <w:pStyle w:val="Header"/>
              <w:rPr>
                <w:rFonts w:ascii="Arial" w:hAnsi="Arial" w:cs="Arial"/>
                <w:noProof/>
                <w:sz w:val="22"/>
                <w:szCs w:val="22"/>
              </w:rPr>
            </w:pPr>
            <w:r w:rsidRPr="00C72E02">
              <w:rPr>
                <w:rFonts w:ascii="Arial" w:hAnsi="Arial" w:cs="Arial"/>
                <w:noProof/>
                <w:sz w:val="22"/>
                <w:szCs w:val="22"/>
              </w:rPr>
              <w:t>v</w:t>
            </w:r>
            <w:r w:rsidR="00A04D6D">
              <w:rPr>
                <w:rFonts w:ascii="Arial" w:hAnsi="Arial" w:cs="Arial"/>
                <w:noProof/>
                <w:sz w:val="22"/>
                <w:szCs w:val="22"/>
              </w:rPr>
              <w:t>1</w:t>
            </w:r>
          </w:p>
        </w:tc>
      </w:tr>
      <w:tr w:rsidR="006C7131" w:rsidRPr="00814F98" w14:paraId="599D81DD" w14:textId="77777777" w:rsidTr="006C7131">
        <w:trPr>
          <w:trHeight w:val="397"/>
        </w:trPr>
        <w:tc>
          <w:tcPr>
            <w:tcW w:w="2547" w:type="dxa"/>
            <w:shd w:val="clear" w:color="auto" w:fill="FDE9D9" w:themeFill="accent6" w:themeFillTint="33"/>
            <w:vAlign w:val="center"/>
          </w:tcPr>
          <w:p w14:paraId="7B317D6E" w14:textId="77777777" w:rsidR="006C7131" w:rsidRPr="00C72E02" w:rsidRDefault="006C7131" w:rsidP="006C7131">
            <w:pPr>
              <w:rPr>
                <w:rFonts w:ascii="Arial" w:hAnsi="Arial" w:cs="Arial"/>
                <w:b/>
                <w:sz w:val="22"/>
                <w:szCs w:val="22"/>
              </w:rPr>
            </w:pPr>
            <w:r w:rsidRPr="00C72E02">
              <w:rPr>
                <w:rFonts w:ascii="Arial" w:hAnsi="Arial" w:cs="Arial"/>
                <w:b/>
                <w:sz w:val="22"/>
                <w:szCs w:val="22"/>
              </w:rPr>
              <w:t xml:space="preserve">Review cycle: </w:t>
            </w:r>
          </w:p>
        </w:tc>
        <w:tc>
          <w:tcPr>
            <w:tcW w:w="2817" w:type="dxa"/>
            <w:shd w:val="clear" w:color="auto" w:fill="FDE9D9" w:themeFill="accent6" w:themeFillTint="33"/>
            <w:vAlign w:val="center"/>
          </w:tcPr>
          <w:p w14:paraId="34A5D9B3" w14:textId="597C386C" w:rsidR="006C7131" w:rsidRPr="00C72E02" w:rsidRDefault="004A3125" w:rsidP="006C7131">
            <w:pPr>
              <w:pStyle w:val="Header"/>
              <w:rPr>
                <w:rFonts w:ascii="Arial" w:hAnsi="Arial" w:cs="Arial"/>
                <w:noProof/>
                <w:sz w:val="22"/>
                <w:szCs w:val="22"/>
              </w:rPr>
            </w:pPr>
            <w:r>
              <w:rPr>
                <w:rFonts w:ascii="Arial" w:hAnsi="Arial" w:cs="Arial"/>
                <w:noProof/>
                <w:sz w:val="22"/>
                <w:szCs w:val="22"/>
              </w:rPr>
              <w:t>Annual</w:t>
            </w:r>
          </w:p>
        </w:tc>
      </w:tr>
      <w:tr w:rsidR="006C7131" w:rsidRPr="00814F98" w14:paraId="15B034F0" w14:textId="77777777" w:rsidTr="006C7131">
        <w:trPr>
          <w:trHeight w:val="397"/>
        </w:trPr>
        <w:tc>
          <w:tcPr>
            <w:tcW w:w="2547" w:type="dxa"/>
            <w:shd w:val="clear" w:color="auto" w:fill="FDE9D9" w:themeFill="accent6" w:themeFillTint="33"/>
            <w:vAlign w:val="center"/>
          </w:tcPr>
          <w:p w14:paraId="0A8BF353" w14:textId="77777777" w:rsidR="006C7131" w:rsidRPr="00C72E02" w:rsidRDefault="006C7131" w:rsidP="006C7131">
            <w:pPr>
              <w:rPr>
                <w:rFonts w:ascii="Arial" w:hAnsi="Arial" w:cs="Arial"/>
                <w:b/>
                <w:sz w:val="22"/>
                <w:szCs w:val="22"/>
              </w:rPr>
            </w:pPr>
            <w:r w:rsidRPr="00C72E02">
              <w:rPr>
                <w:rFonts w:ascii="Arial" w:hAnsi="Arial" w:cs="Arial"/>
                <w:b/>
                <w:sz w:val="22"/>
                <w:szCs w:val="22"/>
              </w:rPr>
              <w:t>Date of next review:</w:t>
            </w:r>
          </w:p>
        </w:tc>
        <w:tc>
          <w:tcPr>
            <w:tcW w:w="2817" w:type="dxa"/>
            <w:shd w:val="clear" w:color="auto" w:fill="FDE9D9" w:themeFill="accent6" w:themeFillTint="33"/>
            <w:vAlign w:val="center"/>
          </w:tcPr>
          <w:p w14:paraId="36026A2E" w14:textId="03A6C985" w:rsidR="006C7131" w:rsidRPr="00C72E02" w:rsidRDefault="00FB4848" w:rsidP="006C7131">
            <w:pPr>
              <w:pStyle w:val="Header"/>
              <w:rPr>
                <w:rFonts w:ascii="Arial" w:hAnsi="Arial" w:cs="Arial"/>
                <w:noProof/>
                <w:sz w:val="22"/>
                <w:szCs w:val="22"/>
              </w:rPr>
            </w:pPr>
            <w:r>
              <w:rPr>
                <w:rFonts w:ascii="Arial" w:hAnsi="Arial" w:cs="Arial"/>
                <w:noProof/>
                <w:sz w:val="22"/>
                <w:szCs w:val="22"/>
              </w:rPr>
              <w:t>Sept 202</w:t>
            </w:r>
            <w:r w:rsidR="004A3125">
              <w:rPr>
                <w:rFonts w:ascii="Arial" w:hAnsi="Arial" w:cs="Arial"/>
                <w:noProof/>
                <w:sz w:val="22"/>
                <w:szCs w:val="22"/>
              </w:rPr>
              <w:t>4</w:t>
            </w:r>
          </w:p>
        </w:tc>
      </w:tr>
      <w:tr w:rsidR="006C7131" w:rsidRPr="00814F98" w14:paraId="460F16ED" w14:textId="77777777" w:rsidTr="006C7131">
        <w:trPr>
          <w:trHeight w:val="397"/>
        </w:trPr>
        <w:tc>
          <w:tcPr>
            <w:tcW w:w="2547" w:type="dxa"/>
            <w:shd w:val="clear" w:color="auto" w:fill="FDE9D9" w:themeFill="accent6" w:themeFillTint="33"/>
            <w:vAlign w:val="center"/>
          </w:tcPr>
          <w:p w14:paraId="23EBA6F1" w14:textId="77777777" w:rsidR="006C7131" w:rsidRPr="00C72E02" w:rsidRDefault="006C7131" w:rsidP="006C7131">
            <w:pPr>
              <w:rPr>
                <w:rFonts w:ascii="Arial" w:hAnsi="Arial" w:cs="Arial"/>
                <w:b/>
                <w:sz w:val="22"/>
                <w:szCs w:val="22"/>
              </w:rPr>
            </w:pPr>
            <w:r w:rsidRPr="00C72E02">
              <w:rPr>
                <w:rFonts w:ascii="Arial" w:hAnsi="Arial" w:cs="Arial"/>
                <w:b/>
                <w:sz w:val="22"/>
                <w:szCs w:val="22"/>
              </w:rPr>
              <w:t>Publication:</w:t>
            </w:r>
          </w:p>
        </w:tc>
        <w:tc>
          <w:tcPr>
            <w:tcW w:w="2817" w:type="dxa"/>
            <w:shd w:val="clear" w:color="auto" w:fill="FDE9D9" w:themeFill="accent6" w:themeFillTint="33"/>
            <w:vAlign w:val="center"/>
          </w:tcPr>
          <w:p w14:paraId="22703788" w14:textId="77777777" w:rsidR="006C7131" w:rsidRPr="00C72E02" w:rsidRDefault="006C7131" w:rsidP="006C7131">
            <w:pPr>
              <w:pStyle w:val="Header"/>
              <w:rPr>
                <w:rFonts w:ascii="Arial" w:hAnsi="Arial" w:cs="Arial"/>
                <w:noProof/>
                <w:sz w:val="22"/>
                <w:szCs w:val="22"/>
              </w:rPr>
            </w:pPr>
            <w:r w:rsidRPr="00C72E02">
              <w:rPr>
                <w:rFonts w:ascii="Arial" w:hAnsi="Arial" w:cs="Arial"/>
                <w:noProof/>
                <w:sz w:val="22"/>
                <w:szCs w:val="22"/>
              </w:rPr>
              <w:t>Public</w:t>
            </w:r>
          </w:p>
        </w:tc>
      </w:tr>
    </w:tbl>
    <w:p w14:paraId="4BEF569E" w14:textId="77777777" w:rsidR="006C7131" w:rsidRDefault="006C7131" w:rsidP="006C7131">
      <w:pPr>
        <w:rPr>
          <w:rFonts w:cs="Arial"/>
          <w:b/>
          <w:sz w:val="36"/>
          <w:szCs w:val="36"/>
        </w:rPr>
      </w:pPr>
    </w:p>
    <w:p w14:paraId="37DAC10B" w14:textId="77777777" w:rsidR="006C7131" w:rsidRDefault="006C7131" w:rsidP="006C7131"/>
    <w:p w14:paraId="5E2C8E13" w14:textId="77777777" w:rsidR="006C7131" w:rsidRDefault="006C7131" w:rsidP="006C7131"/>
    <w:p w14:paraId="6E5348E4" w14:textId="77777777" w:rsidR="006C7131" w:rsidRDefault="006C7131" w:rsidP="006C7131">
      <w:pPr>
        <w:rPr>
          <w:b/>
          <w:sz w:val="32"/>
          <w:szCs w:val="32"/>
        </w:rPr>
      </w:pPr>
    </w:p>
    <w:p w14:paraId="0C203271" w14:textId="77777777" w:rsidR="006C7131" w:rsidRDefault="006C7131" w:rsidP="006C7131">
      <w:pPr>
        <w:rPr>
          <w:b/>
          <w:sz w:val="32"/>
          <w:szCs w:val="32"/>
        </w:rPr>
      </w:pPr>
    </w:p>
    <w:p w14:paraId="4A3BC3D6" w14:textId="77777777" w:rsidR="006C7131" w:rsidRDefault="006C7131" w:rsidP="006C7131">
      <w:pPr>
        <w:rPr>
          <w:b/>
          <w:sz w:val="32"/>
          <w:szCs w:val="32"/>
        </w:rPr>
      </w:pPr>
    </w:p>
    <w:p w14:paraId="71D4B7B7" w14:textId="77777777" w:rsidR="006C7131" w:rsidRDefault="006C7131" w:rsidP="006C7131">
      <w:pPr>
        <w:rPr>
          <w:b/>
          <w:sz w:val="32"/>
          <w:szCs w:val="32"/>
        </w:rPr>
      </w:pPr>
    </w:p>
    <w:p w14:paraId="0898D28F" w14:textId="77777777" w:rsidR="006C7131" w:rsidRDefault="006C7131" w:rsidP="006C7131">
      <w:pPr>
        <w:rPr>
          <w:b/>
          <w:sz w:val="32"/>
          <w:szCs w:val="32"/>
        </w:rPr>
      </w:pPr>
    </w:p>
    <w:p w14:paraId="69D25ACA" w14:textId="49673AA5" w:rsidR="006C7131" w:rsidRDefault="006C7131" w:rsidP="006C7131">
      <w:pPr>
        <w:rPr>
          <w:b/>
          <w:sz w:val="32"/>
          <w:szCs w:val="32"/>
        </w:rPr>
      </w:pPr>
    </w:p>
    <w:p w14:paraId="40ADE46E" w14:textId="77777777" w:rsidR="00A04D6D" w:rsidRDefault="00A04D6D" w:rsidP="006C7131">
      <w:pPr>
        <w:rPr>
          <w:b/>
          <w:sz w:val="32"/>
          <w:szCs w:val="32"/>
        </w:rPr>
        <w:sectPr w:rsidR="00A04D6D" w:rsidSect="00442974">
          <w:headerReference w:type="even" r:id="rId13"/>
          <w:headerReference w:type="default" r:id="rId14"/>
          <w:footerReference w:type="even" r:id="rId15"/>
          <w:footerReference w:type="default" r:id="rId16"/>
          <w:headerReference w:type="first" r:id="rId17"/>
          <w:footerReference w:type="first" r:id="rId18"/>
          <w:pgSz w:w="11907" w:h="16839"/>
          <w:pgMar w:top="1021" w:right="1021" w:bottom="1021" w:left="1021" w:header="567" w:footer="454" w:gutter="0"/>
          <w:pgBorders w:display="firstPage" w:offsetFrom="page">
            <w:top w:val="single" w:sz="18" w:space="24" w:color="244061" w:themeColor="accent1" w:themeShade="80"/>
            <w:left w:val="single" w:sz="18" w:space="24" w:color="244061" w:themeColor="accent1" w:themeShade="80"/>
            <w:bottom w:val="single" w:sz="18" w:space="24" w:color="244061" w:themeColor="accent1" w:themeShade="80"/>
            <w:right w:val="single" w:sz="18" w:space="24" w:color="244061" w:themeColor="accent1" w:themeShade="80"/>
          </w:pgBorders>
          <w:cols w:space="708"/>
          <w:docGrid w:linePitch="360"/>
        </w:sect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307"/>
        <w:gridCol w:w="1870"/>
        <w:gridCol w:w="6237"/>
      </w:tblGrid>
      <w:tr w:rsidR="00C72E02" w:rsidRPr="00057671" w14:paraId="5EE9C743" w14:textId="77777777" w:rsidTr="009F74DD">
        <w:trPr>
          <w:trHeight w:val="364"/>
          <w:jc w:val="center"/>
        </w:trPr>
        <w:tc>
          <w:tcPr>
            <w:tcW w:w="10910" w:type="dxa"/>
            <w:gridSpan w:val="4"/>
            <w:shd w:val="clear" w:color="auto" w:fill="FDE9D9" w:themeFill="accent6" w:themeFillTint="33"/>
            <w:vAlign w:val="center"/>
          </w:tcPr>
          <w:p w14:paraId="1BF346A4" w14:textId="23CFE841" w:rsidR="00C72E02" w:rsidRPr="00C72E02" w:rsidRDefault="00C72E02" w:rsidP="009F74DD">
            <w:pPr>
              <w:widowControl w:val="0"/>
              <w:autoSpaceDE w:val="0"/>
              <w:autoSpaceDN w:val="0"/>
              <w:spacing w:before="0"/>
              <w:rPr>
                <w:rFonts w:ascii="Arial" w:hAnsi="Arial" w:cs="Arial"/>
                <w:b/>
              </w:rPr>
            </w:pPr>
            <w:r w:rsidRPr="00C72E02">
              <w:rPr>
                <w:rFonts w:ascii="Arial" w:hAnsi="Arial" w:cs="Arial"/>
                <w:b/>
              </w:rPr>
              <w:lastRenderedPageBreak/>
              <w:t>VERSION CONTROL</w:t>
            </w:r>
          </w:p>
        </w:tc>
      </w:tr>
      <w:tr w:rsidR="009F74DD" w:rsidRPr="00057671" w14:paraId="33473D1A" w14:textId="77777777" w:rsidTr="000159FD">
        <w:trPr>
          <w:trHeight w:val="364"/>
          <w:jc w:val="center"/>
        </w:trPr>
        <w:tc>
          <w:tcPr>
            <w:tcW w:w="1496" w:type="dxa"/>
            <w:shd w:val="clear" w:color="auto" w:fill="FDE9D9" w:themeFill="accent6" w:themeFillTint="33"/>
            <w:vAlign w:val="center"/>
          </w:tcPr>
          <w:p w14:paraId="498E2C55" w14:textId="77777777" w:rsidR="00C72E02" w:rsidRPr="00C72E02" w:rsidRDefault="00C72E02" w:rsidP="00344482">
            <w:pPr>
              <w:spacing w:before="0"/>
              <w:rPr>
                <w:rFonts w:ascii="Arial" w:hAnsi="Arial" w:cs="Arial"/>
                <w:sz w:val="20"/>
              </w:rPr>
            </w:pPr>
            <w:r w:rsidRPr="00C72E02">
              <w:rPr>
                <w:rFonts w:ascii="Arial" w:hAnsi="Arial" w:cs="Arial"/>
                <w:b/>
                <w:sz w:val="20"/>
              </w:rPr>
              <w:t>Version</w:t>
            </w:r>
          </w:p>
        </w:tc>
        <w:tc>
          <w:tcPr>
            <w:tcW w:w="1307" w:type="dxa"/>
            <w:shd w:val="clear" w:color="auto" w:fill="FDE9D9" w:themeFill="accent6" w:themeFillTint="33"/>
            <w:vAlign w:val="center"/>
          </w:tcPr>
          <w:p w14:paraId="6E478E4B" w14:textId="77777777" w:rsidR="00C72E02" w:rsidRPr="00C72E02" w:rsidRDefault="00C72E02" w:rsidP="009F74DD">
            <w:pPr>
              <w:spacing w:before="0"/>
              <w:rPr>
                <w:rFonts w:ascii="Arial" w:hAnsi="Arial" w:cs="Arial"/>
                <w:sz w:val="20"/>
              </w:rPr>
            </w:pPr>
            <w:r w:rsidRPr="00C72E02">
              <w:rPr>
                <w:rFonts w:ascii="Arial" w:hAnsi="Arial" w:cs="Arial"/>
                <w:b/>
                <w:sz w:val="20"/>
              </w:rPr>
              <w:t>Date</w:t>
            </w:r>
          </w:p>
        </w:tc>
        <w:tc>
          <w:tcPr>
            <w:tcW w:w="1870" w:type="dxa"/>
            <w:shd w:val="clear" w:color="auto" w:fill="FDE9D9" w:themeFill="accent6" w:themeFillTint="33"/>
            <w:vAlign w:val="center"/>
          </w:tcPr>
          <w:p w14:paraId="4A2AD625" w14:textId="77777777" w:rsidR="00C72E02" w:rsidRPr="00C72E02" w:rsidRDefault="00C72E02" w:rsidP="009F74DD">
            <w:pPr>
              <w:spacing w:before="0"/>
              <w:rPr>
                <w:rFonts w:ascii="Arial" w:hAnsi="Arial" w:cs="Arial"/>
                <w:sz w:val="20"/>
              </w:rPr>
            </w:pPr>
            <w:r w:rsidRPr="00C72E02">
              <w:rPr>
                <w:rFonts w:ascii="Arial" w:hAnsi="Arial" w:cs="Arial"/>
                <w:b/>
                <w:sz w:val="20"/>
              </w:rPr>
              <w:t>Author/Reviewer</w:t>
            </w:r>
          </w:p>
        </w:tc>
        <w:tc>
          <w:tcPr>
            <w:tcW w:w="6237" w:type="dxa"/>
            <w:shd w:val="clear" w:color="auto" w:fill="FDE9D9" w:themeFill="accent6" w:themeFillTint="33"/>
            <w:vAlign w:val="center"/>
          </w:tcPr>
          <w:p w14:paraId="68662FDE" w14:textId="7A0DCE97" w:rsidR="00C72E02" w:rsidRPr="00C72E02" w:rsidRDefault="00C72E02" w:rsidP="009F74DD">
            <w:pPr>
              <w:spacing w:before="0"/>
              <w:rPr>
                <w:rFonts w:ascii="Arial" w:hAnsi="Arial" w:cs="Arial"/>
                <w:sz w:val="20"/>
              </w:rPr>
            </w:pPr>
            <w:r w:rsidRPr="00C72E02">
              <w:rPr>
                <w:rFonts w:ascii="Arial" w:hAnsi="Arial" w:cs="Arial"/>
                <w:b/>
                <w:sz w:val="20"/>
              </w:rPr>
              <w:t>Substantive changes since the previous version</w:t>
            </w:r>
          </w:p>
        </w:tc>
      </w:tr>
      <w:tr w:rsidR="00C72E02" w14:paraId="547D143A" w14:textId="77777777" w:rsidTr="000159FD">
        <w:trPr>
          <w:trHeight w:val="624"/>
          <w:jc w:val="center"/>
        </w:trPr>
        <w:tc>
          <w:tcPr>
            <w:tcW w:w="1496" w:type="dxa"/>
          </w:tcPr>
          <w:p w14:paraId="4EFFE609" w14:textId="77777777" w:rsidR="00C72E02" w:rsidRPr="00C72E02" w:rsidRDefault="00C72E02" w:rsidP="0048263A">
            <w:pPr>
              <w:ind w:left="22" w:hanging="22"/>
              <w:rPr>
                <w:rFonts w:ascii="Arial" w:hAnsi="Arial" w:cs="Arial"/>
                <w:sz w:val="20"/>
              </w:rPr>
            </w:pPr>
            <w:r w:rsidRPr="00C72E02">
              <w:rPr>
                <w:rFonts w:ascii="Arial" w:hAnsi="Arial" w:cs="Arial"/>
                <w:sz w:val="20"/>
              </w:rPr>
              <w:t>DRAFT V0.1</w:t>
            </w:r>
          </w:p>
        </w:tc>
        <w:tc>
          <w:tcPr>
            <w:tcW w:w="1307" w:type="dxa"/>
          </w:tcPr>
          <w:p w14:paraId="4A28CE12" w14:textId="0A8454F3" w:rsidR="00C72E02" w:rsidRPr="00C72E02" w:rsidRDefault="00A04D6D" w:rsidP="0048263A">
            <w:pPr>
              <w:rPr>
                <w:rFonts w:ascii="Arial" w:hAnsi="Arial" w:cs="Arial"/>
                <w:sz w:val="20"/>
              </w:rPr>
            </w:pPr>
            <w:r>
              <w:rPr>
                <w:rFonts w:ascii="Arial" w:hAnsi="Arial" w:cs="Arial"/>
                <w:sz w:val="20"/>
              </w:rPr>
              <w:t xml:space="preserve">August </w:t>
            </w:r>
            <w:r w:rsidR="00C72E02" w:rsidRPr="00C72E02">
              <w:rPr>
                <w:rFonts w:ascii="Arial" w:hAnsi="Arial" w:cs="Arial"/>
                <w:sz w:val="20"/>
              </w:rPr>
              <w:t>23</w:t>
            </w:r>
          </w:p>
        </w:tc>
        <w:tc>
          <w:tcPr>
            <w:tcW w:w="1870" w:type="dxa"/>
          </w:tcPr>
          <w:p w14:paraId="1A766A79" w14:textId="1ACD3FC2" w:rsidR="00C72E02" w:rsidRPr="00C72E02" w:rsidRDefault="00C72E02" w:rsidP="00C72E02">
            <w:pPr>
              <w:tabs>
                <w:tab w:val="left" w:pos="18"/>
                <w:tab w:val="left" w:pos="1620"/>
              </w:tabs>
              <w:ind w:left="41"/>
              <w:rPr>
                <w:rFonts w:ascii="Arial" w:hAnsi="Arial" w:cs="Arial"/>
                <w:sz w:val="20"/>
              </w:rPr>
            </w:pPr>
            <w:r>
              <w:rPr>
                <w:rFonts w:ascii="Arial" w:hAnsi="Arial" w:cs="Arial"/>
                <w:sz w:val="20"/>
              </w:rPr>
              <w:tab/>
            </w:r>
            <w:r w:rsidR="000F2840">
              <w:rPr>
                <w:rFonts w:ascii="Arial" w:hAnsi="Arial" w:cs="Arial"/>
                <w:sz w:val="20"/>
              </w:rPr>
              <w:t>DD</w:t>
            </w:r>
            <w:r w:rsidR="00A04D6D">
              <w:rPr>
                <w:rFonts w:ascii="Arial" w:hAnsi="Arial" w:cs="Arial"/>
                <w:sz w:val="20"/>
              </w:rPr>
              <w:t>/GB</w:t>
            </w:r>
          </w:p>
        </w:tc>
        <w:tc>
          <w:tcPr>
            <w:tcW w:w="6237" w:type="dxa"/>
          </w:tcPr>
          <w:p w14:paraId="07A88563" w14:textId="77777777" w:rsidR="000159FD" w:rsidRDefault="00C72E02" w:rsidP="00C72E02">
            <w:pPr>
              <w:pStyle w:val="Header"/>
              <w:ind w:left="0" w:firstLine="0"/>
              <w:rPr>
                <w:rFonts w:ascii="Arial" w:hAnsi="Arial" w:cs="Arial"/>
                <w:sz w:val="20"/>
                <w:lang w:eastAsia="en-GB"/>
              </w:rPr>
            </w:pPr>
            <w:r w:rsidRPr="00C72E02">
              <w:rPr>
                <w:rFonts w:ascii="Arial" w:hAnsi="Arial" w:cs="Arial"/>
                <w:sz w:val="20"/>
                <w:lang w:eastAsia="en-GB"/>
              </w:rPr>
              <w:t>Updated policy for ONE Academy Trust.</w:t>
            </w:r>
          </w:p>
          <w:p w14:paraId="4BDF66F1" w14:textId="48D299F2" w:rsidR="00C72E02" w:rsidRPr="00C72E02" w:rsidRDefault="000159FD" w:rsidP="00C72E02">
            <w:pPr>
              <w:pStyle w:val="Header"/>
              <w:ind w:left="0" w:firstLine="0"/>
              <w:rPr>
                <w:rFonts w:ascii="Arial" w:hAnsi="Arial" w:cs="Arial"/>
                <w:sz w:val="20"/>
                <w:lang w:eastAsia="en-GB"/>
              </w:rPr>
            </w:pPr>
            <w:r>
              <w:rPr>
                <w:rFonts w:ascii="Arial" w:hAnsi="Arial" w:cs="Arial"/>
                <w:sz w:val="20"/>
                <w:lang w:eastAsia="en-GB"/>
              </w:rPr>
              <w:t>Incorporates the DfE statutory guidance effective Sept 23</w:t>
            </w:r>
            <w:r w:rsidR="00C72E02" w:rsidRPr="00C72E02">
              <w:rPr>
                <w:rFonts w:ascii="Arial" w:hAnsi="Arial" w:cs="Arial"/>
                <w:sz w:val="20"/>
                <w:lang w:eastAsia="en-GB"/>
              </w:rPr>
              <w:t xml:space="preserve">  </w:t>
            </w:r>
          </w:p>
        </w:tc>
      </w:tr>
      <w:tr w:rsidR="00755A64" w14:paraId="721F220E" w14:textId="77777777" w:rsidTr="000159FD">
        <w:trPr>
          <w:trHeight w:val="567"/>
          <w:jc w:val="center"/>
        </w:trPr>
        <w:tc>
          <w:tcPr>
            <w:tcW w:w="1496" w:type="dxa"/>
          </w:tcPr>
          <w:p w14:paraId="5D7DC564" w14:textId="5215C71E" w:rsidR="00755A64" w:rsidRPr="00C72E02" w:rsidRDefault="00755A64" w:rsidP="009E1ED3">
            <w:pPr>
              <w:rPr>
                <w:rFonts w:ascii="Arial" w:hAnsi="Arial" w:cs="Arial"/>
              </w:rPr>
            </w:pPr>
          </w:p>
        </w:tc>
        <w:tc>
          <w:tcPr>
            <w:tcW w:w="1307" w:type="dxa"/>
          </w:tcPr>
          <w:p w14:paraId="3D0A82BE" w14:textId="1124F69E" w:rsidR="00755A64" w:rsidRPr="00C72E02" w:rsidRDefault="00755A64" w:rsidP="00755A64">
            <w:pPr>
              <w:rPr>
                <w:rFonts w:ascii="Arial" w:hAnsi="Arial" w:cs="Arial"/>
              </w:rPr>
            </w:pPr>
          </w:p>
        </w:tc>
        <w:tc>
          <w:tcPr>
            <w:tcW w:w="1870" w:type="dxa"/>
          </w:tcPr>
          <w:p w14:paraId="57467EB3" w14:textId="66D193EE" w:rsidR="00755A64" w:rsidRPr="00C72E02" w:rsidRDefault="00755A64" w:rsidP="00755A64">
            <w:pPr>
              <w:ind w:left="0" w:firstLine="0"/>
              <w:rPr>
                <w:rFonts w:ascii="Arial" w:hAnsi="Arial" w:cs="Arial"/>
                <w:sz w:val="20"/>
              </w:rPr>
            </w:pPr>
          </w:p>
        </w:tc>
        <w:tc>
          <w:tcPr>
            <w:tcW w:w="6237" w:type="dxa"/>
          </w:tcPr>
          <w:p w14:paraId="46778466" w14:textId="11BBA5BA" w:rsidR="00755A64" w:rsidRPr="00C72E02" w:rsidRDefault="00755A64" w:rsidP="00755A64">
            <w:pPr>
              <w:ind w:left="0" w:firstLine="0"/>
              <w:rPr>
                <w:rFonts w:ascii="Arial" w:hAnsi="Arial" w:cs="Arial"/>
                <w:sz w:val="20"/>
              </w:rPr>
            </w:pPr>
          </w:p>
        </w:tc>
      </w:tr>
      <w:tr w:rsidR="00755A64" w14:paraId="346B9446" w14:textId="77777777" w:rsidTr="000159FD">
        <w:trPr>
          <w:trHeight w:val="567"/>
          <w:jc w:val="center"/>
        </w:trPr>
        <w:tc>
          <w:tcPr>
            <w:tcW w:w="1496" w:type="dxa"/>
          </w:tcPr>
          <w:p w14:paraId="2F6A6D98" w14:textId="08FDCE2B" w:rsidR="00755A64" w:rsidRPr="00BC33BD" w:rsidRDefault="00755A64" w:rsidP="00DA29C8">
            <w:pPr>
              <w:rPr>
                <w:rFonts w:ascii="Arial" w:hAnsi="Arial" w:cs="Arial"/>
                <w:sz w:val="20"/>
                <w:szCs w:val="20"/>
              </w:rPr>
            </w:pPr>
          </w:p>
        </w:tc>
        <w:tc>
          <w:tcPr>
            <w:tcW w:w="1307" w:type="dxa"/>
          </w:tcPr>
          <w:p w14:paraId="20FB3976" w14:textId="2B236C48" w:rsidR="00755A64" w:rsidRPr="00BC33BD" w:rsidRDefault="00755A64" w:rsidP="00755A64">
            <w:pPr>
              <w:rPr>
                <w:rFonts w:ascii="Arial" w:hAnsi="Arial" w:cs="Arial"/>
                <w:sz w:val="20"/>
                <w:szCs w:val="20"/>
              </w:rPr>
            </w:pPr>
          </w:p>
        </w:tc>
        <w:tc>
          <w:tcPr>
            <w:tcW w:w="1870" w:type="dxa"/>
          </w:tcPr>
          <w:p w14:paraId="60D82427" w14:textId="02344ABA" w:rsidR="00755A64" w:rsidRPr="00BC33BD" w:rsidRDefault="00755A64" w:rsidP="00755A64">
            <w:pPr>
              <w:rPr>
                <w:rFonts w:ascii="Arial" w:hAnsi="Arial" w:cs="Arial"/>
                <w:sz w:val="20"/>
                <w:szCs w:val="20"/>
              </w:rPr>
            </w:pPr>
          </w:p>
        </w:tc>
        <w:tc>
          <w:tcPr>
            <w:tcW w:w="6237" w:type="dxa"/>
            <w:vAlign w:val="center"/>
          </w:tcPr>
          <w:p w14:paraId="5EEFE686" w14:textId="28849AD3" w:rsidR="00755A64" w:rsidRPr="00BC33BD" w:rsidRDefault="00755A64" w:rsidP="00993FFC">
            <w:pPr>
              <w:spacing w:before="0"/>
              <w:ind w:left="0" w:firstLine="0"/>
              <w:rPr>
                <w:rFonts w:ascii="Arial" w:hAnsi="Arial" w:cs="Arial"/>
                <w:sz w:val="20"/>
                <w:szCs w:val="20"/>
              </w:rPr>
            </w:pPr>
          </w:p>
        </w:tc>
      </w:tr>
      <w:tr w:rsidR="00755A64" w14:paraId="6256C179" w14:textId="77777777" w:rsidTr="000159FD">
        <w:trPr>
          <w:trHeight w:val="567"/>
          <w:jc w:val="center"/>
        </w:trPr>
        <w:tc>
          <w:tcPr>
            <w:tcW w:w="1496" w:type="dxa"/>
          </w:tcPr>
          <w:p w14:paraId="1E2402FF" w14:textId="77777777" w:rsidR="00755A64" w:rsidRPr="00BC33BD" w:rsidRDefault="00755A64" w:rsidP="00755A64">
            <w:pPr>
              <w:jc w:val="center"/>
              <w:rPr>
                <w:rFonts w:ascii="Arial" w:hAnsi="Arial" w:cs="Arial"/>
                <w:sz w:val="20"/>
                <w:szCs w:val="20"/>
              </w:rPr>
            </w:pPr>
          </w:p>
        </w:tc>
        <w:tc>
          <w:tcPr>
            <w:tcW w:w="1307" w:type="dxa"/>
          </w:tcPr>
          <w:p w14:paraId="6693A1A3" w14:textId="77777777" w:rsidR="00755A64" w:rsidRPr="00BC33BD" w:rsidRDefault="00755A64" w:rsidP="00755A64">
            <w:pPr>
              <w:rPr>
                <w:rFonts w:ascii="Arial" w:hAnsi="Arial" w:cs="Arial"/>
                <w:sz w:val="20"/>
                <w:szCs w:val="20"/>
              </w:rPr>
            </w:pPr>
          </w:p>
        </w:tc>
        <w:tc>
          <w:tcPr>
            <w:tcW w:w="1870" w:type="dxa"/>
          </w:tcPr>
          <w:p w14:paraId="48ACE279" w14:textId="77777777" w:rsidR="00755A64" w:rsidRPr="00BC33BD" w:rsidRDefault="00755A64" w:rsidP="00755A64">
            <w:pPr>
              <w:rPr>
                <w:rFonts w:ascii="Arial" w:hAnsi="Arial" w:cs="Arial"/>
                <w:sz w:val="20"/>
                <w:szCs w:val="20"/>
              </w:rPr>
            </w:pPr>
          </w:p>
        </w:tc>
        <w:tc>
          <w:tcPr>
            <w:tcW w:w="6237" w:type="dxa"/>
          </w:tcPr>
          <w:p w14:paraId="2B792A41" w14:textId="77777777" w:rsidR="00755A64" w:rsidRPr="00BC33BD" w:rsidRDefault="00755A64" w:rsidP="00755A64">
            <w:pPr>
              <w:rPr>
                <w:rFonts w:ascii="Arial" w:hAnsi="Arial" w:cs="Arial"/>
                <w:sz w:val="20"/>
                <w:szCs w:val="20"/>
              </w:rPr>
            </w:pPr>
          </w:p>
        </w:tc>
      </w:tr>
      <w:tr w:rsidR="00755A64" w14:paraId="66505325" w14:textId="77777777" w:rsidTr="000159FD">
        <w:trPr>
          <w:trHeight w:val="567"/>
          <w:jc w:val="center"/>
        </w:trPr>
        <w:tc>
          <w:tcPr>
            <w:tcW w:w="1496" w:type="dxa"/>
          </w:tcPr>
          <w:p w14:paraId="35493233" w14:textId="77777777" w:rsidR="00755A64" w:rsidRPr="004D0DBB" w:rsidRDefault="00755A64" w:rsidP="00755A64">
            <w:pPr>
              <w:jc w:val="center"/>
            </w:pPr>
          </w:p>
        </w:tc>
        <w:tc>
          <w:tcPr>
            <w:tcW w:w="1307" w:type="dxa"/>
          </w:tcPr>
          <w:p w14:paraId="54178FF0" w14:textId="77777777" w:rsidR="00755A64" w:rsidRPr="004D0DBB" w:rsidRDefault="00755A64" w:rsidP="00755A64"/>
        </w:tc>
        <w:tc>
          <w:tcPr>
            <w:tcW w:w="1870" w:type="dxa"/>
          </w:tcPr>
          <w:p w14:paraId="26F9D9FB" w14:textId="77777777" w:rsidR="00755A64" w:rsidRPr="004D0DBB" w:rsidRDefault="00755A64" w:rsidP="00755A64"/>
        </w:tc>
        <w:tc>
          <w:tcPr>
            <w:tcW w:w="6237" w:type="dxa"/>
          </w:tcPr>
          <w:p w14:paraId="5A2C4C52" w14:textId="77777777" w:rsidR="00755A64" w:rsidRPr="004D0DBB" w:rsidRDefault="00755A64" w:rsidP="00755A64"/>
          <w:p w14:paraId="7078D355" w14:textId="77777777" w:rsidR="00755A64" w:rsidRPr="004D0DBB" w:rsidRDefault="00755A64" w:rsidP="00755A64"/>
        </w:tc>
      </w:tr>
      <w:tr w:rsidR="00755A64" w14:paraId="16E7CEF6" w14:textId="77777777" w:rsidTr="000159FD">
        <w:trPr>
          <w:trHeight w:val="567"/>
          <w:jc w:val="center"/>
        </w:trPr>
        <w:tc>
          <w:tcPr>
            <w:tcW w:w="1496" w:type="dxa"/>
          </w:tcPr>
          <w:p w14:paraId="3292A89B" w14:textId="77777777" w:rsidR="00755A64" w:rsidRPr="004D0DBB" w:rsidRDefault="00755A64" w:rsidP="00755A64">
            <w:pPr>
              <w:jc w:val="center"/>
            </w:pPr>
          </w:p>
        </w:tc>
        <w:tc>
          <w:tcPr>
            <w:tcW w:w="1307" w:type="dxa"/>
          </w:tcPr>
          <w:p w14:paraId="3F5B06F1" w14:textId="77777777" w:rsidR="00755A64" w:rsidRPr="004D0DBB" w:rsidRDefault="00755A64" w:rsidP="00755A64"/>
        </w:tc>
        <w:tc>
          <w:tcPr>
            <w:tcW w:w="1870" w:type="dxa"/>
          </w:tcPr>
          <w:p w14:paraId="22263414" w14:textId="77777777" w:rsidR="00755A64" w:rsidRPr="004D0DBB" w:rsidRDefault="00755A64" w:rsidP="00755A64"/>
        </w:tc>
        <w:tc>
          <w:tcPr>
            <w:tcW w:w="6237" w:type="dxa"/>
          </w:tcPr>
          <w:p w14:paraId="2EA8A5A7" w14:textId="77777777" w:rsidR="00755A64" w:rsidRPr="004D0DBB" w:rsidRDefault="00755A64" w:rsidP="00755A64"/>
        </w:tc>
      </w:tr>
      <w:tr w:rsidR="00755A64" w14:paraId="1A9B7F8A" w14:textId="77777777" w:rsidTr="000159FD">
        <w:trPr>
          <w:trHeight w:val="567"/>
          <w:jc w:val="center"/>
        </w:trPr>
        <w:tc>
          <w:tcPr>
            <w:tcW w:w="1496" w:type="dxa"/>
          </w:tcPr>
          <w:p w14:paraId="55FB7E4B" w14:textId="77777777" w:rsidR="00755A64" w:rsidRPr="004D0DBB" w:rsidRDefault="00755A64" w:rsidP="00755A64">
            <w:pPr>
              <w:jc w:val="center"/>
            </w:pPr>
          </w:p>
        </w:tc>
        <w:tc>
          <w:tcPr>
            <w:tcW w:w="1307" w:type="dxa"/>
          </w:tcPr>
          <w:p w14:paraId="2C28F5AA" w14:textId="77777777" w:rsidR="00755A64" w:rsidRPr="004D0DBB" w:rsidRDefault="00755A64" w:rsidP="00755A64"/>
        </w:tc>
        <w:tc>
          <w:tcPr>
            <w:tcW w:w="1870" w:type="dxa"/>
          </w:tcPr>
          <w:p w14:paraId="3A653C3F" w14:textId="77777777" w:rsidR="00755A64" w:rsidRPr="004D0DBB" w:rsidRDefault="00755A64" w:rsidP="00755A64"/>
        </w:tc>
        <w:tc>
          <w:tcPr>
            <w:tcW w:w="6237" w:type="dxa"/>
          </w:tcPr>
          <w:p w14:paraId="58C50D49" w14:textId="77777777" w:rsidR="00755A64" w:rsidRPr="004D0DBB" w:rsidRDefault="00755A64" w:rsidP="00755A64"/>
        </w:tc>
      </w:tr>
      <w:tr w:rsidR="00755A64" w14:paraId="6BF4CCF2" w14:textId="77777777" w:rsidTr="000159FD">
        <w:trPr>
          <w:trHeight w:val="567"/>
          <w:jc w:val="center"/>
        </w:trPr>
        <w:tc>
          <w:tcPr>
            <w:tcW w:w="1496" w:type="dxa"/>
          </w:tcPr>
          <w:p w14:paraId="5A7898B0" w14:textId="77777777" w:rsidR="00755A64" w:rsidRPr="004D0DBB" w:rsidRDefault="00755A64" w:rsidP="00755A64">
            <w:pPr>
              <w:jc w:val="center"/>
            </w:pPr>
          </w:p>
        </w:tc>
        <w:tc>
          <w:tcPr>
            <w:tcW w:w="1307" w:type="dxa"/>
          </w:tcPr>
          <w:p w14:paraId="5F8683AF" w14:textId="77777777" w:rsidR="00755A64" w:rsidRPr="004D0DBB" w:rsidRDefault="00755A64" w:rsidP="00755A64"/>
        </w:tc>
        <w:tc>
          <w:tcPr>
            <w:tcW w:w="1870" w:type="dxa"/>
          </w:tcPr>
          <w:p w14:paraId="4676B20E" w14:textId="77777777" w:rsidR="00755A64" w:rsidRPr="004D0DBB" w:rsidRDefault="00755A64" w:rsidP="00755A64"/>
        </w:tc>
        <w:tc>
          <w:tcPr>
            <w:tcW w:w="6237" w:type="dxa"/>
          </w:tcPr>
          <w:p w14:paraId="5299A8FD" w14:textId="77777777" w:rsidR="00755A64" w:rsidRPr="004D0DBB" w:rsidRDefault="00755A64" w:rsidP="00755A64"/>
        </w:tc>
      </w:tr>
      <w:tr w:rsidR="00755A64" w14:paraId="5E202467" w14:textId="77777777" w:rsidTr="000159FD">
        <w:trPr>
          <w:trHeight w:val="567"/>
          <w:jc w:val="center"/>
        </w:trPr>
        <w:tc>
          <w:tcPr>
            <w:tcW w:w="1496" w:type="dxa"/>
          </w:tcPr>
          <w:p w14:paraId="2967545B" w14:textId="77777777" w:rsidR="00755A64" w:rsidRPr="004D0DBB" w:rsidRDefault="00755A64" w:rsidP="00755A64">
            <w:pPr>
              <w:jc w:val="center"/>
            </w:pPr>
          </w:p>
        </w:tc>
        <w:tc>
          <w:tcPr>
            <w:tcW w:w="1307" w:type="dxa"/>
          </w:tcPr>
          <w:p w14:paraId="7C1BE505" w14:textId="77777777" w:rsidR="00755A64" w:rsidRPr="004D0DBB" w:rsidRDefault="00755A64" w:rsidP="00755A64"/>
        </w:tc>
        <w:tc>
          <w:tcPr>
            <w:tcW w:w="1870" w:type="dxa"/>
          </w:tcPr>
          <w:p w14:paraId="552DF956" w14:textId="77777777" w:rsidR="00755A64" w:rsidRPr="004D0DBB" w:rsidRDefault="00755A64" w:rsidP="00755A64"/>
        </w:tc>
        <w:tc>
          <w:tcPr>
            <w:tcW w:w="6237" w:type="dxa"/>
          </w:tcPr>
          <w:p w14:paraId="5FC33048" w14:textId="77777777" w:rsidR="00755A64" w:rsidRPr="004D0DBB" w:rsidRDefault="00755A64" w:rsidP="00755A64"/>
        </w:tc>
      </w:tr>
      <w:tr w:rsidR="00755A64" w14:paraId="558AF8BD" w14:textId="77777777" w:rsidTr="000159FD">
        <w:trPr>
          <w:trHeight w:val="567"/>
          <w:jc w:val="center"/>
        </w:trPr>
        <w:tc>
          <w:tcPr>
            <w:tcW w:w="1496" w:type="dxa"/>
          </w:tcPr>
          <w:p w14:paraId="122172FD" w14:textId="77777777" w:rsidR="00755A64" w:rsidRPr="004D0DBB" w:rsidRDefault="00755A64" w:rsidP="00755A64">
            <w:pPr>
              <w:jc w:val="center"/>
            </w:pPr>
          </w:p>
        </w:tc>
        <w:tc>
          <w:tcPr>
            <w:tcW w:w="1307" w:type="dxa"/>
          </w:tcPr>
          <w:p w14:paraId="28451925" w14:textId="77777777" w:rsidR="00755A64" w:rsidRPr="004D0DBB" w:rsidRDefault="00755A64" w:rsidP="00755A64"/>
        </w:tc>
        <w:tc>
          <w:tcPr>
            <w:tcW w:w="1870" w:type="dxa"/>
          </w:tcPr>
          <w:p w14:paraId="7DE273FC" w14:textId="77777777" w:rsidR="00755A64" w:rsidRPr="004D0DBB" w:rsidRDefault="00755A64" w:rsidP="00755A64"/>
        </w:tc>
        <w:tc>
          <w:tcPr>
            <w:tcW w:w="6237" w:type="dxa"/>
          </w:tcPr>
          <w:p w14:paraId="738878B0" w14:textId="77777777" w:rsidR="00755A64" w:rsidRPr="004D0DBB" w:rsidRDefault="00755A64" w:rsidP="00755A64"/>
        </w:tc>
      </w:tr>
      <w:tr w:rsidR="00755A64" w14:paraId="33890CF4" w14:textId="77777777" w:rsidTr="000159FD">
        <w:trPr>
          <w:trHeight w:val="567"/>
          <w:jc w:val="center"/>
        </w:trPr>
        <w:tc>
          <w:tcPr>
            <w:tcW w:w="1496" w:type="dxa"/>
          </w:tcPr>
          <w:p w14:paraId="4F754DCA" w14:textId="77777777" w:rsidR="00755A64" w:rsidRPr="004D0DBB" w:rsidRDefault="00755A64" w:rsidP="00755A64">
            <w:pPr>
              <w:jc w:val="center"/>
            </w:pPr>
          </w:p>
        </w:tc>
        <w:tc>
          <w:tcPr>
            <w:tcW w:w="1307" w:type="dxa"/>
          </w:tcPr>
          <w:p w14:paraId="62362422" w14:textId="77777777" w:rsidR="00755A64" w:rsidRPr="004D0DBB" w:rsidRDefault="00755A64" w:rsidP="00755A64"/>
        </w:tc>
        <w:tc>
          <w:tcPr>
            <w:tcW w:w="1870" w:type="dxa"/>
          </w:tcPr>
          <w:p w14:paraId="52151FD1" w14:textId="77777777" w:rsidR="00755A64" w:rsidRPr="004D0DBB" w:rsidRDefault="00755A64" w:rsidP="00755A64"/>
        </w:tc>
        <w:tc>
          <w:tcPr>
            <w:tcW w:w="6237" w:type="dxa"/>
          </w:tcPr>
          <w:p w14:paraId="0F726B3F" w14:textId="77777777" w:rsidR="00755A64" w:rsidRPr="004D0DBB" w:rsidRDefault="00755A64" w:rsidP="00755A64"/>
        </w:tc>
      </w:tr>
      <w:tr w:rsidR="00755A64" w14:paraId="4B03D220" w14:textId="77777777" w:rsidTr="000159FD">
        <w:trPr>
          <w:trHeight w:val="567"/>
          <w:jc w:val="center"/>
        </w:trPr>
        <w:tc>
          <w:tcPr>
            <w:tcW w:w="1496" w:type="dxa"/>
          </w:tcPr>
          <w:p w14:paraId="2BC2C7E8" w14:textId="77777777" w:rsidR="00755A64" w:rsidRPr="004D0DBB" w:rsidRDefault="00755A64" w:rsidP="00755A64">
            <w:pPr>
              <w:jc w:val="center"/>
            </w:pPr>
          </w:p>
        </w:tc>
        <w:tc>
          <w:tcPr>
            <w:tcW w:w="1307" w:type="dxa"/>
          </w:tcPr>
          <w:p w14:paraId="6A7BCBE5" w14:textId="77777777" w:rsidR="00755A64" w:rsidRPr="004D0DBB" w:rsidRDefault="00755A64" w:rsidP="00755A64"/>
        </w:tc>
        <w:tc>
          <w:tcPr>
            <w:tcW w:w="1870" w:type="dxa"/>
          </w:tcPr>
          <w:p w14:paraId="2A4A0E5F" w14:textId="77777777" w:rsidR="00755A64" w:rsidRPr="004D0DBB" w:rsidRDefault="00755A64" w:rsidP="00755A64"/>
        </w:tc>
        <w:tc>
          <w:tcPr>
            <w:tcW w:w="6237" w:type="dxa"/>
          </w:tcPr>
          <w:p w14:paraId="761627DA" w14:textId="77777777" w:rsidR="00755A64" w:rsidRPr="004D0DBB" w:rsidRDefault="00755A64" w:rsidP="00755A64"/>
        </w:tc>
      </w:tr>
    </w:tbl>
    <w:p w14:paraId="45F1E2FB" w14:textId="77777777" w:rsidR="006C7131" w:rsidRDefault="006C7131" w:rsidP="006C7131">
      <w:pPr>
        <w:rPr>
          <w:b/>
          <w:sz w:val="32"/>
          <w:szCs w:val="32"/>
        </w:rPr>
      </w:pPr>
    </w:p>
    <w:p w14:paraId="6B9D8ABA" w14:textId="77777777" w:rsidR="006C7131" w:rsidRDefault="006C7131" w:rsidP="006C7131">
      <w:pPr>
        <w:rPr>
          <w:b/>
          <w:sz w:val="32"/>
          <w:szCs w:val="32"/>
        </w:rPr>
      </w:pPr>
    </w:p>
    <w:p w14:paraId="15DFEFB8" w14:textId="77777777" w:rsidR="006C7131" w:rsidRDefault="006C7131" w:rsidP="006C7131">
      <w:pPr>
        <w:rPr>
          <w:b/>
          <w:sz w:val="32"/>
          <w:szCs w:val="32"/>
        </w:rPr>
      </w:pPr>
    </w:p>
    <w:p w14:paraId="1517AE1B" w14:textId="77777777" w:rsidR="006C7131" w:rsidRDefault="006C7131" w:rsidP="005C17A1">
      <w:pPr>
        <w:jc w:val="both"/>
        <w:rPr>
          <w:rFonts w:ascii="Arial" w:hAnsi="Arial" w:cs="Arial"/>
          <w:b/>
          <w:sz w:val="36"/>
          <w:szCs w:val="36"/>
        </w:rPr>
      </w:pPr>
    </w:p>
    <w:p w14:paraId="0D4C5958" w14:textId="77777777" w:rsidR="00A16C26" w:rsidRPr="00A16C26" w:rsidRDefault="00A16C26" w:rsidP="005C17A1">
      <w:pPr>
        <w:jc w:val="both"/>
        <w:rPr>
          <w:rFonts w:ascii="Arial" w:hAnsi="Arial" w:cs="Arial"/>
          <w:b/>
        </w:rPr>
      </w:pPr>
    </w:p>
    <w:p w14:paraId="360F1DCD" w14:textId="342256A9" w:rsidR="00D744A7" w:rsidRDefault="00D744A7"/>
    <w:p w14:paraId="24634F23" w14:textId="10DFBEF8" w:rsidR="006C7131" w:rsidRDefault="006C7131"/>
    <w:p w14:paraId="72ADEDFB" w14:textId="158FB7BD" w:rsidR="006C7131" w:rsidRDefault="006C7131"/>
    <w:p w14:paraId="45888362" w14:textId="21252982" w:rsidR="006C7131" w:rsidRDefault="006C7131"/>
    <w:p w14:paraId="29B63113" w14:textId="77777777" w:rsidR="006C7131" w:rsidRDefault="006C7131"/>
    <w:p w14:paraId="5B619DDE" w14:textId="77777777" w:rsidR="000B4232" w:rsidRDefault="000B4232" w:rsidP="000B4232">
      <w:pPr>
        <w:spacing w:after="360"/>
        <w:jc w:val="center"/>
        <w:rPr>
          <w:rFonts w:asciiTheme="minorHAnsi" w:hAnsiTheme="minorHAnsi" w:cs="Arial"/>
          <w:b/>
        </w:rPr>
        <w:sectPr w:rsidR="000B4232" w:rsidSect="00A04D6D">
          <w:pgSz w:w="11907" w:h="16839"/>
          <w:pgMar w:top="1021" w:right="1021" w:bottom="1021" w:left="1021" w:header="567" w:footer="454" w:gutter="0"/>
          <w:cols w:space="708"/>
          <w:docGrid w:linePitch="360"/>
        </w:sectPr>
      </w:pPr>
    </w:p>
    <w:p w14:paraId="4AF2435C" w14:textId="77777777" w:rsidR="00E00F05" w:rsidRPr="00E00F05" w:rsidRDefault="00E00F05" w:rsidP="009F74DD">
      <w:pPr>
        <w:pBdr>
          <w:bottom w:val="single" w:sz="18" w:space="1" w:color="17365D" w:themeColor="text2" w:themeShade="BF"/>
        </w:pBdr>
        <w:spacing w:after="120"/>
        <w:rPr>
          <w:rFonts w:ascii="Arial" w:hAnsi="Arial" w:cs="Arial"/>
          <w:b/>
          <w:sz w:val="28"/>
          <w:szCs w:val="28"/>
        </w:rPr>
      </w:pPr>
      <w:r w:rsidRPr="00E00F05">
        <w:rPr>
          <w:rFonts w:ascii="Arial" w:hAnsi="Arial" w:cs="Arial"/>
          <w:b/>
          <w:sz w:val="28"/>
          <w:szCs w:val="28"/>
        </w:rPr>
        <w:lastRenderedPageBreak/>
        <w:t>Contents</w:t>
      </w:r>
    </w:p>
    <w:p w14:paraId="41964D6F" w14:textId="77777777" w:rsidR="00910FF1" w:rsidRDefault="00910FF1" w:rsidP="00C507C3">
      <w:pPr>
        <w:pStyle w:val="TOC1"/>
      </w:pPr>
    </w:p>
    <w:p w14:paraId="44EF25CC" w14:textId="59BC3B60" w:rsidR="000159FD" w:rsidRPr="00C507C3" w:rsidRDefault="000159FD" w:rsidP="00DD13FD">
      <w:pPr>
        <w:pStyle w:val="TOC1"/>
        <w:numPr>
          <w:ilvl w:val="0"/>
          <w:numId w:val="54"/>
        </w:numPr>
        <w:ind w:left="1077" w:hanging="357"/>
        <w:rPr>
          <w:sz w:val="22"/>
          <w:szCs w:val="22"/>
        </w:rPr>
      </w:pPr>
      <w:r w:rsidRPr="00C507C3">
        <w:rPr>
          <w:sz w:val="22"/>
          <w:szCs w:val="22"/>
        </w:rPr>
        <w:t>Introduction</w:t>
      </w:r>
    </w:p>
    <w:p w14:paraId="2589EAAA" w14:textId="13A043D2" w:rsidR="000159FD" w:rsidRPr="00C507C3" w:rsidRDefault="000159FD" w:rsidP="00DD13FD">
      <w:pPr>
        <w:pStyle w:val="TOC1"/>
        <w:numPr>
          <w:ilvl w:val="0"/>
          <w:numId w:val="54"/>
        </w:numPr>
        <w:ind w:left="1077" w:hanging="357"/>
        <w:rPr>
          <w:sz w:val="22"/>
          <w:szCs w:val="22"/>
        </w:rPr>
      </w:pPr>
      <w:r w:rsidRPr="00C507C3">
        <w:rPr>
          <w:sz w:val="22"/>
          <w:szCs w:val="22"/>
        </w:rPr>
        <w:t>Aims and scope</w:t>
      </w:r>
    </w:p>
    <w:p w14:paraId="36FC3049" w14:textId="35D70D0B" w:rsidR="000159FD" w:rsidRPr="00C507C3" w:rsidRDefault="000159FD" w:rsidP="00DD13FD">
      <w:pPr>
        <w:pStyle w:val="TOC1"/>
        <w:numPr>
          <w:ilvl w:val="0"/>
          <w:numId w:val="54"/>
        </w:numPr>
        <w:ind w:left="1077" w:hanging="357"/>
        <w:rPr>
          <w:sz w:val="22"/>
          <w:szCs w:val="22"/>
        </w:rPr>
      </w:pPr>
      <w:r w:rsidRPr="00C507C3">
        <w:rPr>
          <w:sz w:val="22"/>
          <w:szCs w:val="22"/>
        </w:rPr>
        <w:t>Types of exclusion</w:t>
      </w:r>
    </w:p>
    <w:p w14:paraId="03D520AA" w14:textId="32581862" w:rsidR="000159FD" w:rsidRPr="00C507C3" w:rsidRDefault="00A378CC" w:rsidP="00DD13FD">
      <w:pPr>
        <w:pStyle w:val="ListParagraph"/>
        <w:numPr>
          <w:ilvl w:val="0"/>
          <w:numId w:val="54"/>
        </w:numPr>
        <w:spacing w:after="120" w:line="276" w:lineRule="auto"/>
        <w:ind w:left="1077" w:hanging="357"/>
        <w:contextualSpacing w:val="0"/>
        <w:rPr>
          <w:rFonts w:ascii="Arial" w:hAnsi="Arial" w:cs="Arial"/>
          <w:sz w:val="22"/>
          <w:szCs w:val="22"/>
        </w:rPr>
      </w:pPr>
      <w:r w:rsidRPr="00C507C3">
        <w:rPr>
          <w:rFonts w:ascii="Arial" w:hAnsi="Arial" w:cs="Arial"/>
          <w:sz w:val="22"/>
          <w:szCs w:val="22"/>
        </w:rPr>
        <w:t>Roles and responsibilities</w:t>
      </w:r>
    </w:p>
    <w:p w14:paraId="2252B974" w14:textId="77777777" w:rsidR="000159FD" w:rsidRPr="00C507C3" w:rsidRDefault="000159FD" w:rsidP="00DD13FD">
      <w:pPr>
        <w:pStyle w:val="ListParagraph"/>
        <w:numPr>
          <w:ilvl w:val="0"/>
          <w:numId w:val="54"/>
        </w:numPr>
        <w:spacing w:after="120" w:line="276" w:lineRule="auto"/>
        <w:ind w:left="1077" w:hanging="357"/>
        <w:contextualSpacing w:val="0"/>
        <w:rPr>
          <w:rFonts w:ascii="Arial" w:hAnsi="Arial" w:cs="Arial"/>
          <w:sz w:val="22"/>
          <w:szCs w:val="22"/>
        </w:rPr>
      </w:pPr>
      <w:r w:rsidRPr="00C507C3">
        <w:rPr>
          <w:rFonts w:ascii="Arial" w:hAnsi="Arial" w:cs="Arial"/>
          <w:sz w:val="22"/>
          <w:szCs w:val="22"/>
        </w:rPr>
        <w:t>Considering the reinstatement of a pupil</w:t>
      </w:r>
    </w:p>
    <w:p w14:paraId="5AA16A9C" w14:textId="6FB5F197" w:rsidR="000159FD" w:rsidRPr="00C507C3" w:rsidRDefault="00910FF1" w:rsidP="00DD13FD">
      <w:pPr>
        <w:pStyle w:val="ListParagraph"/>
        <w:numPr>
          <w:ilvl w:val="0"/>
          <w:numId w:val="54"/>
        </w:numPr>
        <w:spacing w:after="120" w:line="276" w:lineRule="auto"/>
        <w:ind w:left="1077" w:hanging="357"/>
        <w:contextualSpacing w:val="0"/>
        <w:rPr>
          <w:rFonts w:ascii="Arial" w:hAnsi="Arial" w:cs="Arial"/>
          <w:sz w:val="22"/>
          <w:szCs w:val="22"/>
        </w:rPr>
      </w:pPr>
      <w:r w:rsidRPr="00C507C3">
        <w:rPr>
          <w:rFonts w:ascii="Arial" w:hAnsi="Arial" w:cs="Arial"/>
          <w:sz w:val="22"/>
          <w:szCs w:val="22"/>
        </w:rPr>
        <w:t xml:space="preserve">An </w:t>
      </w:r>
      <w:r w:rsidR="00C507C3" w:rsidRPr="00C507C3">
        <w:rPr>
          <w:rFonts w:ascii="Arial" w:hAnsi="Arial" w:cs="Arial"/>
          <w:sz w:val="22"/>
          <w:szCs w:val="22"/>
        </w:rPr>
        <w:t>i</w:t>
      </w:r>
      <w:r w:rsidR="000159FD" w:rsidRPr="00C507C3">
        <w:rPr>
          <w:rFonts w:ascii="Arial" w:hAnsi="Arial" w:cs="Arial"/>
          <w:sz w:val="22"/>
          <w:szCs w:val="22"/>
        </w:rPr>
        <w:t>ndependent review</w:t>
      </w:r>
    </w:p>
    <w:p w14:paraId="7D83C9D8" w14:textId="7A1385DD" w:rsidR="000159FD" w:rsidRPr="00C507C3" w:rsidRDefault="000159FD" w:rsidP="00DD13FD">
      <w:pPr>
        <w:pStyle w:val="TOC1"/>
        <w:numPr>
          <w:ilvl w:val="0"/>
          <w:numId w:val="54"/>
        </w:numPr>
        <w:ind w:left="1077" w:hanging="357"/>
        <w:rPr>
          <w:sz w:val="22"/>
          <w:szCs w:val="22"/>
        </w:rPr>
      </w:pPr>
      <w:r w:rsidRPr="00C507C3">
        <w:rPr>
          <w:sz w:val="22"/>
          <w:szCs w:val="22"/>
        </w:rPr>
        <w:t xml:space="preserve">School registers </w:t>
      </w:r>
    </w:p>
    <w:p w14:paraId="43E3683E" w14:textId="1062D89B" w:rsidR="000159FD" w:rsidRPr="00C507C3" w:rsidRDefault="000159FD" w:rsidP="00DD13FD">
      <w:pPr>
        <w:pStyle w:val="TOC1"/>
        <w:numPr>
          <w:ilvl w:val="0"/>
          <w:numId w:val="54"/>
        </w:numPr>
        <w:ind w:left="1077" w:hanging="357"/>
        <w:rPr>
          <w:sz w:val="22"/>
          <w:szCs w:val="22"/>
        </w:rPr>
      </w:pPr>
      <w:r w:rsidRPr="00C507C3">
        <w:rPr>
          <w:sz w:val="22"/>
          <w:szCs w:val="22"/>
        </w:rPr>
        <w:t>Returning from a suspension</w:t>
      </w:r>
    </w:p>
    <w:p w14:paraId="2A98BCE1" w14:textId="7019C7CE" w:rsidR="00910FF1" w:rsidRPr="00B9302A" w:rsidRDefault="00910FF1" w:rsidP="00DD13FD">
      <w:pPr>
        <w:pStyle w:val="TOC1"/>
        <w:numPr>
          <w:ilvl w:val="0"/>
          <w:numId w:val="54"/>
        </w:numPr>
        <w:ind w:left="1077" w:hanging="357"/>
        <w:rPr>
          <w:sz w:val="22"/>
          <w:szCs w:val="22"/>
        </w:rPr>
      </w:pPr>
      <w:r w:rsidRPr="00B9302A">
        <w:rPr>
          <w:sz w:val="22"/>
          <w:szCs w:val="22"/>
        </w:rPr>
        <w:t>Remote access to meetings</w:t>
      </w:r>
    </w:p>
    <w:p w14:paraId="0622E745" w14:textId="33148645" w:rsidR="000159FD" w:rsidRPr="00B9302A" w:rsidRDefault="000159FD" w:rsidP="00DD13FD">
      <w:pPr>
        <w:pStyle w:val="TOC1"/>
        <w:numPr>
          <w:ilvl w:val="0"/>
          <w:numId w:val="54"/>
        </w:numPr>
        <w:ind w:left="1077" w:hanging="357"/>
        <w:rPr>
          <w:sz w:val="22"/>
          <w:szCs w:val="22"/>
        </w:rPr>
      </w:pPr>
      <w:r w:rsidRPr="00B9302A">
        <w:rPr>
          <w:sz w:val="22"/>
          <w:szCs w:val="22"/>
        </w:rPr>
        <w:t>Monitoring and review</w:t>
      </w:r>
    </w:p>
    <w:p w14:paraId="1A5DD3BD" w14:textId="1C90C963" w:rsidR="006E5FFD" w:rsidRPr="00B9302A" w:rsidRDefault="006E5FFD" w:rsidP="00910FF1">
      <w:pPr>
        <w:spacing w:line="276" w:lineRule="auto"/>
        <w:rPr>
          <w:sz w:val="22"/>
          <w:szCs w:val="22"/>
        </w:rPr>
      </w:pPr>
    </w:p>
    <w:p w14:paraId="798A98A1" w14:textId="38736294" w:rsidR="006E5FFD" w:rsidRPr="00B9302A" w:rsidRDefault="006E5FFD" w:rsidP="006E5FFD">
      <w:pPr>
        <w:rPr>
          <w:rFonts w:ascii="Arial" w:hAnsi="Arial" w:cs="Arial"/>
          <w:b/>
        </w:rPr>
      </w:pPr>
      <w:r w:rsidRPr="00B9302A">
        <w:rPr>
          <w:rFonts w:ascii="Arial" w:hAnsi="Arial" w:cs="Arial"/>
          <w:b/>
        </w:rPr>
        <w:t>Appendices</w:t>
      </w:r>
    </w:p>
    <w:p w14:paraId="4D2A8921" w14:textId="77777777" w:rsidR="00C507C3" w:rsidRPr="00B9302A" w:rsidRDefault="006E5FFD" w:rsidP="00C507C3">
      <w:pPr>
        <w:pStyle w:val="TOC1"/>
        <w:rPr>
          <w:sz w:val="22"/>
          <w:szCs w:val="22"/>
        </w:rPr>
      </w:pPr>
      <w:r w:rsidRPr="00B9302A">
        <w:rPr>
          <w:rFonts w:cs="Arial"/>
          <w:bCs/>
          <w:sz w:val="22"/>
          <w:szCs w:val="22"/>
        </w:rPr>
        <w:t>Appendix 1:</w:t>
      </w:r>
      <w:r w:rsidR="00C507C3" w:rsidRPr="00B9302A">
        <w:rPr>
          <w:rFonts w:cs="Arial"/>
          <w:bCs/>
          <w:sz w:val="22"/>
          <w:szCs w:val="22"/>
        </w:rPr>
        <w:t xml:space="preserve"> </w:t>
      </w:r>
      <w:r w:rsidR="00C507C3" w:rsidRPr="00B9302A">
        <w:rPr>
          <w:sz w:val="22"/>
          <w:szCs w:val="22"/>
        </w:rPr>
        <w:t>Independent Review Panel training</w:t>
      </w:r>
    </w:p>
    <w:p w14:paraId="4F662CA8" w14:textId="210B9A74" w:rsidR="00910FF1" w:rsidRPr="00B9302A" w:rsidRDefault="00910FF1" w:rsidP="006E5FFD">
      <w:pPr>
        <w:autoSpaceDE w:val="0"/>
        <w:autoSpaceDN w:val="0"/>
        <w:adjustRightInd w:val="0"/>
        <w:spacing w:line="276" w:lineRule="auto"/>
        <w:rPr>
          <w:rFonts w:ascii="Arial" w:hAnsi="Arial" w:cs="Arial"/>
          <w:bCs/>
          <w:sz w:val="22"/>
          <w:szCs w:val="22"/>
        </w:rPr>
      </w:pPr>
      <w:r w:rsidRPr="00B9302A">
        <w:rPr>
          <w:rFonts w:ascii="Arial" w:hAnsi="Arial" w:cs="Arial"/>
          <w:bCs/>
          <w:sz w:val="22"/>
          <w:szCs w:val="22"/>
        </w:rPr>
        <w:t xml:space="preserve">Appendix 2: </w:t>
      </w:r>
      <w:r w:rsidR="00144C5E" w:rsidRPr="00B9302A">
        <w:rPr>
          <w:rFonts w:ascii="Arial" w:hAnsi="Arial" w:cs="Arial"/>
          <w:bCs/>
          <w:sz w:val="22"/>
          <w:szCs w:val="22"/>
        </w:rPr>
        <w:t>Template agenda for Exclusion Panel Committee meeting</w:t>
      </w:r>
    </w:p>
    <w:p w14:paraId="7BD150DD" w14:textId="77777777" w:rsidR="00A04D6D" w:rsidRPr="00B9302A" w:rsidRDefault="00A04D6D" w:rsidP="00A04D6D">
      <w:pPr>
        <w:pStyle w:val="NormalWeb"/>
        <w:spacing w:after="0" w:afterAutospacing="0" w:line="360" w:lineRule="auto"/>
        <w:rPr>
          <w:rFonts w:ascii="Arial" w:hAnsi="Arial" w:cs="Arial"/>
          <w:b/>
        </w:rPr>
      </w:pPr>
      <w:r w:rsidRPr="00B9302A">
        <w:rPr>
          <w:rFonts w:ascii="Arial" w:hAnsi="Arial" w:cs="Arial"/>
          <w:b/>
        </w:rPr>
        <w:t>Associated Documents:</w:t>
      </w:r>
    </w:p>
    <w:p w14:paraId="441253D8" w14:textId="576F47B1" w:rsidR="00A04D6D" w:rsidRPr="00B9302A" w:rsidRDefault="00A04D6D" w:rsidP="00A04D6D">
      <w:pPr>
        <w:pStyle w:val="NormalWeb"/>
        <w:spacing w:before="0" w:beforeAutospacing="0" w:line="360" w:lineRule="auto"/>
        <w:rPr>
          <w:rFonts w:ascii="Arial" w:hAnsi="Arial" w:cs="Arial"/>
          <w:sz w:val="22"/>
          <w:szCs w:val="22"/>
        </w:rPr>
      </w:pPr>
      <w:r w:rsidRPr="00B9302A">
        <w:rPr>
          <w:rFonts w:ascii="Arial" w:hAnsi="Arial" w:cs="Arial"/>
          <w:sz w:val="22"/>
          <w:szCs w:val="22"/>
        </w:rPr>
        <w:t xml:space="preserve">It is recommended that staff access the relevant Local Authority guidance </w:t>
      </w:r>
      <w:r w:rsidR="006E5FFD" w:rsidRPr="00B9302A">
        <w:rPr>
          <w:rFonts w:ascii="Arial" w:hAnsi="Arial" w:cs="Arial"/>
          <w:sz w:val="22"/>
          <w:szCs w:val="22"/>
        </w:rPr>
        <w:t xml:space="preserve">and template letters.  </w:t>
      </w:r>
      <w:r w:rsidRPr="00B9302A">
        <w:rPr>
          <w:rFonts w:ascii="Arial" w:hAnsi="Arial" w:cs="Arial"/>
          <w:sz w:val="22"/>
          <w:szCs w:val="22"/>
        </w:rPr>
        <w:t xml:space="preserve">  </w:t>
      </w:r>
    </w:p>
    <w:p w14:paraId="24AB4776" w14:textId="77777777" w:rsidR="000159FD" w:rsidRPr="00B9302A" w:rsidRDefault="000159FD" w:rsidP="00281B5A">
      <w:pPr>
        <w:ind w:left="0" w:firstLine="0"/>
        <w:rPr>
          <w:rFonts w:asciiTheme="minorHAnsi" w:hAnsiTheme="minorHAnsi"/>
          <w:b/>
          <w:bCs/>
          <w:color w:val="002060"/>
          <w:sz w:val="28"/>
        </w:rPr>
      </w:pPr>
      <w:r w:rsidRPr="00B9302A">
        <w:rPr>
          <w:rFonts w:asciiTheme="minorHAnsi" w:hAnsiTheme="minorHAnsi"/>
          <w:b/>
          <w:bCs/>
          <w:color w:val="002060"/>
          <w:sz w:val="28"/>
        </w:rPr>
        <w:t xml:space="preserve">This policy MUST be read in conjunction with the latest statutory guidance when implementing a suspension OR a permanent exclusion. </w:t>
      </w:r>
    </w:p>
    <w:p w14:paraId="3E510791" w14:textId="77777777" w:rsidR="00A378CC" w:rsidRPr="00B9302A" w:rsidRDefault="004A3125" w:rsidP="00A378CC">
      <w:pPr>
        <w:ind w:left="0" w:firstLine="0"/>
        <w:rPr>
          <w:lang w:val="en-GB"/>
        </w:rPr>
      </w:pPr>
      <w:hyperlink r:id="rId19" w:history="1">
        <w:r w:rsidR="00A378CC" w:rsidRPr="00B9302A">
          <w:rPr>
            <w:rFonts w:ascii="Arial" w:hAnsi="Arial" w:cs="Arial"/>
            <w:color w:val="0092CF"/>
            <w:sz w:val="22"/>
            <w:szCs w:val="22"/>
            <w:u w:val="single" w:color="0092CF"/>
            <w:lang w:val="en-GB"/>
          </w:rPr>
          <w:t>Suspension and permanent exclusion from maintained schools, academies and pupil referral units in England, including pupil movement - from September 2023</w:t>
        </w:r>
      </w:hyperlink>
      <w:r w:rsidR="00A378CC" w:rsidRPr="00B9302A">
        <w:rPr>
          <w:lang w:val="en-GB"/>
        </w:rPr>
        <w:t xml:space="preserve">. </w:t>
      </w:r>
    </w:p>
    <w:p w14:paraId="720DEFED" w14:textId="77777777" w:rsidR="000159FD" w:rsidRPr="00B9302A" w:rsidRDefault="000159FD" w:rsidP="00A04D6D">
      <w:pPr>
        <w:pStyle w:val="NormalWeb"/>
        <w:spacing w:before="0" w:beforeAutospacing="0" w:line="360" w:lineRule="auto"/>
        <w:rPr>
          <w:rFonts w:ascii="Arial" w:hAnsi="Arial" w:cs="Arial"/>
          <w:i/>
          <w:sz w:val="20"/>
          <w:szCs w:val="20"/>
        </w:rPr>
      </w:pPr>
    </w:p>
    <w:p w14:paraId="0E274EC1" w14:textId="77777777" w:rsidR="00A04D6D" w:rsidRPr="00B9302A" w:rsidRDefault="00A04D6D" w:rsidP="00AA56DE">
      <w:pPr>
        <w:pStyle w:val="ListParagraph"/>
        <w:numPr>
          <w:ilvl w:val="0"/>
          <w:numId w:val="6"/>
        </w:numPr>
        <w:pBdr>
          <w:bottom w:val="single" w:sz="18" w:space="1" w:color="244061" w:themeColor="accent1" w:themeShade="80"/>
        </w:pBdr>
        <w:spacing w:after="120"/>
        <w:rPr>
          <w:rFonts w:ascii="Arial" w:hAnsi="Arial" w:cs="Arial"/>
          <w:b/>
        </w:rPr>
      </w:pPr>
      <w:r w:rsidRPr="00B9302A">
        <w:rPr>
          <w:rFonts w:ascii="Arial" w:hAnsi="Arial" w:cs="Arial"/>
          <w:b/>
        </w:rPr>
        <w:t>Introduction</w:t>
      </w:r>
    </w:p>
    <w:p w14:paraId="6F986804" w14:textId="326F7D0E" w:rsidR="000159FD" w:rsidRPr="00B9302A" w:rsidRDefault="000159FD" w:rsidP="00AA56DE">
      <w:pPr>
        <w:pStyle w:val="basicpage"/>
        <w:numPr>
          <w:ilvl w:val="1"/>
          <w:numId w:val="6"/>
        </w:numPr>
        <w:spacing w:before="240" w:beforeAutospacing="0" w:after="120" w:afterAutospacing="0" w:line="276" w:lineRule="auto"/>
        <w:rPr>
          <w:rFonts w:ascii="Arial" w:hAnsi="Arial" w:cs="Arial"/>
          <w:sz w:val="22"/>
          <w:szCs w:val="22"/>
          <w:lang w:val="en-GB" w:eastAsia="en-GB"/>
        </w:rPr>
      </w:pPr>
      <w:r w:rsidRPr="00B9302A">
        <w:rPr>
          <w:rFonts w:ascii="Arial" w:hAnsi="Arial" w:cs="Arial"/>
          <w:sz w:val="22"/>
          <w:szCs w:val="22"/>
          <w:lang w:val="en-GB" w:eastAsia="en-GB"/>
        </w:rPr>
        <w:t xml:space="preserve">Good behaviour is central to all we do at our schools.  High standards of behaviour are expected and promoted throughout every aspect of school life. All members of staff set high standards and pupils are given clear guidance on what is expected of them.  It is a primary aim of </w:t>
      </w:r>
      <w:r w:rsidR="00553074" w:rsidRPr="00B9302A">
        <w:rPr>
          <w:rFonts w:ascii="Arial" w:hAnsi="Arial" w:cs="Arial"/>
          <w:sz w:val="22"/>
          <w:szCs w:val="22"/>
          <w:lang w:val="en-GB" w:eastAsia="en-GB"/>
        </w:rPr>
        <w:t>ONE</w:t>
      </w:r>
      <w:r w:rsidRPr="00B9302A">
        <w:rPr>
          <w:rFonts w:ascii="Arial" w:hAnsi="Arial" w:cs="Arial"/>
          <w:sz w:val="22"/>
          <w:szCs w:val="22"/>
          <w:lang w:val="en-GB" w:eastAsia="en-GB"/>
        </w:rPr>
        <w:t xml:space="preserve"> Academy Trust that every member of our school communities </w:t>
      </w:r>
      <w:r w:rsidR="00553074" w:rsidRPr="00B9302A">
        <w:rPr>
          <w:rFonts w:ascii="Arial" w:hAnsi="Arial" w:cs="Arial"/>
          <w:sz w:val="22"/>
          <w:szCs w:val="22"/>
          <w:lang w:val="en-GB" w:eastAsia="en-GB"/>
        </w:rPr>
        <w:t>feels</w:t>
      </w:r>
      <w:r w:rsidRPr="00B9302A">
        <w:rPr>
          <w:rFonts w:ascii="Arial" w:hAnsi="Arial" w:cs="Arial"/>
          <w:sz w:val="22"/>
          <w:szCs w:val="22"/>
          <w:lang w:val="en-GB" w:eastAsia="en-GB"/>
        </w:rPr>
        <w:t xml:space="preserve"> valued and respected; and that each person is treated fairly and well. </w:t>
      </w:r>
    </w:p>
    <w:p w14:paraId="44DB4689" w14:textId="18607217" w:rsidR="000159FD" w:rsidRPr="00B9302A" w:rsidRDefault="000159FD" w:rsidP="00AA56DE">
      <w:pPr>
        <w:pStyle w:val="NoSpacing"/>
        <w:numPr>
          <w:ilvl w:val="1"/>
          <w:numId w:val="6"/>
        </w:numPr>
        <w:spacing w:line="276" w:lineRule="auto"/>
        <w:rPr>
          <w:rFonts w:ascii="Arial" w:hAnsi="Arial" w:cs="Arial"/>
        </w:rPr>
      </w:pPr>
      <w:r w:rsidRPr="00B9302A">
        <w:rPr>
          <w:rFonts w:ascii="Arial" w:hAnsi="Arial" w:cs="Arial"/>
        </w:rPr>
        <w:t>We have a range of policies and procedures in place to promote good behaviour and appropriate conduct.  These include:</w:t>
      </w:r>
    </w:p>
    <w:p w14:paraId="2B2DC186" w14:textId="77777777" w:rsidR="000159FD" w:rsidRPr="00B9302A" w:rsidRDefault="000159FD" w:rsidP="00EF5931">
      <w:pPr>
        <w:pStyle w:val="NoSpacing"/>
        <w:numPr>
          <w:ilvl w:val="0"/>
          <w:numId w:val="9"/>
        </w:numPr>
        <w:spacing w:line="276" w:lineRule="auto"/>
        <w:rPr>
          <w:rFonts w:ascii="Arial" w:hAnsi="Arial" w:cs="Arial"/>
        </w:rPr>
      </w:pPr>
      <w:r w:rsidRPr="00B9302A">
        <w:rPr>
          <w:rFonts w:ascii="Arial" w:hAnsi="Arial" w:cs="Arial"/>
        </w:rPr>
        <w:t>Behaviour Policy</w:t>
      </w:r>
    </w:p>
    <w:p w14:paraId="1565FDA9" w14:textId="77777777" w:rsidR="000159FD" w:rsidRPr="00B9302A" w:rsidRDefault="000159FD" w:rsidP="00EF5931">
      <w:pPr>
        <w:pStyle w:val="NoSpacing"/>
        <w:numPr>
          <w:ilvl w:val="0"/>
          <w:numId w:val="9"/>
        </w:numPr>
        <w:spacing w:line="276" w:lineRule="auto"/>
        <w:rPr>
          <w:rFonts w:ascii="Arial" w:hAnsi="Arial" w:cs="Arial"/>
        </w:rPr>
      </w:pPr>
      <w:r w:rsidRPr="00B9302A">
        <w:rPr>
          <w:rFonts w:ascii="Arial" w:hAnsi="Arial" w:cs="Arial"/>
        </w:rPr>
        <w:t>Anti-Bullying Policy</w:t>
      </w:r>
    </w:p>
    <w:p w14:paraId="04C0F6EB" w14:textId="77777777" w:rsidR="000159FD" w:rsidRPr="00B9302A" w:rsidRDefault="000159FD" w:rsidP="00EF5931">
      <w:pPr>
        <w:pStyle w:val="NoSpacing"/>
        <w:numPr>
          <w:ilvl w:val="0"/>
          <w:numId w:val="9"/>
        </w:numPr>
        <w:spacing w:line="276" w:lineRule="auto"/>
        <w:rPr>
          <w:rFonts w:ascii="Arial" w:hAnsi="Arial" w:cs="Arial"/>
        </w:rPr>
      </w:pPr>
      <w:r w:rsidRPr="00B9302A">
        <w:rPr>
          <w:rFonts w:ascii="Arial" w:hAnsi="Arial" w:cs="Arial"/>
        </w:rPr>
        <w:t>Home-School Agreement</w:t>
      </w:r>
    </w:p>
    <w:p w14:paraId="79CD4386" w14:textId="77777777" w:rsidR="000159FD" w:rsidRPr="00B9302A" w:rsidRDefault="000159FD" w:rsidP="00EF5931">
      <w:pPr>
        <w:pStyle w:val="NoSpacing"/>
        <w:numPr>
          <w:ilvl w:val="0"/>
          <w:numId w:val="9"/>
        </w:numPr>
        <w:spacing w:line="276" w:lineRule="auto"/>
        <w:rPr>
          <w:rFonts w:ascii="Arial" w:hAnsi="Arial" w:cs="Arial"/>
        </w:rPr>
      </w:pPr>
      <w:proofErr w:type="spellStart"/>
      <w:r w:rsidRPr="00B9302A">
        <w:rPr>
          <w:rFonts w:ascii="Arial" w:hAnsi="Arial" w:cs="Arial"/>
        </w:rPr>
        <w:t>PSHE</w:t>
      </w:r>
      <w:proofErr w:type="spellEnd"/>
      <w:r w:rsidRPr="00B9302A">
        <w:rPr>
          <w:rFonts w:ascii="Arial" w:hAnsi="Arial" w:cs="Arial"/>
        </w:rPr>
        <w:t xml:space="preserve"> (personal, social, health and economic) lessons and activities</w:t>
      </w:r>
    </w:p>
    <w:p w14:paraId="082A9618" w14:textId="3B597466" w:rsidR="000159FD" w:rsidRPr="00B9302A" w:rsidRDefault="000159FD" w:rsidP="00AA56DE">
      <w:pPr>
        <w:pStyle w:val="NoSpacing"/>
        <w:numPr>
          <w:ilvl w:val="1"/>
          <w:numId w:val="6"/>
        </w:numPr>
        <w:spacing w:before="120" w:line="276" w:lineRule="auto"/>
        <w:rPr>
          <w:rFonts w:ascii="Arial" w:hAnsi="Arial" w:cs="Arial"/>
        </w:rPr>
      </w:pPr>
      <w:r w:rsidRPr="00B9302A">
        <w:rPr>
          <w:rFonts w:ascii="Arial" w:hAnsi="Arial" w:cs="Arial"/>
        </w:rPr>
        <w:lastRenderedPageBreak/>
        <w:t xml:space="preserve">Our schools are committed to approaching and managing challenging behaviour in a positive and supportive way, recognising the needs of individual children and supporting them to make their own unique contribution to school life and reach their potential.   </w:t>
      </w:r>
    </w:p>
    <w:p w14:paraId="64CCD150" w14:textId="77777777" w:rsidR="000159FD" w:rsidRPr="00B9302A" w:rsidRDefault="000159FD" w:rsidP="000159FD">
      <w:pPr>
        <w:pStyle w:val="NoSpacing"/>
        <w:spacing w:line="276" w:lineRule="auto"/>
        <w:rPr>
          <w:rFonts w:ascii="Arial" w:hAnsi="Arial" w:cs="Arial"/>
        </w:rPr>
      </w:pPr>
    </w:p>
    <w:p w14:paraId="2086C58D" w14:textId="35D1CC36" w:rsidR="000159FD" w:rsidRPr="00B9302A" w:rsidRDefault="000159FD" w:rsidP="00AA56DE">
      <w:pPr>
        <w:pStyle w:val="NoSpacing"/>
        <w:numPr>
          <w:ilvl w:val="1"/>
          <w:numId w:val="6"/>
        </w:numPr>
        <w:spacing w:line="276" w:lineRule="auto"/>
        <w:rPr>
          <w:rFonts w:ascii="Arial" w:eastAsia="Times New Roman" w:hAnsi="Arial" w:cs="Arial"/>
        </w:rPr>
      </w:pPr>
      <w:r w:rsidRPr="00B9302A">
        <w:rPr>
          <w:rFonts w:ascii="Arial" w:hAnsi="Arial" w:cs="Arial"/>
        </w:rPr>
        <w:t>We seek to work in partnership with parents</w:t>
      </w:r>
      <w:r w:rsidRPr="00B9302A">
        <w:rPr>
          <w:rStyle w:val="FootnoteReference"/>
          <w:rFonts w:cs="Arial"/>
        </w:rPr>
        <w:footnoteReference w:id="1"/>
      </w:r>
      <w:r w:rsidRPr="00B9302A">
        <w:rPr>
          <w:rFonts w:ascii="Arial" w:hAnsi="Arial" w:cs="Arial"/>
        </w:rPr>
        <w:t xml:space="preserve"> </w:t>
      </w:r>
      <w:r w:rsidRPr="00B9302A">
        <w:rPr>
          <w:rFonts w:ascii="Arial" w:eastAsia="Times New Roman" w:hAnsi="Arial" w:cs="Arial"/>
        </w:rPr>
        <w:t xml:space="preserve">to ensure that expectations are clear and parents can reinforce them with their children. This includes ensuring that parents are kept informed about decisions made in response to a child’s inappropriate behaviour so that we can work together in the best interests of pupils. </w:t>
      </w:r>
    </w:p>
    <w:p w14:paraId="6D5583BE" w14:textId="77777777" w:rsidR="000159FD" w:rsidRPr="00B9302A" w:rsidRDefault="000159FD" w:rsidP="000159FD">
      <w:pPr>
        <w:pStyle w:val="NoSpacing"/>
        <w:spacing w:line="276" w:lineRule="auto"/>
        <w:rPr>
          <w:rFonts w:ascii="Arial" w:eastAsia="Times New Roman" w:hAnsi="Arial" w:cs="Arial"/>
        </w:rPr>
      </w:pPr>
    </w:p>
    <w:p w14:paraId="04AC01D8" w14:textId="25CE2186" w:rsidR="000159FD" w:rsidRPr="00B9302A" w:rsidRDefault="000159FD" w:rsidP="00AA56DE">
      <w:pPr>
        <w:pStyle w:val="NoSpacing"/>
        <w:numPr>
          <w:ilvl w:val="1"/>
          <w:numId w:val="6"/>
        </w:numPr>
        <w:spacing w:line="276" w:lineRule="auto"/>
        <w:rPr>
          <w:rFonts w:ascii="Arial" w:eastAsia="Times New Roman" w:hAnsi="Arial" w:cs="Arial"/>
        </w:rPr>
      </w:pPr>
      <w:r w:rsidRPr="00B9302A">
        <w:rPr>
          <w:rFonts w:ascii="Arial" w:eastAsia="Times New Roman" w:hAnsi="Arial" w:cs="Arial"/>
        </w:rPr>
        <w:t xml:space="preserve">Pupils identified as 'at risk' of suspension or permanent exclusion will have a risk assessment in place.  Staff consider the child's daily routines and carefully plan their experiences in school in order to reduce anxiety and opportunities for inappropriate behaviour.  Staff make use of relevant support to help them to plan and implement strategies to support the child in order to avoid escalation of the negative behaviour and avoid the need for exclusion.  </w:t>
      </w:r>
    </w:p>
    <w:p w14:paraId="55CF6BA6" w14:textId="77777777" w:rsidR="000159FD" w:rsidRPr="00B9302A" w:rsidRDefault="000159FD" w:rsidP="000159FD">
      <w:pPr>
        <w:pStyle w:val="NoSpacing"/>
        <w:spacing w:line="276" w:lineRule="auto"/>
        <w:rPr>
          <w:rFonts w:ascii="Arial" w:hAnsi="Arial" w:cs="Arial"/>
        </w:rPr>
      </w:pPr>
    </w:p>
    <w:p w14:paraId="11619148" w14:textId="2D57DC1F" w:rsidR="000159FD" w:rsidRPr="00B9302A" w:rsidRDefault="000159FD" w:rsidP="00AA56DE">
      <w:pPr>
        <w:pStyle w:val="NoSpacing"/>
        <w:numPr>
          <w:ilvl w:val="1"/>
          <w:numId w:val="6"/>
        </w:numPr>
        <w:spacing w:line="276" w:lineRule="auto"/>
        <w:rPr>
          <w:rFonts w:ascii="Arial" w:hAnsi="Arial" w:cs="Arial"/>
        </w:rPr>
      </w:pPr>
      <w:r w:rsidRPr="00B9302A">
        <w:rPr>
          <w:rFonts w:ascii="Arial" w:hAnsi="Arial" w:cs="Arial"/>
        </w:rPr>
        <w:t xml:space="preserve">This policy outlines our approach to the use of suspension or permanent exclusion where it proves to be necessary.   It is underpinned by the shared commitment of all members of the school community to achieve two important aims: </w:t>
      </w:r>
    </w:p>
    <w:p w14:paraId="670F1FB1" w14:textId="77777777" w:rsidR="000159FD" w:rsidRPr="00B9302A" w:rsidRDefault="000159FD" w:rsidP="006E5FFD">
      <w:pPr>
        <w:pStyle w:val="Default"/>
        <w:spacing w:after="120" w:line="276" w:lineRule="auto"/>
        <w:ind w:left="2308"/>
        <w:rPr>
          <w:sz w:val="22"/>
          <w:szCs w:val="22"/>
        </w:rPr>
      </w:pPr>
      <w:r w:rsidRPr="00B9302A">
        <w:rPr>
          <w:sz w:val="22"/>
          <w:szCs w:val="22"/>
        </w:rPr>
        <w:t xml:space="preserve">1. To ensure the safety and well-being of all members of the school community </w:t>
      </w:r>
    </w:p>
    <w:p w14:paraId="4A3FAD68" w14:textId="77777777" w:rsidR="000159FD" w:rsidRPr="00B9302A" w:rsidRDefault="000159FD" w:rsidP="006E5FFD">
      <w:pPr>
        <w:pStyle w:val="Default"/>
        <w:spacing w:after="120" w:line="276" w:lineRule="auto"/>
        <w:ind w:left="1701" w:hanging="261"/>
        <w:rPr>
          <w:sz w:val="22"/>
          <w:szCs w:val="22"/>
        </w:rPr>
      </w:pPr>
      <w:r w:rsidRPr="00B9302A">
        <w:rPr>
          <w:sz w:val="22"/>
          <w:szCs w:val="22"/>
        </w:rPr>
        <w:t xml:space="preserve">2. To maintain an appropriate educational environment in which all children can learn and succeed </w:t>
      </w:r>
    </w:p>
    <w:p w14:paraId="07EC3C09" w14:textId="55587A2C" w:rsidR="000159FD" w:rsidRPr="00B9302A" w:rsidRDefault="000159FD" w:rsidP="000159FD">
      <w:pPr>
        <w:pStyle w:val="Default"/>
        <w:spacing w:after="120" w:line="276" w:lineRule="auto"/>
        <w:rPr>
          <w:b/>
          <w:sz w:val="22"/>
          <w:szCs w:val="22"/>
        </w:rPr>
      </w:pPr>
      <w:r w:rsidRPr="00B9302A">
        <w:rPr>
          <w:b/>
          <w:sz w:val="22"/>
          <w:szCs w:val="22"/>
        </w:rPr>
        <w:t>Legislation and statutory guidance</w:t>
      </w:r>
      <w:r w:rsidR="006E5FFD" w:rsidRPr="00B9302A">
        <w:rPr>
          <w:b/>
          <w:sz w:val="22"/>
          <w:szCs w:val="22"/>
        </w:rPr>
        <w:t xml:space="preserve"> </w:t>
      </w:r>
    </w:p>
    <w:p w14:paraId="78F2041A" w14:textId="77777777" w:rsidR="00D55DD7" w:rsidRPr="00B9302A" w:rsidRDefault="000159FD" w:rsidP="00D55DD7">
      <w:pPr>
        <w:rPr>
          <w:lang w:val="en-GB"/>
        </w:rPr>
      </w:pPr>
      <w:r w:rsidRPr="00B9302A">
        <w:rPr>
          <w:rFonts w:ascii="Arial" w:hAnsi="Arial" w:cs="Arial"/>
          <w:sz w:val="22"/>
          <w:szCs w:val="22"/>
        </w:rPr>
        <w:t xml:space="preserve">This policy is based on statutory guidance from the Department for Education: </w:t>
      </w:r>
      <w:hyperlink r:id="rId20" w:history="1">
        <w:r w:rsidR="00D55DD7" w:rsidRPr="00B9302A">
          <w:rPr>
            <w:rFonts w:ascii="Arial" w:hAnsi="Arial" w:cs="Arial"/>
            <w:color w:val="0092CF"/>
            <w:sz w:val="22"/>
            <w:szCs w:val="22"/>
            <w:u w:val="single" w:color="0092CF"/>
            <w:lang w:val="en-GB"/>
          </w:rPr>
          <w:t>Suspension and permanent exclusion from maintained schools, academies and pupil referral units in England, including pupil movement - from September 2023</w:t>
        </w:r>
      </w:hyperlink>
      <w:r w:rsidR="00D55DD7" w:rsidRPr="00B9302A">
        <w:rPr>
          <w:lang w:val="en-GB"/>
        </w:rPr>
        <w:t xml:space="preserve">. </w:t>
      </w:r>
    </w:p>
    <w:p w14:paraId="6B627714" w14:textId="6C1190EF" w:rsidR="000159FD" w:rsidRPr="00B9302A" w:rsidRDefault="000159FD" w:rsidP="00D55DD7">
      <w:pPr>
        <w:pStyle w:val="ListParagraph"/>
        <w:numPr>
          <w:ilvl w:val="1"/>
          <w:numId w:val="6"/>
        </w:numPr>
        <w:spacing w:line="276" w:lineRule="auto"/>
        <w:contextualSpacing w:val="0"/>
        <w:rPr>
          <w:rFonts w:ascii="Arial" w:hAnsi="Arial" w:cs="Arial"/>
          <w:sz w:val="22"/>
          <w:szCs w:val="22"/>
        </w:rPr>
      </w:pPr>
      <w:r w:rsidRPr="00B9302A">
        <w:rPr>
          <w:rFonts w:ascii="Arial" w:hAnsi="Arial" w:cs="Arial"/>
          <w:sz w:val="22"/>
          <w:szCs w:val="22"/>
        </w:rPr>
        <w:t>It is based on the following legislation, which outlines schools’ powers to exclude pupils:</w:t>
      </w:r>
    </w:p>
    <w:p w14:paraId="3B7F3CA4" w14:textId="23CDEEA0" w:rsidR="000159FD" w:rsidRPr="00B9302A" w:rsidRDefault="000159FD" w:rsidP="00D55DD7">
      <w:pPr>
        <w:pStyle w:val="4Bulletedcopyblue"/>
        <w:numPr>
          <w:ilvl w:val="0"/>
          <w:numId w:val="12"/>
        </w:numPr>
        <w:spacing w:before="120" w:line="276" w:lineRule="auto"/>
        <w:ind w:left="1434" w:hanging="357"/>
        <w:rPr>
          <w:sz w:val="22"/>
          <w:szCs w:val="22"/>
          <w:lang w:val="en-GB" w:eastAsia="en-GB"/>
        </w:rPr>
      </w:pPr>
      <w:r w:rsidRPr="00B9302A">
        <w:rPr>
          <w:sz w:val="22"/>
          <w:szCs w:val="22"/>
          <w:lang w:val="en-GB" w:eastAsia="en-GB"/>
        </w:rPr>
        <w:t>Section 5</w:t>
      </w:r>
      <w:r w:rsidR="00D55DD7" w:rsidRPr="00B9302A">
        <w:rPr>
          <w:sz w:val="22"/>
          <w:szCs w:val="22"/>
          <w:lang w:val="en-GB" w:eastAsia="en-GB"/>
        </w:rPr>
        <w:t>1a</w:t>
      </w:r>
      <w:r w:rsidRPr="00B9302A">
        <w:rPr>
          <w:sz w:val="22"/>
          <w:szCs w:val="22"/>
          <w:lang w:val="en-GB" w:eastAsia="en-GB"/>
        </w:rPr>
        <w:t xml:space="preserve"> of the </w:t>
      </w:r>
      <w:hyperlink r:id="rId21" w:history="1">
        <w:r w:rsidRPr="00B9302A">
          <w:rPr>
            <w:sz w:val="22"/>
            <w:szCs w:val="22"/>
            <w:lang w:val="en-GB" w:eastAsia="en-GB"/>
          </w:rPr>
          <w:t>Education Act 2002</w:t>
        </w:r>
      </w:hyperlink>
      <w:r w:rsidRPr="00B9302A">
        <w:rPr>
          <w:sz w:val="22"/>
          <w:szCs w:val="22"/>
          <w:lang w:val="en-GB" w:eastAsia="en-GB"/>
        </w:rPr>
        <w:t xml:space="preserve">, as amended by the </w:t>
      </w:r>
      <w:hyperlink r:id="rId22" w:history="1">
        <w:r w:rsidRPr="00B9302A">
          <w:rPr>
            <w:sz w:val="22"/>
            <w:szCs w:val="22"/>
            <w:lang w:val="en-GB" w:eastAsia="en-GB"/>
          </w:rPr>
          <w:t>Education Act 2011</w:t>
        </w:r>
      </w:hyperlink>
    </w:p>
    <w:p w14:paraId="1B463B85" w14:textId="77777777" w:rsidR="000159FD" w:rsidRPr="00B9302A" w:rsidRDefault="004A3125" w:rsidP="00EF5931">
      <w:pPr>
        <w:pStyle w:val="4Bulletedcopyblue"/>
        <w:numPr>
          <w:ilvl w:val="0"/>
          <w:numId w:val="12"/>
        </w:numPr>
        <w:spacing w:line="276" w:lineRule="auto"/>
        <w:rPr>
          <w:sz w:val="22"/>
          <w:szCs w:val="22"/>
          <w:lang w:val="en-GB" w:eastAsia="en-GB"/>
        </w:rPr>
      </w:pPr>
      <w:hyperlink r:id="rId23" w:history="1">
        <w:r w:rsidR="000159FD" w:rsidRPr="00B9302A">
          <w:rPr>
            <w:sz w:val="22"/>
            <w:szCs w:val="22"/>
            <w:lang w:val="en-GB" w:eastAsia="en-GB"/>
          </w:rPr>
          <w:t>The School Discipline (Pupil Exclusions and Reviews) (England) Regulations 2012</w:t>
        </w:r>
      </w:hyperlink>
    </w:p>
    <w:p w14:paraId="70660BEB" w14:textId="04712C9D" w:rsidR="000159FD" w:rsidRPr="00B9302A" w:rsidRDefault="000159FD" w:rsidP="00AA56DE">
      <w:pPr>
        <w:pStyle w:val="4Bulletedcopyblue"/>
        <w:numPr>
          <w:ilvl w:val="1"/>
          <w:numId w:val="6"/>
        </w:numPr>
        <w:spacing w:before="120" w:line="276" w:lineRule="auto"/>
        <w:rPr>
          <w:sz w:val="22"/>
          <w:szCs w:val="22"/>
        </w:rPr>
      </w:pPr>
      <w:r w:rsidRPr="00B9302A">
        <w:rPr>
          <w:sz w:val="22"/>
          <w:szCs w:val="22"/>
        </w:rPr>
        <w:t>In addition, the policy is based on:</w:t>
      </w:r>
    </w:p>
    <w:p w14:paraId="15E435D4" w14:textId="0E1B3644" w:rsidR="000159FD" w:rsidRPr="00B9302A" w:rsidRDefault="000159FD" w:rsidP="00EF5931">
      <w:pPr>
        <w:pStyle w:val="4Bulletedcopyblue"/>
        <w:numPr>
          <w:ilvl w:val="0"/>
          <w:numId w:val="13"/>
        </w:numPr>
        <w:spacing w:line="276" w:lineRule="auto"/>
        <w:rPr>
          <w:sz w:val="22"/>
          <w:szCs w:val="22"/>
          <w:lang w:val="en-GB" w:eastAsia="en-GB"/>
        </w:rPr>
      </w:pPr>
      <w:r w:rsidRPr="00B9302A">
        <w:rPr>
          <w:sz w:val="22"/>
          <w:szCs w:val="22"/>
          <w:lang w:val="en-GB" w:eastAsia="en-GB"/>
        </w:rPr>
        <w:t xml:space="preserve">Part 7, chapter 2 of the </w:t>
      </w:r>
      <w:hyperlink r:id="rId24" w:history="1">
        <w:r w:rsidRPr="00B9302A">
          <w:rPr>
            <w:color w:val="0092CF"/>
            <w:sz w:val="22"/>
            <w:szCs w:val="22"/>
            <w:u w:val="single"/>
            <w:lang w:val="en-GB" w:eastAsia="en-GB"/>
          </w:rPr>
          <w:t>Education and Inspections Act 2006</w:t>
        </w:r>
      </w:hyperlink>
      <w:r w:rsidRPr="00B9302A">
        <w:rPr>
          <w:sz w:val="22"/>
          <w:szCs w:val="22"/>
          <w:lang w:val="en-GB" w:eastAsia="en-GB"/>
        </w:rPr>
        <w:t xml:space="preserve">, which </w:t>
      </w:r>
      <w:r w:rsidR="00D55DD7" w:rsidRPr="00B9302A">
        <w:rPr>
          <w:sz w:val="22"/>
          <w:szCs w:val="22"/>
          <w:lang w:val="en-GB" w:eastAsia="en-GB"/>
        </w:rPr>
        <w:t xml:space="preserve">sets out </w:t>
      </w:r>
      <w:r w:rsidRPr="00B9302A">
        <w:rPr>
          <w:sz w:val="22"/>
          <w:szCs w:val="22"/>
          <w:lang w:val="en-GB" w:eastAsia="en-GB"/>
        </w:rPr>
        <w:t>parental responsibility for excluded pupils</w:t>
      </w:r>
    </w:p>
    <w:p w14:paraId="6EF1B871" w14:textId="77777777" w:rsidR="000159FD" w:rsidRPr="00B9302A" w:rsidRDefault="000159FD" w:rsidP="00EF5931">
      <w:pPr>
        <w:pStyle w:val="4Bulletedcopyblue"/>
        <w:numPr>
          <w:ilvl w:val="0"/>
          <w:numId w:val="13"/>
        </w:numPr>
        <w:spacing w:line="276" w:lineRule="auto"/>
        <w:rPr>
          <w:sz w:val="22"/>
          <w:szCs w:val="22"/>
          <w:lang w:val="en-GB" w:eastAsia="en-GB"/>
        </w:rPr>
      </w:pPr>
      <w:r w:rsidRPr="00B9302A">
        <w:rPr>
          <w:sz w:val="22"/>
          <w:szCs w:val="22"/>
          <w:lang w:val="en-GB" w:eastAsia="en-GB"/>
        </w:rPr>
        <w:t xml:space="preserve">Section 579 of the </w:t>
      </w:r>
      <w:hyperlink r:id="rId25" w:history="1">
        <w:r w:rsidRPr="00B9302A">
          <w:rPr>
            <w:color w:val="0092CF"/>
            <w:sz w:val="22"/>
            <w:szCs w:val="22"/>
            <w:u w:val="single"/>
            <w:lang w:val="en-GB" w:eastAsia="en-GB"/>
          </w:rPr>
          <w:t>Education Act 1996</w:t>
        </w:r>
      </w:hyperlink>
      <w:r w:rsidRPr="00B9302A">
        <w:rPr>
          <w:sz w:val="22"/>
          <w:szCs w:val="22"/>
          <w:lang w:val="en-GB" w:eastAsia="en-GB"/>
        </w:rPr>
        <w:t xml:space="preserve">, which defines ‘school day’ </w:t>
      </w:r>
    </w:p>
    <w:p w14:paraId="4A3DAA41" w14:textId="576F903B" w:rsidR="000159FD" w:rsidRPr="00B9302A" w:rsidRDefault="000159FD" w:rsidP="00EF5931">
      <w:pPr>
        <w:pStyle w:val="4Bulletedcopyblue"/>
        <w:numPr>
          <w:ilvl w:val="0"/>
          <w:numId w:val="13"/>
        </w:numPr>
        <w:spacing w:line="276" w:lineRule="auto"/>
        <w:rPr>
          <w:sz w:val="22"/>
          <w:szCs w:val="22"/>
          <w:lang w:val="en-GB" w:eastAsia="en-GB"/>
        </w:rPr>
      </w:pPr>
      <w:r w:rsidRPr="00B9302A">
        <w:rPr>
          <w:sz w:val="22"/>
          <w:szCs w:val="22"/>
          <w:lang w:val="en-GB" w:eastAsia="en-GB"/>
        </w:rPr>
        <w:t xml:space="preserve">The </w:t>
      </w:r>
      <w:hyperlink r:id="rId26" w:history="1">
        <w:r w:rsidRPr="00B9302A">
          <w:rPr>
            <w:color w:val="0092CF"/>
            <w:sz w:val="22"/>
            <w:szCs w:val="22"/>
            <w:u w:val="single"/>
            <w:lang w:val="en-GB" w:eastAsia="en-GB"/>
          </w:rPr>
          <w:t>Education (Provision of Full-Time Education for Excluded Pupils) (England) Regulations 2007</w:t>
        </w:r>
      </w:hyperlink>
      <w:r w:rsidRPr="00B9302A">
        <w:rPr>
          <w:sz w:val="22"/>
          <w:szCs w:val="22"/>
          <w:lang w:val="en-GB" w:eastAsia="en-GB"/>
        </w:rPr>
        <w:t xml:space="preserve">, as amended by </w:t>
      </w:r>
      <w:hyperlink r:id="rId27" w:history="1">
        <w:r w:rsidRPr="00B9302A">
          <w:rPr>
            <w:color w:val="0092CF"/>
            <w:sz w:val="22"/>
            <w:szCs w:val="22"/>
            <w:u w:val="single"/>
            <w:lang w:val="en-GB" w:eastAsia="en-GB"/>
          </w:rPr>
          <w:t>The Education (Provision of Full-Time Education for Excluded Pupils) (England) (Amendment) Regulations 2014</w:t>
        </w:r>
      </w:hyperlink>
    </w:p>
    <w:p w14:paraId="1E3DAB12" w14:textId="77777777" w:rsidR="00D55DD7" w:rsidRPr="00B9302A" w:rsidRDefault="004A3125" w:rsidP="00D55DD7">
      <w:pPr>
        <w:numPr>
          <w:ilvl w:val="0"/>
          <w:numId w:val="13"/>
        </w:numPr>
        <w:spacing w:before="0" w:after="120"/>
        <w:rPr>
          <w:rFonts w:ascii="Arial" w:eastAsia="Times New Roman" w:hAnsi="Arial" w:cs="Arial"/>
          <w:sz w:val="22"/>
          <w:szCs w:val="22"/>
          <w:lang w:val="en-GB"/>
        </w:rPr>
      </w:pPr>
      <w:hyperlink r:id="rId28" w:history="1">
        <w:r w:rsidR="00D55DD7" w:rsidRPr="00B9302A">
          <w:rPr>
            <w:rFonts w:ascii="Arial" w:hAnsi="Arial" w:cs="Arial"/>
            <w:color w:val="0072CC"/>
            <w:sz w:val="22"/>
            <w:szCs w:val="22"/>
            <w:u w:val="single" w:color="0072CC"/>
            <w:lang w:val="en-GB"/>
          </w:rPr>
          <w:t>The Equality Act 2010</w:t>
        </w:r>
      </w:hyperlink>
    </w:p>
    <w:p w14:paraId="3ED88A1C" w14:textId="77777777" w:rsidR="00D55DD7" w:rsidRPr="00B9302A" w:rsidRDefault="004A3125" w:rsidP="00D55DD7">
      <w:pPr>
        <w:numPr>
          <w:ilvl w:val="0"/>
          <w:numId w:val="13"/>
        </w:numPr>
        <w:spacing w:before="0" w:after="120"/>
        <w:rPr>
          <w:rFonts w:ascii="Arial" w:eastAsia="Times New Roman" w:hAnsi="Arial" w:cs="Arial"/>
          <w:sz w:val="22"/>
          <w:szCs w:val="22"/>
          <w:lang w:val="en-GB"/>
        </w:rPr>
      </w:pPr>
      <w:hyperlink r:id="rId29" w:history="1">
        <w:r w:rsidR="00D55DD7" w:rsidRPr="00B9302A">
          <w:rPr>
            <w:rFonts w:ascii="Arial" w:hAnsi="Arial" w:cs="Arial"/>
            <w:color w:val="0072CC"/>
            <w:sz w:val="22"/>
            <w:szCs w:val="22"/>
            <w:u w:val="single" w:color="0072CC"/>
            <w:lang w:val="en-GB"/>
          </w:rPr>
          <w:t>Children and Families Act 2014</w:t>
        </w:r>
      </w:hyperlink>
    </w:p>
    <w:p w14:paraId="3AB96C56" w14:textId="374445E4" w:rsidR="000159FD" w:rsidRPr="00B9302A" w:rsidRDefault="000159FD" w:rsidP="00AA56DE">
      <w:pPr>
        <w:pStyle w:val="ListParagraph"/>
        <w:numPr>
          <w:ilvl w:val="1"/>
          <w:numId w:val="6"/>
        </w:numPr>
        <w:autoSpaceDE w:val="0"/>
        <w:autoSpaceDN w:val="0"/>
        <w:adjustRightInd w:val="0"/>
        <w:spacing w:after="120" w:line="276" w:lineRule="auto"/>
        <w:contextualSpacing w:val="0"/>
        <w:rPr>
          <w:rFonts w:ascii="Arial" w:hAnsi="Arial" w:cs="Arial"/>
          <w:sz w:val="22"/>
          <w:szCs w:val="22"/>
          <w:lang w:val="en-GB" w:eastAsia="en-GB"/>
        </w:rPr>
      </w:pPr>
      <w:r w:rsidRPr="00B9302A">
        <w:rPr>
          <w:rFonts w:ascii="Arial" w:hAnsi="Arial" w:cs="Arial"/>
          <w:sz w:val="22"/>
          <w:szCs w:val="22"/>
          <w:lang w:val="en-GB" w:eastAsia="en-GB"/>
        </w:rPr>
        <w:t>This exclusion policy acknowledges the school’s legal duties under the Equality Act 2010, in respect of safeguarding and in respect of pupils with special educational needs.</w:t>
      </w:r>
    </w:p>
    <w:p w14:paraId="767DE838" w14:textId="36132C61" w:rsidR="000159FD" w:rsidRPr="00B9302A" w:rsidRDefault="000159FD" w:rsidP="00AA56DE">
      <w:pPr>
        <w:pStyle w:val="ListParagraph"/>
        <w:numPr>
          <w:ilvl w:val="1"/>
          <w:numId w:val="6"/>
        </w:numPr>
        <w:spacing w:line="276" w:lineRule="auto"/>
        <w:contextualSpacing w:val="0"/>
        <w:rPr>
          <w:rFonts w:ascii="Arial" w:hAnsi="Arial" w:cs="Arial"/>
          <w:color w:val="000000" w:themeColor="text1"/>
          <w:sz w:val="22"/>
          <w:szCs w:val="22"/>
        </w:rPr>
      </w:pPr>
      <w:r w:rsidRPr="00B9302A">
        <w:rPr>
          <w:rFonts w:ascii="Arial" w:hAnsi="Arial" w:cs="Arial"/>
          <w:color w:val="000000" w:themeColor="text1"/>
          <w:sz w:val="22"/>
          <w:szCs w:val="22"/>
        </w:rPr>
        <w:t>This policy reflects legislation at the time when it was last reviewed. Any changes in legislation will take precedence over anything printed in the policy.</w:t>
      </w:r>
    </w:p>
    <w:p w14:paraId="5742A966" w14:textId="688A5C38" w:rsidR="000159FD" w:rsidRPr="00B9302A" w:rsidRDefault="000159FD" w:rsidP="00AA56DE">
      <w:pPr>
        <w:pStyle w:val="ListParagraph"/>
        <w:numPr>
          <w:ilvl w:val="1"/>
          <w:numId w:val="6"/>
        </w:numPr>
        <w:spacing w:line="276" w:lineRule="auto"/>
        <w:contextualSpacing w:val="0"/>
        <w:rPr>
          <w:rFonts w:ascii="Arial" w:hAnsi="Arial" w:cs="Arial"/>
          <w:sz w:val="22"/>
          <w:szCs w:val="22"/>
        </w:rPr>
      </w:pPr>
      <w:r w:rsidRPr="00B9302A">
        <w:rPr>
          <w:rFonts w:ascii="Arial" w:hAnsi="Arial" w:cs="Arial"/>
          <w:sz w:val="22"/>
          <w:szCs w:val="22"/>
        </w:rPr>
        <w:lastRenderedPageBreak/>
        <w:t>This policy complies with our funding agreement and articles of association.</w:t>
      </w:r>
    </w:p>
    <w:p w14:paraId="33698E0A" w14:textId="10DED685" w:rsidR="000159FD" w:rsidRPr="00B9302A" w:rsidRDefault="000159FD" w:rsidP="00AA56DE">
      <w:pPr>
        <w:pStyle w:val="ListParagraph"/>
        <w:numPr>
          <w:ilvl w:val="1"/>
          <w:numId w:val="6"/>
        </w:numPr>
        <w:spacing w:line="276" w:lineRule="auto"/>
        <w:contextualSpacing w:val="0"/>
        <w:rPr>
          <w:rFonts w:ascii="Arial" w:hAnsi="Arial" w:cs="Arial"/>
          <w:bCs/>
          <w:sz w:val="22"/>
          <w:szCs w:val="22"/>
        </w:rPr>
      </w:pPr>
      <w:r w:rsidRPr="00B9302A">
        <w:rPr>
          <w:rFonts w:ascii="Arial" w:hAnsi="Arial" w:cs="Arial"/>
          <w:sz w:val="22"/>
          <w:szCs w:val="22"/>
        </w:rPr>
        <w:t xml:space="preserve">This policy should be read in conjunction with </w:t>
      </w:r>
      <w:r w:rsidRPr="00B9302A">
        <w:rPr>
          <w:rFonts w:ascii="Arial" w:hAnsi="Arial" w:cs="Arial"/>
          <w:bCs/>
          <w:sz w:val="22"/>
          <w:szCs w:val="22"/>
        </w:rPr>
        <w:t>the following documents and school policies:</w:t>
      </w:r>
    </w:p>
    <w:p w14:paraId="737AE341" w14:textId="77777777" w:rsidR="000159FD" w:rsidRPr="00B9302A" w:rsidRDefault="000159FD" w:rsidP="00DD13FD">
      <w:pPr>
        <w:pStyle w:val="Default"/>
        <w:numPr>
          <w:ilvl w:val="0"/>
          <w:numId w:val="23"/>
        </w:numPr>
        <w:spacing w:line="276" w:lineRule="auto"/>
        <w:rPr>
          <w:bCs/>
          <w:sz w:val="22"/>
          <w:szCs w:val="22"/>
        </w:rPr>
      </w:pPr>
      <w:r w:rsidRPr="00B9302A">
        <w:rPr>
          <w:bCs/>
          <w:sz w:val="22"/>
          <w:szCs w:val="22"/>
        </w:rPr>
        <w:t xml:space="preserve">DfE document: Exclusion from maintained schools, Academies and pupil referral units in England - A guide for those with legal responsibilities in relation to exclusion (statutory guidance)    </w:t>
      </w:r>
      <w:hyperlink r:id="rId30" w:history="1">
        <w:r w:rsidRPr="00B9302A">
          <w:rPr>
            <w:rStyle w:val="Hyperlink"/>
            <w:bCs/>
            <w:sz w:val="22"/>
            <w:szCs w:val="22"/>
          </w:rPr>
          <w:t>School suspensions and permanent exclusions - Publications - GOV.UK</w:t>
        </w:r>
      </w:hyperlink>
    </w:p>
    <w:p w14:paraId="4C6D3BB5" w14:textId="4B9A07F7" w:rsidR="000159FD" w:rsidRPr="00B9302A" w:rsidRDefault="000159FD" w:rsidP="00DD13FD">
      <w:pPr>
        <w:pStyle w:val="NoSpacing"/>
        <w:numPr>
          <w:ilvl w:val="0"/>
          <w:numId w:val="23"/>
        </w:numPr>
        <w:spacing w:before="120" w:line="276" w:lineRule="auto"/>
        <w:rPr>
          <w:rFonts w:ascii="Arial" w:eastAsia="Times New Roman" w:hAnsi="Arial" w:cs="Arial"/>
        </w:rPr>
      </w:pPr>
      <w:r w:rsidRPr="00B9302A">
        <w:rPr>
          <w:rFonts w:ascii="Arial" w:hAnsi="Arial" w:cs="Arial"/>
        </w:rPr>
        <w:t xml:space="preserve">Local Authority guidance on exclusions   </w:t>
      </w:r>
    </w:p>
    <w:p w14:paraId="15987BC7" w14:textId="57415CEC" w:rsidR="000159FD" w:rsidRPr="00B9302A" w:rsidRDefault="006E5FFD" w:rsidP="00DD13FD">
      <w:pPr>
        <w:pStyle w:val="Default"/>
        <w:numPr>
          <w:ilvl w:val="0"/>
          <w:numId w:val="23"/>
        </w:numPr>
        <w:spacing w:line="276" w:lineRule="auto"/>
        <w:rPr>
          <w:bCs/>
          <w:sz w:val="22"/>
          <w:szCs w:val="22"/>
        </w:rPr>
      </w:pPr>
      <w:r w:rsidRPr="00B9302A">
        <w:rPr>
          <w:bCs/>
          <w:sz w:val="22"/>
          <w:szCs w:val="22"/>
        </w:rPr>
        <w:t xml:space="preserve">School </w:t>
      </w:r>
      <w:r w:rsidR="000159FD" w:rsidRPr="00B9302A">
        <w:rPr>
          <w:bCs/>
          <w:sz w:val="22"/>
          <w:szCs w:val="22"/>
        </w:rPr>
        <w:t>Behaviour Policy</w:t>
      </w:r>
    </w:p>
    <w:p w14:paraId="15D13FC9" w14:textId="4EB54313" w:rsidR="000159FD" w:rsidRPr="00B9302A" w:rsidRDefault="006E5FFD" w:rsidP="00DD13FD">
      <w:pPr>
        <w:pStyle w:val="Default"/>
        <w:numPr>
          <w:ilvl w:val="0"/>
          <w:numId w:val="23"/>
        </w:numPr>
        <w:spacing w:line="276" w:lineRule="auto"/>
        <w:rPr>
          <w:bCs/>
          <w:sz w:val="22"/>
          <w:szCs w:val="22"/>
        </w:rPr>
      </w:pPr>
      <w:r w:rsidRPr="00B9302A">
        <w:rPr>
          <w:bCs/>
          <w:sz w:val="22"/>
          <w:szCs w:val="22"/>
        </w:rPr>
        <w:t xml:space="preserve">School </w:t>
      </w:r>
      <w:r w:rsidR="000159FD" w:rsidRPr="00B9302A">
        <w:rPr>
          <w:bCs/>
          <w:sz w:val="22"/>
          <w:szCs w:val="22"/>
        </w:rPr>
        <w:t>Anti-bullying Policy</w:t>
      </w:r>
    </w:p>
    <w:p w14:paraId="1788C83B" w14:textId="298F690C" w:rsidR="000159FD" w:rsidRPr="00B9302A" w:rsidRDefault="006E5FFD" w:rsidP="00DD13FD">
      <w:pPr>
        <w:pStyle w:val="Default"/>
        <w:numPr>
          <w:ilvl w:val="0"/>
          <w:numId w:val="23"/>
        </w:numPr>
        <w:spacing w:line="276" w:lineRule="auto"/>
        <w:rPr>
          <w:bCs/>
          <w:sz w:val="22"/>
          <w:szCs w:val="22"/>
        </w:rPr>
      </w:pPr>
      <w:r w:rsidRPr="00B9302A">
        <w:rPr>
          <w:bCs/>
          <w:sz w:val="22"/>
          <w:szCs w:val="22"/>
        </w:rPr>
        <w:t xml:space="preserve">School </w:t>
      </w:r>
      <w:r w:rsidR="000159FD" w:rsidRPr="00B9302A">
        <w:rPr>
          <w:bCs/>
          <w:sz w:val="22"/>
          <w:szCs w:val="22"/>
        </w:rPr>
        <w:t>Equality and Diversity Policy and Equality Duty Report</w:t>
      </w:r>
    </w:p>
    <w:p w14:paraId="75763A79" w14:textId="6A38DC34" w:rsidR="000159FD" w:rsidRPr="00B9302A" w:rsidRDefault="006E5FFD" w:rsidP="00DD13FD">
      <w:pPr>
        <w:pStyle w:val="Default"/>
        <w:numPr>
          <w:ilvl w:val="0"/>
          <w:numId w:val="23"/>
        </w:numPr>
        <w:spacing w:line="276" w:lineRule="auto"/>
        <w:rPr>
          <w:bCs/>
          <w:sz w:val="22"/>
          <w:szCs w:val="22"/>
        </w:rPr>
      </w:pPr>
      <w:r w:rsidRPr="00B9302A">
        <w:rPr>
          <w:bCs/>
          <w:sz w:val="22"/>
          <w:szCs w:val="22"/>
        </w:rPr>
        <w:t xml:space="preserve">School </w:t>
      </w:r>
      <w:r w:rsidR="000159FD" w:rsidRPr="00B9302A">
        <w:rPr>
          <w:bCs/>
          <w:sz w:val="22"/>
          <w:szCs w:val="22"/>
        </w:rPr>
        <w:t xml:space="preserve">SEND Policy and Information Report </w:t>
      </w:r>
    </w:p>
    <w:p w14:paraId="5DD751D8" w14:textId="1535289C" w:rsidR="000159FD" w:rsidRPr="00B9302A" w:rsidRDefault="000159FD" w:rsidP="00AA56DE">
      <w:pPr>
        <w:pStyle w:val="Default"/>
        <w:numPr>
          <w:ilvl w:val="1"/>
          <w:numId w:val="6"/>
        </w:numPr>
        <w:spacing w:line="276" w:lineRule="auto"/>
        <w:rPr>
          <w:bCs/>
          <w:sz w:val="22"/>
          <w:szCs w:val="22"/>
        </w:rPr>
      </w:pPr>
      <w:r w:rsidRPr="00B9302A">
        <w:rPr>
          <w:bCs/>
          <w:sz w:val="22"/>
          <w:szCs w:val="22"/>
        </w:rPr>
        <w:t>In addition, parents will find the following guidance from charities useful:</w:t>
      </w:r>
    </w:p>
    <w:p w14:paraId="286BC681" w14:textId="77777777" w:rsidR="000159FD" w:rsidRPr="00B9302A" w:rsidRDefault="000159FD" w:rsidP="00EF5931">
      <w:pPr>
        <w:pStyle w:val="Default"/>
        <w:numPr>
          <w:ilvl w:val="0"/>
          <w:numId w:val="11"/>
        </w:numPr>
        <w:spacing w:line="276" w:lineRule="auto"/>
        <w:ind w:left="1434" w:hanging="357"/>
        <w:rPr>
          <w:bCs/>
          <w:sz w:val="22"/>
          <w:szCs w:val="22"/>
        </w:rPr>
      </w:pPr>
      <w:r w:rsidRPr="00B9302A">
        <w:rPr>
          <w:bCs/>
          <w:sz w:val="22"/>
          <w:szCs w:val="22"/>
        </w:rPr>
        <w:t xml:space="preserve">Coram Children's Legal Centre   </w:t>
      </w:r>
      <w:hyperlink r:id="rId31" w:history="1">
        <w:r w:rsidRPr="00B9302A">
          <w:rPr>
            <w:rStyle w:val="Hyperlink"/>
            <w:bCs/>
            <w:sz w:val="22"/>
            <w:szCs w:val="22"/>
          </w:rPr>
          <w:t>http://www.childrenslegalcentre.com/favicon.ico</w:t>
        </w:r>
      </w:hyperlink>
    </w:p>
    <w:p w14:paraId="49AB0014" w14:textId="77777777" w:rsidR="000159FD" w:rsidRPr="00B9302A" w:rsidRDefault="000159FD" w:rsidP="00EF5931">
      <w:pPr>
        <w:pStyle w:val="Default"/>
        <w:numPr>
          <w:ilvl w:val="0"/>
          <w:numId w:val="10"/>
        </w:numPr>
        <w:spacing w:line="276" w:lineRule="auto"/>
        <w:ind w:left="1434" w:hanging="357"/>
        <w:rPr>
          <w:bCs/>
          <w:sz w:val="22"/>
          <w:szCs w:val="22"/>
        </w:rPr>
      </w:pPr>
      <w:proofErr w:type="spellStart"/>
      <w:r w:rsidRPr="00B9302A">
        <w:rPr>
          <w:bCs/>
          <w:sz w:val="22"/>
          <w:szCs w:val="22"/>
        </w:rPr>
        <w:t>ChildLaw</w:t>
      </w:r>
      <w:proofErr w:type="spellEnd"/>
      <w:r w:rsidRPr="00B9302A">
        <w:rPr>
          <w:bCs/>
          <w:sz w:val="22"/>
          <w:szCs w:val="22"/>
        </w:rPr>
        <w:t xml:space="preserve"> Advice  </w:t>
      </w:r>
      <w:hyperlink r:id="rId32" w:history="1">
        <w:r w:rsidRPr="00B9302A">
          <w:rPr>
            <w:rStyle w:val="Hyperlink"/>
            <w:bCs/>
            <w:sz w:val="22"/>
            <w:szCs w:val="22"/>
          </w:rPr>
          <w:t>School exclusion</w:t>
        </w:r>
      </w:hyperlink>
    </w:p>
    <w:p w14:paraId="402EE877" w14:textId="77777777" w:rsidR="000159FD" w:rsidRPr="00B9302A" w:rsidRDefault="000159FD" w:rsidP="00EF5931">
      <w:pPr>
        <w:pStyle w:val="Default"/>
        <w:numPr>
          <w:ilvl w:val="0"/>
          <w:numId w:val="10"/>
        </w:numPr>
        <w:spacing w:line="276" w:lineRule="auto"/>
        <w:ind w:left="1434" w:hanging="357"/>
        <w:rPr>
          <w:bCs/>
          <w:color w:val="auto"/>
          <w:sz w:val="22"/>
          <w:szCs w:val="22"/>
        </w:rPr>
      </w:pPr>
      <w:r w:rsidRPr="00B9302A">
        <w:rPr>
          <w:bCs/>
          <w:color w:val="auto"/>
          <w:sz w:val="22"/>
          <w:szCs w:val="22"/>
        </w:rPr>
        <w:t xml:space="preserve">Contact a Family (for families with disabled children) </w:t>
      </w:r>
      <w:hyperlink r:id="rId33" w:history="1">
        <w:r w:rsidRPr="00B9302A">
          <w:rPr>
            <w:rStyle w:val="Hyperlink"/>
            <w:bCs/>
            <w:sz w:val="22"/>
            <w:szCs w:val="22"/>
          </w:rPr>
          <w:t>Exclusions | Contact a Family</w:t>
        </w:r>
      </w:hyperlink>
    </w:p>
    <w:p w14:paraId="6298F7F8" w14:textId="6C97ABC6" w:rsidR="000159FD" w:rsidRPr="00B9302A" w:rsidRDefault="000159FD" w:rsidP="00AA56DE">
      <w:pPr>
        <w:pStyle w:val="ListParagraph"/>
        <w:numPr>
          <w:ilvl w:val="1"/>
          <w:numId w:val="6"/>
        </w:numPr>
        <w:spacing w:line="276" w:lineRule="auto"/>
        <w:rPr>
          <w:rFonts w:ascii="Arial" w:hAnsi="Arial" w:cs="Arial"/>
          <w:sz w:val="22"/>
          <w:szCs w:val="22"/>
        </w:rPr>
      </w:pPr>
      <w:r w:rsidRPr="00B9302A">
        <w:rPr>
          <w:rFonts w:ascii="Arial" w:hAnsi="Arial" w:cs="Arial"/>
          <w:sz w:val="22"/>
          <w:szCs w:val="22"/>
        </w:rPr>
        <w:t xml:space="preserve">For the purposes of suspensions and permanent exclusions, a school day is defined as any day on which there is a school session. Therefore, INSET or staff training days do not count as a school day. </w:t>
      </w:r>
    </w:p>
    <w:p w14:paraId="216DBDA9" w14:textId="77777777" w:rsidR="000159FD" w:rsidRPr="00B9302A" w:rsidRDefault="000159FD" w:rsidP="000159FD">
      <w:pPr>
        <w:spacing w:line="276" w:lineRule="auto"/>
        <w:rPr>
          <w:rFonts w:ascii="Arial" w:hAnsi="Arial" w:cs="Arial"/>
          <w:sz w:val="22"/>
          <w:szCs w:val="22"/>
        </w:rPr>
      </w:pPr>
    </w:p>
    <w:p w14:paraId="0A11CAB3" w14:textId="77777777" w:rsidR="000159FD" w:rsidRPr="00B9302A" w:rsidRDefault="000159FD" w:rsidP="00AA56DE">
      <w:pPr>
        <w:pStyle w:val="ListParagraph"/>
        <w:numPr>
          <w:ilvl w:val="0"/>
          <w:numId w:val="6"/>
        </w:numPr>
        <w:pBdr>
          <w:bottom w:val="single" w:sz="18" w:space="1" w:color="244061" w:themeColor="accent1" w:themeShade="80"/>
        </w:pBdr>
        <w:autoSpaceDE w:val="0"/>
        <w:autoSpaceDN w:val="0"/>
        <w:adjustRightInd w:val="0"/>
        <w:spacing w:before="0" w:line="276" w:lineRule="auto"/>
        <w:ind w:left="567" w:hanging="567"/>
        <w:rPr>
          <w:rFonts w:ascii="Arial" w:hAnsi="Arial" w:cs="Arial"/>
          <w:b/>
          <w:bCs/>
          <w:lang w:eastAsia="en-GB"/>
        </w:rPr>
      </w:pPr>
      <w:r w:rsidRPr="00B9302A">
        <w:rPr>
          <w:rFonts w:ascii="Arial" w:hAnsi="Arial" w:cs="Arial"/>
          <w:b/>
          <w:bCs/>
          <w:lang w:eastAsia="en-GB"/>
        </w:rPr>
        <w:t xml:space="preserve">Aims and scope </w:t>
      </w:r>
    </w:p>
    <w:p w14:paraId="6799E162" w14:textId="320C594F" w:rsidR="000159FD" w:rsidRPr="00B9302A" w:rsidRDefault="000159FD" w:rsidP="00882789">
      <w:pPr>
        <w:pStyle w:val="ListParagraph"/>
        <w:numPr>
          <w:ilvl w:val="1"/>
          <w:numId w:val="6"/>
        </w:numPr>
        <w:spacing w:before="240" w:line="276" w:lineRule="auto"/>
        <w:contextualSpacing w:val="0"/>
        <w:rPr>
          <w:rFonts w:ascii="Arial" w:hAnsi="Arial" w:cs="Arial"/>
          <w:sz w:val="22"/>
          <w:szCs w:val="22"/>
        </w:rPr>
      </w:pPr>
      <w:r w:rsidRPr="00B9302A">
        <w:rPr>
          <w:rFonts w:ascii="Arial" w:hAnsi="Arial" w:cs="Arial"/>
          <w:sz w:val="22"/>
          <w:szCs w:val="22"/>
          <w:shd w:val="clear" w:color="auto" w:fill="FFFFFF"/>
        </w:rPr>
        <w:t>We are committed to following all statutory exclusions procedures to ensure that every child receives an education in a safe and caring environment.</w:t>
      </w:r>
    </w:p>
    <w:p w14:paraId="15685AD3" w14:textId="0566A0DB" w:rsidR="000159FD" w:rsidRPr="00B9302A" w:rsidRDefault="00553074" w:rsidP="00882789">
      <w:pPr>
        <w:pStyle w:val="ListParagraph"/>
        <w:numPr>
          <w:ilvl w:val="1"/>
          <w:numId w:val="6"/>
        </w:numPr>
        <w:spacing w:line="276" w:lineRule="auto"/>
        <w:contextualSpacing w:val="0"/>
        <w:rPr>
          <w:rFonts w:ascii="Arial" w:hAnsi="Arial" w:cs="Arial"/>
          <w:sz w:val="22"/>
          <w:szCs w:val="22"/>
        </w:rPr>
      </w:pPr>
      <w:r w:rsidRPr="00B9302A">
        <w:rPr>
          <w:rFonts w:ascii="Arial" w:hAnsi="Arial" w:cs="Arial"/>
          <w:sz w:val="22"/>
          <w:szCs w:val="22"/>
        </w:rPr>
        <w:t>ONE</w:t>
      </w:r>
      <w:r w:rsidR="000159FD" w:rsidRPr="00B9302A">
        <w:rPr>
          <w:rFonts w:ascii="Arial" w:hAnsi="Arial" w:cs="Arial"/>
          <w:sz w:val="22"/>
          <w:szCs w:val="22"/>
        </w:rPr>
        <w:t xml:space="preserve"> Academy Trust aims to:</w:t>
      </w:r>
    </w:p>
    <w:p w14:paraId="5F710B8B" w14:textId="77777777" w:rsidR="000159FD" w:rsidRPr="00B9302A" w:rsidRDefault="000159FD" w:rsidP="00DD13FD">
      <w:pPr>
        <w:pStyle w:val="ListParagraph"/>
        <w:numPr>
          <w:ilvl w:val="0"/>
          <w:numId w:val="24"/>
        </w:numPr>
        <w:spacing w:after="120" w:line="276" w:lineRule="auto"/>
        <w:rPr>
          <w:rFonts w:ascii="Arial" w:eastAsia="Times New Roman" w:hAnsi="Arial" w:cs="Arial"/>
          <w:sz w:val="22"/>
          <w:szCs w:val="22"/>
        </w:rPr>
      </w:pPr>
      <w:r w:rsidRPr="00B9302A">
        <w:rPr>
          <w:rFonts w:ascii="Arial" w:hAnsi="Arial" w:cs="Arial"/>
          <w:sz w:val="22"/>
          <w:szCs w:val="22"/>
        </w:rPr>
        <w:t>Ensure that the exclusions process is applied fairly and consistently</w:t>
      </w:r>
    </w:p>
    <w:p w14:paraId="0ED4CADC" w14:textId="77777777" w:rsidR="000159FD" w:rsidRPr="00B9302A" w:rsidRDefault="000159FD" w:rsidP="00DD13FD">
      <w:pPr>
        <w:pStyle w:val="ListParagraph"/>
        <w:numPr>
          <w:ilvl w:val="0"/>
          <w:numId w:val="24"/>
        </w:numPr>
        <w:spacing w:after="120" w:line="276" w:lineRule="auto"/>
        <w:rPr>
          <w:rFonts w:ascii="Arial" w:eastAsia="Times New Roman" w:hAnsi="Arial" w:cs="Arial"/>
          <w:sz w:val="22"/>
          <w:szCs w:val="22"/>
        </w:rPr>
      </w:pPr>
      <w:r w:rsidRPr="00B9302A">
        <w:rPr>
          <w:rFonts w:ascii="Arial" w:hAnsi="Arial" w:cs="Arial"/>
          <w:sz w:val="22"/>
          <w:szCs w:val="22"/>
        </w:rPr>
        <w:t>Help governors, staff, parents and pupils understand the exclusions process</w:t>
      </w:r>
    </w:p>
    <w:p w14:paraId="14771AF6" w14:textId="77777777" w:rsidR="000159FD" w:rsidRPr="00B9302A" w:rsidRDefault="000159FD" w:rsidP="00DD13FD">
      <w:pPr>
        <w:pStyle w:val="ListParagraph"/>
        <w:numPr>
          <w:ilvl w:val="0"/>
          <w:numId w:val="24"/>
        </w:numPr>
        <w:spacing w:after="120" w:line="276" w:lineRule="auto"/>
        <w:rPr>
          <w:rFonts w:ascii="Arial" w:eastAsia="Times New Roman" w:hAnsi="Arial" w:cs="Arial"/>
          <w:sz w:val="22"/>
          <w:szCs w:val="22"/>
        </w:rPr>
      </w:pPr>
      <w:r w:rsidRPr="00B9302A">
        <w:rPr>
          <w:rFonts w:ascii="Arial" w:hAnsi="Arial" w:cs="Arial"/>
          <w:sz w:val="22"/>
          <w:szCs w:val="22"/>
        </w:rPr>
        <w:t>Ensure that pupils in school are safe and happy</w:t>
      </w:r>
    </w:p>
    <w:p w14:paraId="38521C52" w14:textId="77777777" w:rsidR="000159FD" w:rsidRPr="00B9302A" w:rsidRDefault="000159FD" w:rsidP="00DD13FD">
      <w:pPr>
        <w:pStyle w:val="ListParagraph"/>
        <w:numPr>
          <w:ilvl w:val="0"/>
          <w:numId w:val="24"/>
        </w:numPr>
        <w:spacing w:after="120" w:line="276" w:lineRule="auto"/>
        <w:rPr>
          <w:rFonts w:ascii="Arial" w:eastAsia="Times New Roman" w:hAnsi="Arial" w:cs="Arial"/>
          <w:sz w:val="22"/>
          <w:szCs w:val="22"/>
        </w:rPr>
      </w:pPr>
      <w:r w:rsidRPr="00B9302A">
        <w:rPr>
          <w:rFonts w:ascii="Arial" w:hAnsi="Arial" w:cs="Arial"/>
          <w:sz w:val="22"/>
          <w:szCs w:val="22"/>
        </w:rPr>
        <w:t>Prevent pupils from becoming NEET (not in education, employment or training)</w:t>
      </w:r>
    </w:p>
    <w:p w14:paraId="41153E2C" w14:textId="77777777" w:rsidR="000159FD" w:rsidRPr="00B9302A" w:rsidRDefault="000159FD" w:rsidP="00DD13FD">
      <w:pPr>
        <w:pStyle w:val="ListParagraph"/>
        <w:numPr>
          <w:ilvl w:val="0"/>
          <w:numId w:val="24"/>
        </w:numPr>
        <w:spacing w:after="120" w:line="276" w:lineRule="auto"/>
        <w:rPr>
          <w:rFonts w:ascii="Arial" w:eastAsia="Times New Roman" w:hAnsi="Arial" w:cs="Arial"/>
          <w:sz w:val="22"/>
          <w:szCs w:val="22"/>
        </w:rPr>
      </w:pPr>
      <w:r w:rsidRPr="00B9302A">
        <w:rPr>
          <w:rFonts w:ascii="Arial" w:hAnsi="Arial" w:cs="Arial"/>
          <w:sz w:val="22"/>
          <w:szCs w:val="22"/>
        </w:rPr>
        <w:t>Ensure all suspensions and permanent exclusions are carried out lawfully</w:t>
      </w:r>
    </w:p>
    <w:p w14:paraId="66FEE34A" w14:textId="77777777" w:rsidR="000159FD" w:rsidRPr="00B9302A" w:rsidRDefault="000159FD" w:rsidP="000159FD">
      <w:pPr>
        <w:spacing w:before="240" w:line="276" w:lineRule="auto"/>
        <w:rPr>
          <w:rFonts w:ascii="Arial" w:hAnsi="Arial" w:cs="Arial"/>
          <w:sz w:val="22"/>
          <w:szCs w:val="22"/>
        </w:rPr>
      </w:pPr>
      <w:r w:rsidRPr="00B9302A">
        <w:rPr>
          <w:rFonts w:ascii="Arial" w:hAnsi="Arial" w:cs="Arial"/>
          <w:b/>
          <w:bCs/>
          <w:sz w:val="22"/>
          <w:szCs w:val="22"/>
          <w:shd w:val="clear" w:color="auto" w:fill="FFFFFF"/>
        </w:rPr>
        <w:t>A note on off-rolling</w:t>
      </w:r>
    </w:p>
    <w:p w14:paraId="5B628EC2" w14:textId="75C0ED90" w:rsidR="000159FD" w:rsidRPr="00B9302A" w:rsidRDefault="00553074" w:rsidP="00882789">
      <w:pPr>
        <w:pStyle w:val="ListParagraph"/>
        <w:numPr>
          <w:ilvl w:val="1"/>
          <w:numId w:val="6"/>
        </w:numPr>
        <w:spacing w:line="276" w:lineRule="auto"/>
        <w:rPr>
          <w:rFonts w:ascii="Arial" w:hAnsi="Arial" w:cs="Arial"/>
          <w:sz w:val="22"/>
          <w:szCs w:val="22"/>
        </w:rPr>
      </w:pPr>
      <w:r w:rsidRPr="00B9302A">
        <w:rPr>
          <w:rFonts w:ascii="Arial" w:hAnsi="Arial" w:cs="Arial"/>
          <w:sz w:val="22"/>
          <w:szCs w:val="22"/>
          <w:shd w:val="clear" w:color="auto" w:fill="FFFFFF"/>
        </w:rPr>
        <w:t>ONE</w:t>
      </w:r>
      <w:r w:rsidR="000159FD" w:rsidRPr="00B9302A">
        <w:rPr>
          <w:rFonts w:ascii="Arial" w:hAnsi="Arial" w:cs="Arial"/>
          <w:sz w:val="22"/>
          <w:szCs w:val="22"/>
          <w:shd w:val="clear" w:color="auto" w:fill="FFFFFF"/>
        </w:rPr>
        <w:t xml:space="preserve"> Academy Trust is aware that off-rolling is unlawful. </w:t>
      </w:r>
      <w:proofErr w:type="spellStart"/>
      <w:r w:rsidR="000159FD" w:rsidRPr="00B9302A">
        <w:rPr>
          <w:rFonts w:ascii="Arial" w:hAnsi="Arial" w:cs="Arial"/>
          <w:sz w:val="22"/>
          <w:szCs w:val="22"/>
          <w:shd w:val="clear" w:color="auto" w:fill="FFFFFF"/>
        </w:rPr>
        <w:t>Ofsted</w:t>
      </w:r>
      <w:proofErr w:type="spellEnd"/>
      <w:r w:rsidR="000159FD" w:rsidRPr="00B9302A">
        <w:rPr>
          <w:rFonts w:ascii="Arial" w:hAnsi="Arial" w:cs="Arial"/>
          <w:sz w:val="22"/>
          <w:szCs w:val="22"/>
          <w:shd w:val="clear" w:color="auto" w:fill="FFFFFF"/>
        </w:rPr>
        <w:t xml:space="preserve"> defines off-rolling as:</w:t>
      </w:r>
    </w:p>
    <w:p w14:paraId="6F0B927F" w14:textId="77777777" w:rsidR="000159FD" w:rsidRPr="00B9302A" w:rsidRDefault="000159FD" w:rsidP="00882789">
      <w:pPr>
        <w:spacing w:line="276" w:lineRule="auto"/>
        <w:ind w:left="567" w:right="720" w:firstLine="0"/>
        <w:rPr>
          <w:rFonts w:ascii="Arial" w:hAnsi="Arial" w:cs="Arial"/>
          <w:sz w:val="22"/>
          <w:szCs w:val="22"/>
        </w:rPr>
      </w:pPr>
      <w:r w:rsidRPr="00B9302A">
        <w:rPr>
          <w:rFonts w:ascii="Arial" w:hAnsi="Arial" w:cs="Arial"/>
          <w:sz w:val="22"/>
          <w:szCs w:val="22"/>
          <w:shd w:val="clear" w:color="auto" w:fill="FFFFFF"/>
        </w:rPr>
        <w:t>“The practice of removing a pupil from the school roll without a formal, permanent exclusion or by encouraging a parent to remove their child from the school roll, when the removal is primarily in the interests of the school rather than in the best interests of the pupil.”</w:t>
      </w:r>
    </w:p>
    <w:p w14:paraId="2A00132A" w14:textId="655D080B" w:rsidR="000159FD" w:rsidRPr="00B9302A" w:rsidRDefault="000159FD" w:rsidP="00882789">
      <w:pPr>
        <w:pStyle w:val="ListParagraph"/>
        <w:numPr>
          <w:ilvl w:val="1"/>
          <w:numId w:val="6"/>
        </w:numPr>
        <w:spacing w:before="240" w:line="276" w:lineRule="auto"/>
        <w:rPr>
          <w:rFonts w:ascii="Arial" w:hAnsi="Arial" w:cs="Arial"/>
          <w:sz w:val="22"/>
          <w:szCs w:val="22"/>
        </w:rPr>
      </w:pPr>
      <w:r w:rsidRPr="00B9302A">
        <w:rPr>
          <w:rFonts w:ascii="Arial" w:hAnsi="Arial" w:cs="Arial"/>
          <w:sz w:val="22"/>
          <w:szCs w:val="22"/>
        </w:rPr>
        <w:t>We will not suspend or exclude pupils unlawfully by directing them off-site, or not allowing pupils to attend school:</w:t>
      </w:r>
    </w:p>
    <w:p w14:paraId="5FEC0401" w14:textId="2DFAF39D" w:rsidR="000159FD" w:rsidRPr="00B9302A" w:rsidRDefault="000159FD" w:rsidP="00DD13FD">
      <w:pPr>
        <w:pStyle w:val="ListParagraph"/>
        <w:numPr>
          <w:ilvl w:val="0"/>
          <w:numId w:val="25"/>
        </w:numPr>
        <w:spacing w:after="120" w:line="276" w:lineRule="auto"/>
        <w:rPr>
          <w:rFonts w:ascii="Arial" w:eastAsia="Times New Roman" w:hAnsi="Arial" w:cs="Arial"/>
          <w:sz w:val="22"/>
          <w:szCs w:val="22"/>
        </w:rPr>
      </w:pPr>
      <w:r w:rsidRPr="00B9302A">
        <w:rPr>
          <w:rFonts w:ascii="Arial" w:hAnsi="Arial" w:cs="Arial"/>
          <w:sz w:val="22"/>
          <w:szCs w:val="22"/>
        </w:rPr>
        <w:t xml:space="preserve">Without following the statutory procedure </w:t>
      </w:r>
      <w:r w:rsidR="00D55DD7" w:rsidRPr="00B9302A">
        <w:rPr>
          <w:rFonts w:ascii="Arial" w:hAnsi="Arial" w:cs="Arial"/>
          <w:sz w:val="22"/>
          <w:szCs w:val="22"/>
          <w:lang w:eastAsia="en-GB"/>
        </w:rPr>
        <w:t xml:space="preserve">contained in the </w:t>
      </w:r>
      <w:hyperlink r:id="rId34" w:history="1">
        <w:r w:rsidR="00D55DD7" w:rsidRPr="00B9302A">
          <w:rPr>
            <w:rStyle w:val="Hyperlink"/>
            <w:rFonts w:ascii="Arial" w:hAnsi="Arial" w:cs="Arial"/>
            <w:sz w:val="22"/>
            <w:szCs w:val="22"/>
            <w:lang w:eastAsia="en-GB"/>
          </w:rPr>
          <w:t>School Discipline (Pupil Exclusions and Reviews) (England) Regulations 2012</w:t>
        </w:r>
      </w:hyperlink>
      <w:r w:rsidR="00D55DD7" w:rsidRPr="00B9302A">
        <w:rPr>
          <w:rFonts w:ascii="Arial" w:hAnsi="Arial" w:cs="Arial"/>
          <w:sz w:val="22"/>
          <w:szCs w:val="22"/>
          <w:lang w:eastAsia="en-GB"/>
        </w:rPr>
        <w:t>,</w:t>
      </w:r>
      <w:r w:rsidR="00D55DD7" w:rsidRPr="00B9302A">
        <w:rPr>
          <w:lang w:eastAsia="en-GB"/>
        </w:rPr>
        <w:t xml:space="preserve"> </w:t>
      </w:r>
      <w:r w:rsidRPr="00B9302A">
        <w:rPr>
          <w:rFonts w:ascii="Arial" w:hAnsi="Arial" w:cs="Arial"/>
          <w:sz w:val="22"/>
          <w:szCs w:val="22"/>
        </w:rPr>
        <w:t>or formally recording the event, e.g. sending them home to 'cool off'</w:t>
      </w:r>
    </w:p>
    <w:p w14:paraId="7C627AB8" w14:textId="77777777" w:rsidR="000159FD" w:rsidRPr="00B9302A" w:rsidRDefault="000159FD" w:rsidP="00DD13FD">
      <w:pPr>
        <w:pStyle w:val="ListParagraph"/>
        <w:numPr>
          <w:ilvl w:val="0"/>
          <w:numId w:val="25"/>
        </w:numPr>
        <w:spacing w:after="120" w:line="276" w:lineRule="auto"/>
        <w:rPr>
          <w:rFonts w:ascii="Arial" w:eastAsia="Times New Roman" w:hAnsi="Arial" w:cs="Arial"/>
          <w:sz w:val="22"/>
          <w:szCs w:val="22"/>
        </w:rPr>
      </w:pPr>
      <w:r w:rsidRPr="00B9302A">
        <w:rPr>
          <w:rFonts w:ascii="Arial" w:hAnsi="Arial" w:cs="Arial"/>
          <w:sz w:val="22"/>
          <w:szCs w:val="22"/>
        </w:rPr>
        <w:lastRenderedPageBreak/>
        <w:t>Because they have special educational needs and/or a disability (SEND) that the school feels unable to support</w:t>
      </w:r>
    </w:p>
    <w:p w14:paraId="690AD54F" w14:textId="77777777" w:rsidR="000159FD" w:rsidRPr="00B9302A" w:rsidRDefault="000159FD" w:rsidP="00DD13FD">
      <w:pPr>
        <w:pStyle w:val="ListParagraph"/>
        <w:numPr>
          <w:ilvl w:val="0"/>
          <w:numId w:val="25"/>
        </w:numPr>
        <w:spacing w:after="120" w:line="276" w:lineRule="auto"/>
        <w:rPr>
          <w:rFonts w:ascii="Arial" w:eastAsia="Times New Roman" w:hAnsi="Arial" w:cs="Arial"/>
          <w:sz w:val="22"/>
          <w:szCs w:val="22"/>
        </w:rPr>
      </w:pPr>
      <w:r w:rsidRPr="00B9302A">
        <w:rPr>
          <w:rFonts w:ascii="Arial" w:hAnsi="Arial" w:cs="Arial"/>
          <w:sz w:val="22"/>
          <w:szCs w:val="22"/>
        </w:rPr>
        <w:t>Due to poor academic performance</w:t>
      </w:r>
    </w:p>
    <w:p w14:paraId="5FA62A43" w14:textId="77777777" w:rsidR="000159FD" w:rsidRPr="00B9302A" w:rsidRDefault="000159FD" w:rsidP="00DD13FD">
      <w:pPr>
        <w:pStyle w:val="ListParagraph"/>
        <w:numPr>
          <w:ilvl w:val="0"/>
          <w:numId w:val="25"/>
        </w:numPr>
        <w:spacing w:after="120" w:line="276" w:lineRule="auto"/>
        <w:rPr>
          <w:rFonts w:ascii="Arial" w:eastAsia="Times New Roman" w:hAnsi="Arial" w:cs="Arial"/>
          <w:sz w:val="22"/>
          <w:szCs w:val="22"/>
        </w:rPr>
      </w:pPr>
      <w:r w:rsidRPr="00B9302A">
        <w:rPr>
          <w:rFonts w:ascii="Arial" w:hAnsi="Arial" w:cs="Arial"/>
          <w:sz w:val="22"/>
          <w:szCs w:val="22"/>
        </w:rPr>
        <w:t>Because they haven't met a specific condition, such as attending a reintegration meeting</w:t>
      </w:r>
    </w:p>
    <w:p w14:paraId="04B04222" w14:textId="77777777" w:rsidR="000159FD" w:rsidRPr="00B9302A" w:rsidRDefault="000159FD" w:rsidP="00DD13FD">
      <w:pPr>
        <w:pStyle w:val="ListParagraph"/>
        <w:numPr>
          <w:ilvl w:val="0"/>
          <w:numId w:val="25"/>
        </w:numPr>
        <w:spacing w:after="120" w:line="276" w:lineRule="auto"/>
        <w:rPr>
          <w:rFonts w:ascii="Arial" w:eastAsia="Times New Roman" w:hAnsi="Arial" w:cs="Arial"/>
          <w:sz w:val="22"/>
          <w:szCs w:val="22"/>
        </w:rPr>
      </w:pPr>
      <w:r w:rsidRPr="00B9302A">
        <w:rPr>
          <w:rFonts w:ascii="Arial" w:hAnsi="Arial" w:cs="Arial"/>
          <w:sz w:val="22"/>
          <w:szCs w:val="22"/>
        </w:rPr>
        <w:t>By exerting undue influence on a parent to encourage them to remove their child from the school</w:t>
      </w:r>
    </w:p>
    <w:p w14:paraId="78E5B424" w14:textId="38F221DB" w:rsidR="000159FD" w:rsidRPr="00B9302A" w:rsidRDefault="000159FD" w:rsidP="000159FD">
      <w:pPr>
        <w:spacing w:line="276" w:lineRule="auto"/>
        <w:ind w:left="340"/>
        <w:rPr>
          <w:rFonts w:ascii="Arial" w:hAnsi="Arial" w:cs="Arial"/>
        </w:rPr>
      </w:pPr>
    </w:p>
    <w:p w14:paraId="1F3CC636" w14:textId="77777777" w:rsidR="000159FD" w:rsidRPr="00B9302A" w:rsidRDefault="000159FD" w:rsidP="00882789">
      <w:pPr>
        <w:pStyle w:val="ListParagraph"/>
        <w:numPr>
          <w:ilvl w:val="0"/>
          <w:numId w:val="6"/>
        </w:numPr>
        <w:pBdr>
          <w:bottom w:val="single" w:sz="18" w:space="1" w:color="244061" w:themeColor="accent1" w:themeShade="80"/>
        </w:pBdr>
        <w:autoSpaceDE w:val="0"/>
        <w:autoSpaceDN w:val="0"/>
        <w:adjustRightInd w:val="0"/>
        <w:spacing w:before="0" w:line="276" w:lineRule="auto"/>
        <w:ind w:left="567" w:hanging="567"/>
        <w:rPr>
          <w:rFonts w:ascii="Arial" w:hAnsi="Arial" w:cs="Arial"/>
          <w:b/>
          <w:bCs/>
          <w:lang w:eastAsia="en-GB"/>
        </w:rPr>
      </w:pPr>
      <w:r w:rsidRPr="00B9302A">
        <w:rPr>
          <w:rFonts w:ascii="Arial" w:hAnsi="Arial" w:cs="Arial"/>
          <w:b/>
          <w:bCs/>
          <w:lang w:eastAsia="en-GB"/>
        </w:rPr>
        <w:t xml:space="preserve">Definitions    </w:t>
      </w:r>
    </w:p>
    <w:p w14:paraId="289F88A2" w14:textId="3C7FADC8" w:rsidR="000159FD" w:rsidRPr="00B9302A" w:rsidRDefault="000159FD" w:rsidP="00882789">
      <w:pPr>
        <w:pStyle w:val="ListParagraph"/>
        <w:numPr>
          <w:ilvl w:val="1"/>
          <w:numId w:val="6"/>
        </w:numPr>
        <w:spacing w:before="240" w:line="276" w:lineRule="auto"/>
        <w:contextualSpacing w:val="0"/>
        <w:rPr>
          <w:rFonts w:ascii="Arial" w:hAnsi="Arial" w:cs="Arial"/>
          <w:sz w:val="22"/>
          <w:szCs w:val="22"/>
        </w:rPr>
      </w:pPr>
      <w:r w:rsidRPr="00B9302A">
        <w:rPr>
          <w:rFonts w:ascii="Arial" w:hAnsi="Arial" w:cs="Arial"/>
          <w:b/>
          <w:sz w:val="22"/>
          <w:szCs w:val="22"/>
        </w:rPr>
        <w:t>Suspension</w:t>
      </w:r>
      <w:r w:rsidRPr="00B9302A">
        <w:rPr>
          <w:rFonts w:ascii="Arial" w:hAnsi="Arial" w:cs="Arial"/>
          <w:sz w:val="22"/>
          <w:szCs w:val="22"/>
        </w:rPr>
        <w:t xml:space="preserve"> </w:t>
      </w:r>
      <w:r w:rsidRPr="00B9302A">
        <w:rPr>
          <w:rFonts w:ascii="Arial" w:hAnsi="Arial" w:cs="Arial"/>
          <w:sz w:val="22"/>
          <w:szCs w:val="22"/>
          <w:shd w:val="clear" w:color="auto" w:fill="FFFFFF"/>
        </w:rPr>
        <w:t>–</w:t>
      </w:r>
      <w:r w:rsidRPr="00B9302A">
        <w:rPr>
          <w:rFonts w:ascii="Arial" w:hAnsi="Arial" w:cs="Arial"/>
          <w:sz w:val="22"/>
          <w:szCs w:val="22"/>
        </w:rPr>
        <w:t xml:space="preserve"> when a pupil is removed from the school for a fixed period. This was previously referred to as a ‘fixed-term exclusion’.</w:t>
      </w:r>
    </w:p>
    <w:p w14:paraId="0B4965A1" w14:textId="66472DA2" w:rsidR="000159FD" w:rsidRPr="00B9302A" w:rsidRDefault="000159FD" w:rsidP="00882789">
      <w:pPr>
        <w:pStyle w:val="ListParagraph"/>
        <w:numPr>
          <w:ilvl w:val="1"/>
          <w:numId w:val="6"/>
        </w:numPr>
        <w:spacing w:line="276" w:lineRule="auto"/>
        <w:contextualSpacing w:val="0"/>
        <w:rPr>
          <w:rFonts w:ascii="Arial" w:hAnsi="Arial" w:cs="Arial"/>
          <w:sz w:val="22"/>
          <w:szCs w:val="22"/>
        </w:rPr>
      </w:pPr>
      <w:r w:rsidRPr="00B9302A">
        <w:rPr>
          <w:rFonts w:ascii="Arial" w:hAnsi="Arial" w:cs="Arial"/>
          <w:b/>
          <w:sz w:val="22"/>
          <w:szCs w:val="22"/>
        </w:rPr>
        <w:t>Permanent exclusion</w:t>
      </w:r>
      <w:r w:rsidRPr="00B9302A">
        <w:rPr>
          <w:rFonts w:ascii="Arial" w:hAnsi="Arial" w:cs="Arial"/>
          <w:sz w:val="22"/>
          <w:szCs w:val="22"/>
        </w:rPr>
        <w:t xml:space="preserve"> </w:t>
      </w:r>
      <w:r w:rsidRPr="00B9302A">
        <w:rPr>
          <w:rFonts w:ascii="Arial" w:hAnsi="Arial" w:cs="Arial"/>
          <w:sz w:val="22"/>
          <w:szCs w:val="22"/>
          <w:shd w:val="clear" w:color="auto" w:fill="FFFFFF"/>
        </w:rPr>
        <w:t>–</w:t>
      </w:r>
      <w:r w:rsidRPr="00B9302A">
        <w:rPr>
          <w:rFonts w:ascii="Arial" w:hAnsi="Arial" w:cs="Arial"/>
          <w:sz w:val="22"/>
          <w:szCs w:val="22"/>
        </w:rPr>
        <w:t xml:space="preserve"> when a pupil is removed from the school permanently and taken off the school roll.  This is sometimes referred to as an ‘exclusion’.</w:t>
      </w:r>
    </w:p>
    <w:p w14:paraId="684B63CA" w14:textId="25E62F46" w:rsidR="00A378CC" w:rsidRPr="00B9302A" w:rsidRDefault="00A378CC" w:rsidP="00A378CC">
      <w:pPr>
        <w:pStyle w:val="ListParagraph"/>
        <w:numPr>
          <w:ilvl w:val="1"/>
          <w:numId w:val="6"/>
        </w:numPr>
        <w:contextualSpacing w:val="0"/>
        <w:rPr>
          <w:rFonts w:ascii="Arial" w:hAnsi="Arial" w:cs="Arial"/>
          <w:sz w:val="22"/>
          <w:szCs w:val="22"/>
          <w:lang w:val="en-GB"/>
        </w:rPr>
      </w:pPr>
      <w:r w:rsidRPr="00B9302A">
        <w:rPr>
          <w:rFonts w:ascii="Arial" w:hAnsi="Arial" w:cs="Arial"/>
          <w:b/>
          <w:sz w:val="22"/>
          <w:szCs w:val="22"/>
          <w:lang w:val="en-GB"/>
        </w:rPr>
        <w:t>Off-site direction</w:t>
      </w:r>
      <w:r w:rsidRPr="00B9302A">
        <w:rPr>
          <w:rFonts w:ascii="Arial" w:hAnsi="Arial" w:cs="Arial"/>
          <w:sz w:val="22"/>
          <w:szCs w:val="22"/>
          <w:lang w:val="en-GB"/>
        </w:rPr>
        <w:t xml:space="preserve"> </w:t>
      </w:r>
      <w:r w:rsidRPr="00B9302A">
        <w:rPr>
          <w:rFonts w:ascii="Arial" w:hAnsi="Arial" w:cs="Arial"/>
          <w:color w:val="1D1C1D"/>
          <w:sz w:val="22"/>
          <w:szCs w:val="22"/>
          <w:shd w:val="clear" w:color="auto" w:fill="FFFFFF"/>
          <w:lang w:val="en-GB"/>
        </w:rPr>
        <w:t>–</w:t>
      </w:r>
      <w:r w:rsidRPr="00B9302A">
        <w:rPr>
          <w:rFonts w:ascii="Arial" w:hAnsi="Arial" w:cs="Arial"/>
          <w:sz w:val="22"/>
          <w:szCs w:val="22"/>
          <w:lang w:val="en-GB"/>
        </w:rPr>
        <w:t xml:space="preserve"> when a governing board of a maintained school requires a pupil to attend another education setting temporarily, to improve their behaviour.  </w:t>
      </w:r>
    </w:p>
    <w:p w14:paraId="19CC7C80" w14:textId="1E3B08CB" w:rsidR="000159FD" w:rsidRPr="00B9302A" w:rsidRDefault="000159FD" w:rsidP="00A378CC">
      <w:pPr>
        <w:pStyle w:val="ListParagraph"/>
        <w:numPr>
          <w:ilvl w:val="1"/>
          <w:numId w:val="6"/>
        </w:numPr>
        <w:spacing w:line="276" w:lineRule="auto"/>
        <w:contextualSpacing w:val="0"/>
        <w:rPr>
          <w:rFonts w:ascii="Arial" w:hAnsi="Arial" w:cs="Arial"/>
          <w:sz w:val="22"/>
          <w:szCs w:val="22"/>
        </w:rPr>
      </w:pPr>
      <w:r w:rsidRPr="00B9302A">
        <w:rPr>
          <w:rFonts w:ascii="Arial" w:hAnsi="Arial" w:cs="Arial"/>
          <w:b/>
          <w:sz w:val="22"/>
          <w:szCs w:val="22"/>
        </w:rPr>
        <w:t xml:space="preserve">Parent </w:t>
      </w:r>
      <w:r w:rsidRPr="00B9302A">
        <w:rPr>
          <w:rFonts w:ascii="Arial" w:hAnsi="Arial" w:cs="Arial"/>
          <w:sz w:val="22"/>
          <w:szCs w:val="22"/>
        </w:rPr>
        <w:t xml:space="preserve">– any person who has parental responsibility and any person who has care of the child. </w:t>
      </w:r>
    </w:p>
    <w:p w14:paraId="54D0F804" w14:textId="5EB3B0A8" w:rsidR="000159FD" w:rsidRPr="00B9302A" w:rsidRDefault="000159FD" w:rsidP="00882789">
      <w:pPr>
        <w:pStyle w:val="ListParagraph"/>
        <w:numPr>
          <w:ilvl w:val="1"/>
          <w:numId w:val="6"/>
        </w:numPr>
        <w:spacing w:line="276" w:lineRule="auto"/>
        <w:contextualSpacing w:val="0"/>
        <w:rPr>
          <w:rFonts w:ascii="Arial" w:hAnsi="Arial" w:cs="Arial"/>
          <w:sz w:val="22"/>
          <w:szCs w:val="22"/>
        </w:rPr>
      </w:pPr>
      <w:r w:rsidRPr="00B9302A">
        <w:rPr>
          <w:rFonts w:ascii="Arial" w:hAnsi="Arial" w:cs="Arial"/>
          <w:b/>
          <w:sz w:val="22"/>
          <w:szCs w:val="22"/>
        </w:rPr>
        <w:t>Managed move</w:t>
      </w:r>
      <w:r w:rsidRPr="00B9302A">
        <w:rPr>
          <w:rFonts w:ascii="Arial" w:hAnsi="Arial" w:cs="Arial"/>
          <w:sz w:val="22"/>
          <w:szCs w:val="22"/>
        </w:rPr>
        <w:t xml:space="preserve"> </w:t>
      </w:r>
      <w:r w:rsidRPr="00B9302A">
        <w:rPr>
          <w:rFonts w:ascii="Arial" w:hAnsi="Arial" w:cs="Arial"/>
          <w:sz w:val="22"/>
          <w:szCs w:val="22"/>
          <w:shd w:val="clear" w:color="auto" w:fill="FFFFFF"/>
        </w:rPr>
        <w:t>–</w:t>
      </w:r>
      <w:r w:rsidRPr="00B9302A">
        <w:rPr>
          <w:rFonts w:ascii="Arial" w:hAnsi="Arial" w:cs="Arial"/>
          <w:sz w:val="22"/>
          <w:szCs w:val="22"/>
        </w:rPr>
        <w:t xml:space="preserve"> when a pupil is transferred to another school permanently. All parties, including parents and the admission authority for the new school, should consent before a managed move occurs.</w:t>
      </w:r>
    </w:p>
    <w:p w14:paraId="6FC79029" w14:textId="77777777" w:rsidR="000159FD" w:rsidRPr="00B9302A" w:rsidRDefault="000159FD" w:rsidP="000159FD">
      <w:pPr>
        <w:spacing w:line="276" w:lineRule="auto"/>
        <w:rPr>
          <w:rFonts w:ascii="Arial" w:hAnsi="Arial" w:cs="Arial"/>
          <w:sz w:val="22"/>
          <w:szCs w:val="22"/>
        </w:rPr>
      </w:pPr>
    </w:p>
    <w:p w14:paraId="55F26583" w14:textId="6DF58E7F" w:rsidR="000159FD" w:rsidRPr="00B9302A" w:rsidRDefault="00A378CC" w:rsidP="00882789">
      <w:pPr>
        <w:pStyle w:val="ListParagraph"/>
        <w:numPr>
          <w:ilvl w:val="0"/>
          <w:numId w:val="6"/>
        </w:numPr>
        <w:pBdr>
          <w:bottom w:val="single" w:sz="18" w:space="1" w:color="244061" w:themeColor="accent1" w:themeShade="80"/>
        </w:pBdr>
        <w:autoSpaceDE w:val="0"/>
        <w:autoSpaceDN w:val="0"/>
        <w:adjustRightInd w:val="0"/>
        <w:spacing w:before="0" w:line="276" w:lineRule="auto"/>
        <w:ind w:left="567" w:hanging="567"/>
        <w:rPr>
          <w:rFonts w:ascii="Arial" w:hAnsi="Arial" w:cs="Arial"/>
          <w:b/>
          <w:bCs/>
          <w:lang w:eastAsia="en-GB"/>
        </w:rPr>
      </w:pPr>
      <w:r w:rsidRPr="00B9302A">
        <w:rPr>
          <w:rFonts w:ascii="Arial" w:hAnsi="Arial" w:cs="Arial"/>
          <w:b/>
          <w:bCs/>
          <w:lang w:eastAsia="en-GB"/>
        </w:rPr>
        <w:t xml:space="preserve">Roles and responsibilities </w:t>
      </w:r>
    </w:p>
    <w:p w14:paraId="2C6691B4" w14:textId="52C37B9E" w:rsidR="00F14198" w:rsidRPr="00B9302A" w:rsidRDefault="00F14198" w:rsidP="000159FD">
      <w:pPr>
        <w:spacing w:before="240" w:line="276" w:lineRule="auto"/>
        <w:rPr>
          <w:rFonts w:ascii="Arial" w:hAnsi="Arial" w:cs="Arial"/>
          <w:b/>
          <w:bCs/>
        </w:rPr>
      </w:pPr>
      <w:r w:rsidRPr="00B9302A">
        <w:rPr>
          <w:rFonts w:ascii="Arial" w:hAnsi="Arial" w:cs="Arial"/>
          <w:b/>
          <w:bCs/>
        </w:rPr>
        <w:t>Responsibility of the headteacher</w:t>
      </w:r>
    </w:p>
    <w:p w14:paraId="1319C91E" w14:textId="1F30C0F1" w:rsidR="000159FD" w:rsidRPr="00B9302A" w:rsidRDefault="000159FD" w:rsidP="000159FD">
      <w:pPr>
        <w:spacing w:before="240" w:line="276" w:lineRule="auto"/>
        <w:rPr>
          <w:rFonts w:ascii="Arial" w:hAnsi="Arial" w:cs="Arial"/>
          <w:sz w:val="22"/>
          <w:szCs w:val="22"/>
        </w:rPr>
      </w:pPr>
      <w:r w:rsidRPr="00B9302A">
        <w:rPr>
          <w:rFonts w:ascii="Arial" w:hAnsi="Arial" w:cs="Arial"/>
          <w:b/>
          <w:bCs/>
          <w:sz w:val="22"/>
          <w:szCs w:val="22"/>
        </w:rPr>
        <w:t>Deciding whether to suspend or exclude</w:t>
      </w:r>
    </w:p>
    <w:p w14:paraId="5F454CCD" w14:textId="741E63BA" w:rsidR="000159FD" w:rsidRPr="00B9302A" w:rsidRDefault="000159FD" w:rsidP="00882789">
      <w:pPr>
        <w:pStyle w:val="ListParagraph"/>
        <w:numPr>
          <w:ilvl w:val="1"/>
          <w:numId w:val="6"/>
        </w:numPr>
        <w:spacing w:line="276" w:lineRule="auto"/>
        <w:rPr>
          <w:rFonts w:ascii="Arial" w:hAnsi="Arial" w:cs="Arial"/>
          <w:sz w:val="22"/>
          <w:szCs w:val="22"/>
        </w:rPr>
      </w:pPr>
      <w:r w:rsidRPr="00B9302A">
        <w:rPr>
          <w:rFonts w:ascii="Arial" w:hAnsi="Arial" w:cs="Arial"/>
          <w:sz w:val="22"/>
          <w:szCs w:val="22"/>
        </w:rPr>
        <w:t xml:space="preserve">Only the headteacher, or an acting headteacher, can suspend or permanently exclude a pupil from school on disciplinary grounds. The decision can be made in respect of </w:t>
      </w:r>
      <w:proofErr w:type="spellStart"/>
      <w:r w:rsidRPr="00B9302A">
        <w:rPr>
          <w:rFonts w:ascii="Arial" w:hAnsi="Arial" w:cs="Arial"/>
          <w:sz w:val="22"/>
          <w:szCs w:val="22"/>
        </w:rPr>
        <w:t>behaviour</w:t>
      </w:r>
      <w:proofErr w:type="spellEnd"/>
      <w:r w:rsidRPr="00B9302A">
        <w:rPr>
          <w:rFonts w:ascii="Arial" w:hAnsi="Arial" w:cs="Arial"/>
          <w:sz w:val="22"/>
          <w:szCs w:val="22"/>
        </w:rPr>
        <w:t xml:space="preserve"> inside or outside of school. The headteacher will only use permanent exclusion as a last resort.</w:t>
      </w:r>
    </w:p>
    <w:p w14:paraId="00A04A90" w14:textId="6BEFF7DB" w:rsidR="000159FD" w:rsidRPr="00B9302A" w:rsidRDefault="000159FD" w:rsidP="00A378CC">
      <w:pPr>
        <w:pStyle w:val="ListParagraph"/>
        <w:numPr>
          <w:ilvl w:val="1"/>
          <w:numId w:val="6"/>
        </w:numPr>
        <w:spacing w:line="276" w:lineRule="auto"/>
        <w:contextualSpacing w:val="0"/>
        <w:rPr>
          <w:rFonts w:ascii="Arial" w:hAnsi="Arial" w:cs="Arial"/>
          <w:sz w:val="22"/>
          <w:szCs w:val="22"/>
        </w:rPr>
      </w:pPr>
      <w:r w:rsidRPr="00B9302A">
        <w:rPr>
          <w:rFonts w:ascii="Arial" w:hAnsi="Arial" w:cs="Arial"/>
          <w:sz w:val="22"/>
          <w:szCs w:val="22"/>
        </w:rPr>
        <w:t>A decision to suspend or exclude a pupil will be taken only:</w:t>
      </w:r>
    </w:p>
    <w:p w14:paraId="205933FB" w14:textId="77777777" w:rsidR="000159FD" w:rsidRPr="00B9302A" w:rsidRDefault="000159FD" w:rsidP="00DD13FD">
      <w:pPr>
        <w:pStyle w:val="4Bulletedcopyblue"/>
        <w:numPr>
          <w:ilvl w:val="0"/>
          <w:numId w:val="26"/>
        </w:numPr>
        <w:spacing w:before="120" w:line="276" w:lineRule="auto"/>
        <w:rPr>
          <w:sz w:val="22"/>
          <w:szCs w:val="22"/>
          <w:lang w:val="en-GB" w:eastAsia="en-GB"/>
        </w:rPr>
      </w:pPr>
      <w:r w:rsidRPr="00B9302A">
        <w:rPr>
          <w:sz w:val="22"/>
          <w:szCs w:val="22"/>
          <w:lang w:val="en-GB" w:eastAsia="en-GB"/>
        </w:rPr>
        <w:t xml:space="preserve">In response to serious or persistent breaches of the school’s behaviour policy, </w:t>
      </w:r>
      <w:r w:rsidRPr="00B9302A">
        <w:rPr>
          <w:b/>
          <w:sz w:val="22"/>
          <w:szCs w:val="22"/>
          <w:lang w:val="en-GB" w:eastAsia="en-GB"/>
        </w:rPr>
        <w:t>and</w:t>
      </w:r>
    </w:p>
    <w:p w14:paraId="192BEA78" w14:textId="77777777" w:rsidR="000159FD" w:rsidRPr="00B9302A" w:rsidRDefault="000159FD" w:rsidP="00DD13FD">
      <w:pPr>
        <w:pStyle w:val="4Bulletedcopyblue"/>
        <w:numPr>
          <w:ilvl w:val="0"/>
          <w:numId w:val="26"/>
        </w:numPr>
        <w:spacing w:before="120" w:line="276" w:lineRule="auto"/>
        <w:rPr>
          <w:sz w:val="22"/>
          <w:szCs w:val="22"/>
          <w:lang w:val="en-GB" w:eastAsia="en-GB"/>
        </w:rPr>
      </w:pPr>
      <w:r w:rsidRPr="00B9302A">
        <w:rPr>
          <w:sz w:val="22"/>
          <w:szCs w:val="22"/>
          <w:lang w:val="en-GB" w:eastAsia="en-GB"/>
        </w:rPr>
        <w:t xml:space="preserve">If allowing the pupil to remain in school would seriously harm the education or welfare of others </w:t>
      </w:r>
    </w:p>
    <w:p w14:paraId="44CECB1B" w14:textId="13665E68" w:rsidR="000159FD" w:rsidRPr="00B9302A" w:rsidRDefault="000159FD" w:rsidP="00882789">
      <w:pPr>
        <w:pStyle w:val="ListParagraph"/>
        <w:numPr>
          <w:ilvl w:val="1"/>
          <w:numId w:val="6"/>
        </w:numPr>
        <w:spacing w:line="276" w:lineRule="auto"/>
        <w:rPr>
          <w:rFonts w:ascii="Arial" w:hAnsi="Arial" w:cs="Arial"/>
          <w:bCs/>
          <w:sz w:val="22"/>
          <w:szCs w:val="22"/>
        </w:rPr>
      </w:pPr>
      <w:r w:rsidRPr="00B9302A">
        <w:rPr>
          <w:rFonts w:ascii="Arial" w:hAnsi="Arial" w:cs="Arial"/>
          <w:bCs/>
          <w:sz w:val="22"/>
          <w:szCs w:val="22"/>
        </w:rPr>
        <w:t>Before deciding whether to exclude a pupil, either permanently or for a fixed period, the headteacher will:</w:t>
      </w:r>
    </w:p>
    <w:p w14:paraId="4C52B445" w14:textId="77777777" w:rsidR="000159FD" w:rsidRPr="00B9302A" w:rsidRDefault="000159FD" w:rsidP="00DD13FD">
      <w:pPr>
        <w:pStyle w:val="4Bulletedcopyblue"/>
        <w:numPr>
          <w:ilvl w:val="0"/>
          <w:numId w:val="27"/>
        </w:numPr>
        <w:spacing w:before="120" w:line="276" w:lineRule="auto"/>
        <w:rPr>
          <w:sz w:val="22"/>
          <w:szCs w:val="22"/>
          <w:lang w:val="en-GB" w:eastAsia="en-GB"/>
        </w:rPr>
      </w:pPr>
      <w:r w:rsidRPr="00B9302A">
        <w:rPr>
          <w:sz w:val="22"/>
          <w:szCs w:val="22"/>
          <w:lang w:val="en-GB" w:eastAsia="en-GB"/>
        </w:rPr>
        <w:t>Consider all the relevant facts and evidence, including whether the incident(s) leading to the exclusion were provoked</w:t>
      </w:r>
    </w:p>
    <w:p w14:paraId="1BDA9AFA" w14:textId="77777777" w:rsidR="000159FD" w:rsidRPr="00B9302A" w:rsidRDefault="000159FD" w:rsidP="00DD13FD">
      <w:pPr>
        <w:pStyle w:val="4Bulletedcopyblue"/>
        <w:numPr>
          <w:ilvl w:val="0"/>
          <w:numId w:val="27"/>
        </w:numPr>
        <w:spacing w:before="120" w:line="276" w:lineRule="auto"/>
        <w:rPr>
          <w:sz w:val="22"/>
          <w:szCs w:val="22"/>
          <w:lang w:val="en-GB" w:eastAsia="en-GB"/>
        </w:rPr>
      </w:pPr>
      <w:r w:rsidRPr="00B9302A">
        <w:rPr>
          <w:sz w:val="22"/>
          <w:szCs w:val="22"/>
          <w:lang w:val="en-GB" w:eastAsia="en-GB"/>
        </w:rPr>
        <w:t>Allow the pupil to give their version of events</w:t>
      </w:r>
    </w:p>
    <w:p w14:paraId="2C782F7B" w14:textId="77777777" w:rsidR="000159FD" w:rsidRPr="00B9302A" w:rsidRDefault="000159FD" w:rsidP="00DD13FD">
      <w:pPr>
        <w:pStyle w:val="4Bulletedcopyblue"/>
        <w:numPr>
          <w:ilvl w:val="0"/>
          <w:numId w:val="27"/>
        </w:numPr>
        <w:spacing w:before="120" w:line="276" w:lineRule="auto"/>
        <w:rPr>
          <w:sz w:val="22"/>
          <w:szCs w:val="22"/>
          <w:lang w:val="en-GB" w:eastAsia="en-GB"/>
        </w:rPr>
      </w:pPr>
      <w:r w:rsidRPr="00B9302A">
        <w:rPr>
          <w:sz w:val="22"/>
          <w:szCs w:val="22"/>
          <w:lang w:val="en-GB" w:eastAsia="en-GB"/>
        </w:rPr>
        <w:t>Consider if the pupil has special educational needs (SEN)</w:t>
      </w:r>
    </w:p>
    <w:p w14:paraId="19C2402D" w14:textId="77777777" w:rsidR="000159FD" w:rsidRPr="00B9302A" w:rsidRDefault="000159FD" w:rsidP="00DD13FD">
      <w:pPr>
        <w:pStyle w:val="ListParagraph"/>
        <w:numPr>
          <w:ilvl w:val="0"/>
          <w:numId w:val="27"/>
        </w:numPr>
        <w:spacing w:after="120" w:line="276" w:lineRule="auto"/>
        <w:contextualSpacing w:val="0"/>
        <w:rPr>
          <w:rFonts w:ascii="Arial" w:eastAsia="Times New Roman" w:hAnsi="Arial" w:cs="Arial"/>
          <w:sz w:val="22"/>
          <w:szCs w:val="22"/>
        </w:rPr>
      </w:pPr>
      <w:r w:rsidRPr="00B9302A">
        <w:rPr>
          <w:rFonts w:ascii="Arial" w:hAnsi="Arial" w:cs="Arial"/>
          <w:sz w:val="22"/>
          <w:szCs w:val="22"/>
        </w:rPr>
        <w:t>Consider whether the pupil is especially vulnerable (e.g. the pupil has a social worker, or is a looked-after child (LAC))</w:t>
      </w:r>
    </w:p>
    <w:p w14:paraId="4C24C48E" w14:textId="77777777" w:rsidR="000159FD" w:rsidRPr="00B9302A" w:rsidRDefault="000159FD" w:rsidP="00DD13FD">
      <w:pPr>
        <w:pStyle w:val="ListParagraph"/>
        <w:numPr>
          <w:ilvl w:val="0"/>
          <w:numId w:val="27"/>
        </w:numPr>
        <w:spacing w:after="120" w:line="276" w:lineRule="auto"/>
        <w:ind w:left="1077" w:hanging="357"/>
        <w:contextualSpacing w:val="0"/>
        <w:rPr>
          <w:rFonts w:ascii="Arial" w:eastAsia="Times New Roman" w:hAnsi="Arial" w:cs="Arial"/>
          <w:sz w:val="22"/>
          <w:szCs w:val="22"/>
        </w:rPr>
      </w:pPr>
      <w:r w:rsidRPr="00B9302A">
        <w:rPr>
          <w:rFonts w:ascii="Arial" w:hAnsi="Arial" w:cs="Arial"/>
          <w:sz w:val="22"/>
          <w:szCs w:val="22"/>
        </w:rPr>
        <w:t>Consider whether all alternative solutions have been explored, such as off-site direction or managed moves</w:t>
      </w:r>
    </w:p>
    <w:p w14:paraId="39955CFE" w14:textId="7327B548" w:rsidR="000159FD" w:rsidRPr="00B9302A" w:rsidRDefault="000159FD" w:rsidP="00882789">
      <w:pPr>
        <w:pStyle w:val="ListParagraph"/>
        <w:numPr>
          <w:ilvl w:val="1"/>
          <w:numId w:val="6"/>
        </w:numPr>
        <w:spacing w:after="120" w:line="276" w:lineRule="auto"/>
        <w:contextualSpacing w:val="0"/>
        <w:rPr>
          <w:rFonts w:ascii="Arial" w:hAnsi="Arial" w:cs="Arial"/>
          <w:sz w:val="22"/>
          <w:szCs w:val="22"/>
        </w:rPr>
      </w:pPr>
      <w:bookmarkStart w:id="0" w:name="_Toc111556555"/>
      <w:r w:rsidRPr="00B9302A">
        <w:rPr>
          <w:rFonts w:ascii="Arial" w:hAnsi="Arial" w:cs="Arial"/>
          <w:sz w:val="22"/>
          <w:szCs w:val="22"/>
        </w:rPr>
        <w:lastRenderedPageBreak/>
        <w:t>The headteacher will consider the views of the pupil, in light of their age and understanding, before deciding to suspend or exclude, unless it would not be appropriate to do so.</w:t>
      </w:r>
      <w:bookmarkEnd w:id="0"/>
    </w:p>
    <w:p w14:paraId="321D5B35" w14:textId="7650C8C9" w:rsidR="000159FD" w:rsidRPr="00B9302A" w:rsidRDefault="000159FD" w:rsidP="00882789">
      <w:pPr>
        <w:pStyle w:val="ListParagraph"/>
        <w:numPr>
          <w:ilvl w:val="1"/>
          <w:numId w:val="6"/>
        </w:numPr>
        <w:spacing w:after="120" w:line="276" w:lineRule="auto"/>
        <w:contextualSpacing w:val="0"/>
        <w:rPr>
          <w:rFonts w:ascii="Arial" w:hAnsi="Arial" w:cs="Arial"/>
          <w:sz w:val="22"/>
          <w:szCs w:val="22"/>
        </w:rPr>
      </w:pPr>
      <w:bookmarkStart w:id="1" w:name="_Toc111556556"/>
      <w:r w:rsidRPr="00B9302A">
        <w:rPr>
          <w:rFonts w:ascii="Arial" w:hAnsi="Arial" w:cs="Arial"/>
          <w:sz w:val="22"/>
          <w:szCs w:val="22"/>
        </w:rPr>
        <w:t>Pupils who need support to express their views will be allowed to have their views expressed through an advocate, such as a parent or social worker.</w:t>
      </w:r>
      <w:bookmarkEnd w:id="1"/>
    </w:p>
    <w:p w14:paraId="2B40DF6A" w14:textId="2E92E350" w:rsidR="000159FD" w:rsidRPr="00B9302A" w:rsidRDefault="000159FD" w:rsidP="00882789">
      <w:pPr>
        <w:pStyle w:val="ListParagraph"/>
        <w:numPr>
          <w:ilvl w:val="1"/>
          <w:numId w:val="6"/>
        </w:numPr>
        <w:spacing w:after="120" w:line="276" w:lineRule="auto"/>
        <w:contextualSpacing w:val="0"/>
        <w:rPr>
          <w:rFonts w:ascii="Arial" w:hAnsi="Arial" w:cs="Arial"/>
          <w:sz w:val="22"/>
          <w:szCs w:val="22"/>
        </w:rPr>
      </w:pPr>
      <w:bookmarkStart w:id="2" w:name="_Toc111556557"/>
      <w:r w:rsidRPr="00B9302A">
        <w:rPr>
          <w:rFonts w:ascii="Arial" w:hAnsi="Arial" w:cs="Arial"/>
          <w:sz w:val="22"/>
          <w:szCs w:val="22"/>
        </w:rPr>
        <w:t xml:space="preserve">The headteacher will not reach their decision until they have heard from the pupil and will inform the pupil of how their views were </w:t>
      </w:r>
      <w:proofErr w:type="gramStart"/>
      <w:r w:rsidRPr="00B9302A">
        <w:rPr>
          <w:rFonts w:ascii="Arial" w:hAnsi="Arial" w:cs="Arial"/>
          <w:sz w:val="22"/>
          <w:szCs w:val="22"/>
        </w:rPr>
        <w:t>taken into account</w:t>
      </w:r>
      <w:proofErr w:type="gramEnd"/>
      <w:r w:rsidRPr="00B9302A">
        <w:rPr>
          <w:rFonts w:ascii="Arial" w:hAnsi="Arial" w:cs="Arial"/>
          <w:sz w:val="22"/>
          <w:szCs w:val="22"/>
        </w:rPr>
        <w:t xml:space="preserve"> when making the decision.</w:t>
      </w:r>
      <w:bookmarkEnd w:id="2"/>
    </w:p>
    <w:p w14:paraId="72C7B335" w14:textId="77777777" w:rsidR="000159FD" w:rsidRPr="00B9302A" w:rsidRDefault="000159FD" w:rsidP="000159FD">
      <w:pPr>
        <w:spacing w:line="276" w:lineRule="auto"/>
        <w:rPr>
          <w:rFonts w:ascii="Arial" w:hAnsi="Arial" w:cs="Arial"/>
          <w:b/>
          <w:sz w:val="22"/>
          <w:szCs w:val="22"/>
        </w:rPr>
      </w:pPr>
      <w:r w:rsidRPr="00B9302A">
        <w:rPr>
          <w:rFonts w:ascii="Arial" w:hAnsi="Arial" w:cs="Arial"/>
          <w:b/>
          <w:sz w:val="22"/>
          <w:szCs w:val="22"/>
        </w:rPr>
        <w:t>Informing parents</w:t>
      </w:r>
    </w:p>
    <w:p w14:paraId="71DD337C" w14:textId="77C5481F" w:rsidR="00A378CC" w:rsidRPr="00B9302A" w:rsidRDefault="00A378CC" w:rsidP="00A378CC">
      <w:pPr>
        <w:pStyle w:val="ListParagraph"/>
        <w:numPr>
          <w:ilvl w:val="1"/>
          <w:numId w:val="6"/>
        </w:numPr>
        <w:spacing w:line="276" w:lineRule="auto"/>
        <w:rPr>
          <w:rFonts w:ascii="Arial" w:hAnsi="Arial" w:cs="Arial"/>
          <w:sz w:val="22"/>
          <w:szCs w:val="22"/>
          <w:lang w:val="en-GB"/>
        </w:rPr>
      </w:pPr>
      <w:r w:rsidRPr="00B9302A">
        <w:rPr>
          <w:rFonts w:ascii="Arial" w:hAnsi="Arial" w:cs="Arial"/>
          <w:sz w:val="22"/>
          <w:szCs w:val="22"/>
          <w:lang w:val="en-GB"/>
        </w:rPr>
        <w:t>If a pupil is at risk of suspension or exclusion the headteacher will inform the parents as early as possible, in order to work together to consider what factors may be affecting the pupil’s behaviour, and what further support can be put in place to improve the behaviour.</w:t>
      </w:r>
    </w:p>
    <w:p w14:paraId="24C67C78" w14:textId="7B69E6F1" w:rsidR="000159FD" w:rsidRPr="00B9302A" w:rsidRDefault="000159FD" w:rsidP="00F14198">
      <w:pPr>
        <w:pStyle w:val="ListParagraph"/>
        <w:numPr>
          <w:ilvl w:val="1"/>
          <w:numId w:val="6"/>
        </w:numPr>
        <w:spacing w:after="120" w:line="276" w:lineRule="auto"/>
        <w:contextualSpacing w:val="0"/>
        <w:rPr>
          <w:rFonts w:ascii="Arial" w:hAnsi="Arial" w:cs="Arial"/>
          <w:sz w:val="22"/>
          <w:szCs w:val="22"/>
        </w:rPr>
      </w:pPr>
      <w:r w:rsidRPr="00B9302A">
        <w:rPr>
          <w:rFonts w:ascii="Arial" w:hAnsi="Arial" w:cs="Arial"/>
          <w:sz w:val="22"/>
          <w:szCs w:val="22"/>
        </w:rPr>
        <w:t>If the headteacher decides to suspend or exclude a pupil, the parents will be informed</w:t>
      </w:r>
      <w:r w:rsidR="00A378CC" w:rsidRPr="00B9302A">
        <w:rPr>
          <w:rFonts w:ascii="Arial" w:hAnsi="Arial" w:cs="Arial"/>
          <w:sz w:val="22"/>
          <w:szCs w:val="22"/>
        </w:rPr>
        <w:t xml:space="preserve">, in person or by telephone, </w:t>
      </w:r>
      <w:r w:rsidRPr="00B9302A">
        <w:rPr>
          <w:rFonts w:ascii="Arial" w:hAnsi="Arial" w:cs="Arial"/>
          <w:sz w:val="22"/>
          <w:szCs w:val="22"/>
        </w:rPr>
        <w:t xml:space="preserve">of the period of the suspension or exclusion and the reason(s) for it, without delay. </w:t>
      </w:r>
    </w:p>
    <w:p w14:paraId="713EEB73" w14:textId="47560FDD" w:rsidR="000159FD" w:rsidRPr="00B9302A" w:rsidRDefault="000159FD" w:rsidP="00F14198">
      <w:pPr>
        <w:pStyle w:val="ListParagraph"/>
        <w:numPr>
          <w:ilvl w:val="1"/>
          <w:numId w:val="6"/>
        </w:numPr>
        <w:spacing w:line="276" w:lineRule="auto"/>
        <w:contextualSpacing w:val="0"/>
        <w:rPr>
          <w:rFonts w:ascii="Arial" w:hAnsi="Arial" w:cs="Arial"/>
          <w:sz w:val="22"/>
          <w:szCs w:val="22"/>
        </w:rPr>
      </w:pPr>
      <w:r w:rsidRPr="00B9302A">
        <w:rPr>
          <w:rFonts w:ascii="Arial" w:hAnsi="Arial" w:cs="Arial"/>
          <w:sz w:val="22"/>
          <w:szCs w:val="22"/>
        </w:rPr>
        <w:t>The parents will also be provided with the following information in writing, without delay:</w:t>
      </w:r>
    </w:p>
    <w:p w14:paraId="15DB8999" w14:textId="77777777" w:rsidR="000159FD" w:rsidRPr="00B9302A" w:rsidRDefault="000159FD" w:rsidP="00DD13FD">
      <w:pPr>
        <w:pStyle w:val="ListParagraph"/>
        <w:numPr>
          <w:ilvl w:val="0"/>
          <w:numId w:val="28"/>
        </w:numPr>
        <w:spacing w:after="120" w:line="276" w:lineRule="auto"/>
        <w:contextualSpacing w:val="0"/>
        <w:rPr>
          <w:rFonts w:ascii="Arial" w:eastAsia="Times New Roman" w:hAnsi="Arial" w:cs="Arial"/>
          <w:sz w:val="22"/>
          <w:szCs w:val="22"/>
        </w:rPr>
      </w:pPr>
      <w:r w:rsidRPr="00B9302A">
        <w:rPr>
          <w:rFonts w:ascii="Arial" w:hAnsi="Arial" w:cs="Arial"/>
          <w:sz w:val="22"/>
          <w:szCs w:val="22"/>
        </w:rPr>
        <w:t>The reason(s) for the suspension or exclusion</w:t>
      </w:r>
    </w:p>
    <w:p w14:paraId="223A7EF0" w14:textId="77777777" w:rsidR="000159FD" w:rsidRPr="00B9302A" w:rsidRDefault="000159FD" w:rsidP="00DD13FD">
      <w:pPr>
        <w:pStyle w:val="ListParagraph"/>
        <w:numPr>
          <w:ilvl w:val="0"/>
          <w:numId w:val="28"/>
        </w:numPr>
        <w:spacing w:after="120" w:line="276" w:lineRule="auto"/>
        <w:contextualSpacing w:val="0"/>
        <w:rPr>
          <w:rFonts w:ascii="Arial" w:eastAsia="Times New Roman" w:hAnsi="Arial" w:cs="Arial"/>
          <w:sz w:val="22"/>
          <w:szCs w:val="22"/>
        </w:rPr>
      </w:pPr>
      <w:r w:rsidRPr="00B9302A">
        <w:rPr>
          <w:rFonts w:ascii="Arial" w:hAnsi="Arial" w:cs="Arial"/>
          <w:sz w:val="22"/>
          <w:szCs w:val="22"/>
        </w:rPr>
        <w:t>The length of the suspension or, for a permanent exclusion, the fact that it is permanent</w:t>
      </w:r>
    </w:p>
    <w:p w14:paraId="39247430" w14:textId="181BD145" w:rsidR="000159FD" w:rsidRPr="00B9302A" w:rsidRDefault="000159FD" w:rsidP="00DD13FD">
      <w:pPr>
        <w:pStyle w:val="ListParagraph"/>
        <w:numPr>
          <w:ilvl w:val="0"/>
          <w:numId w:val="28"/>
        </w:numPr>
        <w:spacing w:after="120" w:line="276" w:lineRule="auto"/>
        <w:contextualSpacing w:val="0"/>
        <w:rPr>
          <w:rFonts w:ascii="Arial" w:eastAsia="Times New Roman" w:hAnsi="Arial" w:cs="Arial"/>
          <w:sz w:val="22"/>
          <w:szCs w:val="22"/>
        </w:rPr>
      </w:pPr>
      <w:r w:rsidRPr="00B9302A">
        <w:rPr>
          <w:rFonts w:ascii="Arial" w:hAnsi="Arial" w:cs="Arial"/>
          <w:sz w:val="22"/>
          <w:szCs w:val="22"/>
        </w:rPr>
        <w:t>Information about parents’ right to make representations about the suspension or permanent exclusion to the governing board and</w:t>
      </w:r>
      <w:r w:rsidR="00825E53" w:rsidRPr="00B9302A">
        <w:rPr>
          <w:rFonts w:ascii="Arial" w:hAnsi="Arial" w:cs="Arial"/>
          <w:sz w:val="22"/>
          <w:szCs w:val="22"/>
        </w:rPr>
        <w:t>, where the pupil is attending alongside parents,</w:t>
      </w:r>
      <w:r w:rsidRPr="00B9302A">
        <w:rPr>
          <w:rFonts w:ascii="Arial" w:hAnsi="Arial" w:cs="Arial"/>
          <w:sz w:val="22"/>
          <w:szCs w:val="22"/>
        </w:rPr>
        <w:t xml:space="preserve"> how the pupil may be involved in this</w:t>
      </w:r>
    </w:p>
    <w:p w14:paraId="468A155A" w14:textId="77777777" w:rsidR="000159FD" w:rsidRPr="00B9302A" w:rsidRDefault="000159FD" w:rsidP="00DD13FD">
      <w:pPr>
        <w:pStyle w:val="ListParagraph"/>
        <w:numPr>
          <w:ilvl w:val="0"/>
          <w:numId w:val="28"/>
        </w:numPr>
        <w:spacing w:after="120" w:line="276" w:lineRule="auto"/>
        <w:contextualSpacing w:val="0"/>
        <w:rPr>
          <w:rFonts w:ascii="Arial" w:eastAsia="Times New Roman" w:hAnsi="Arial" w:cs="Arial"/>
          <w:sz w:val="22"/>
          <w:szCs w:val="22"/>
        </w:rPr>
      </w:pPr>
      <w:r w:rsidRPr="00B9302A">
        <w:rPr>
          <w:rFonts w:ascii="Arial" w:hAnsi="Arial" w:cs="Arial"/>
          <w:sz w:val="22"/>
          <w:szCs w:val="22"/>
        </w:rPr>
        <w:t>How any representations should be made</w:t>
      </w:r>
    </w:p>
    <w:p w14:paraId="3A61F536" w14:textId="7B9ABF95" w:rsidR="000159FD" w:rsidRPr="00B9302A" w:rsidRDefault="000159FD" w:rsidP="00DD13FD">
      <w:pPr>
        <w:pStyle w:val="ListParagraph"/>
        <w:numPr>
          <w:ilvl w:val="0"/>
          <w:numId w:val="28"/>
        </w:numPr>
        <w:spacing w:after="120" w:line="276" w:lineRule="auto"/>
        <w:contextualSpacing w:val="0"/>
        <w:rPr>
          <w:rFonts w:ascii="Arial" w:eastAsia="Times New Roman" w:hAnsi="Arial" w:cs="Arial"/>
          <w:sz w:val="22"/>
          <w:szCs w:val="22"/>
        </w:rPr>
      </w:pPr>
      <w:r w:rsidRPr="00B9302A">
        <w:rPr>
          <w:rFonts w:ascii="Arial" w:hAnsi="Arial" w:cs="Arial"/>
          <w:sz w:val="22"/>
          <w:szCs w:val="22"/>
        </w:rPr>
        <w:t>Where there is a legal requirement for the governing board to hold a meeting to consider the reinstatement of a pupil, and that parents have a right to attend the meeting, be represented at the meeting (at their own expense) and to bring a friend</w:t>
      </w:r>
    </w:p>
    <w:p w14:paraId="00129ED7" w14:textId="166B3EDD" w:rsidR="00825E53" w:rsidRPr="00B9302A" w:rsidRDefault="00825E53" w:rsidP="00DD13FD">
      <w:pPr>
        <w:numPr>
          <w:ilvl w:val="0"/>
          <w:numId w:val="28"/>
        </w:numPr>
        <w:spacing w:before="0" w:after="120" w:line="276" w:lineRule="auto"/>
        <w:rPr>
          <w:rFonts w:ascii="Arial" w:eastAsia="Times New Roman" w:hAnsi="Arial" w:cs="Arial"/>
          <w:sz w:val="22"/>
          <w:szCs w:val="22"/>
          <w:lang w:val="en-GB"/>
        </w:rPr>
      </w:pPr>
      <w:r w:rsidRPr="00B9302A">
        <w:rPr>
          <w:rFonts w:ascii="Arial" w:hAnsi="Arial" w:cs="Arial"/>
          <w:color w:val="000000"/>
          <w:sz w:val="22"/>
          <w:szCs w:val="22"/>
          <w:lang w:val="en-GB"/>
        </w:rPr>
        <w:t>That parents have the right to request that the meetings be held remotely, and how and to whom they should make this request</w:t>
      </w:r>
    </w:p>
    <w:p w14:paraId="5B08F873" w14:textId="10AB94F5" w:rsidR="000159FD" w:rsidRPr="00B9302A" w:rsidRDefault="00825E53" w:rsidP="00A378CC">
      <w:pPr>
        <w:pStyle w:val="ListParagraph"/>
        <w:numPr>
          <w:ilvl w:val="1"/>
          <w:numId w:val="6"/>
        </w:numPr>
        <w:spacing w:after="120" w:line="276" w:lineRule="auto"/>
        <w:contextualSpacing w:val="0"/>
        <w:rPr>
          <w:rFonts w:ascii="Arial" w:hAnsi="Arial" w:cs="Arial"/>
          <w:sz w:val="22"/>
          <w:szCs w:val="22"/>
        </w:rPr>
      </w:pPr>
      <w:r w:rsidRPr="00B9302A">
        <w:rPr>
          <w:rFonts w:ascii="Arial" w:hAnsi="Arial" w:cs="Arial"/>
          <w:sz w:val="22"/>
          <w:szCs w:val="22"/>
          <w:lang w:val="en-GB"/>
        </w:rPr>
        <w:t>If the pupil is of compulsory school age,</w:t>
      </w:r>
      <w:r w:rsidRPr="00B9302A">
        <w:rPr>
          <w:lang w:val="en-GB"/>
        </w:rPr>
        <w:t xml:space="preserve"> t</w:t>
      </w:r>
      <w:r w:rsidR="000159FD" w:rsidRPr="00B9302A">
        <w:rPr>
          <w:rFonts w:ascii="Arial" w:hAnsi="Arial" w:cs="Arial"/>
          <w:sz w:val="22"/>
          <w:szCs w:val="22"/>
        </w:rPr>
        <w:t>he headteacher will also notify parents without delay and by the end of the afternoon session on the first day their child is suspended or permanently excluded, that:</w:t>
      </w:r>
    </w:p>
    <w:p w14:paraId="023039D5" w14:textId="77777777" w:rsidR="000159FD" w:rsidRPr="00B9302A" w:rsidRDefault="000159FD" w:rsidP="00DD13FD">
      <w:pPr>
        <w:pStyle w:val="ListParagraph"/>
        <w:numPr>
          <w:ilvl w:val="0"/>
          <w:numId w:val="30"/>
        </w:numPr>
        <w:spacing w:after="120" w:line="276" w:lineRule="auto"/>
        <w:contextualSpacing w:val="0"/>
        <w:rPr>
          <w:rFonts w:ascii="Arial" w:eastAsia="Times New Roman" w:hAnsi="Arial" w:cs="Arial"/>
          <w:sz w:val="22"/>
          <w:szCs w:val="22"/>
        </w:rPr>
      </w:pPr>
      <w:r w:rsidRPr="00B9302A">
        <w:rPr>
          <w:rFonts w:ascii="Arial" w:hAnsi="Arial" w:cs="Arial"/>
          <w:sz w:val="22"/>
          <w:szCs w:val="22"/>
        </w:rPr>
        <w:t>For the first 5 school days of an exclusion (or until the start date of any alternative provision or the end of the suspension, where this is earlier), the parents are legally required to ensure that their child is not present in a public place during school hours without a good reason. This will include specifying on which days this duty applies</w:t>
      </w:r>
    </w:p>
    <w:p w14:paraId="0F2762FE" w14:textId="77777777" w:rsidR="000159FD" w:rsidRPr="00B9302A" w:rsidRDefault="000159FD" w:rsidP="00DD13FD">
      <w:pPr>
        <w:pStyle w:val="ListParagraph"/>
        <w:numPr>
          <w:ilvl w:val="0"/>
          <w:numId w:val="30"/>
        </w:numPr>
        <w:spacing w:after="120" w:line="276" w:lineRule="auto"/>
        <w:contextualSpacing w:val="0"/>
        <w:rPr>
          <w:rFonts w:ascii="Arial" w:eastAsia="Times New Roman" w:hAnsi="Arial" w:cs="Arial"/>
          <w:sz w:val="22"/>
          <w:szCs w:val="22"/>
        </w:rPr>
      </w:pPr>
      <w:r w:rsidRPr="00B9302A">
        <w:rPr>
          <w:rFonts w:ascii="Arial" w:hAnsi="Arial" w:cs="Arial"/>
          <w:sz w:val="22"/>
          <w:szCs w:val="22"/>
        </w:rPr>
        <w:t>Parents may be given a fixed penalty notice or prosecuted if they fail to do this</w:t>
      </w:r>
    </w:p>
    <w:p w14:paraId="750D701B" w14:textId="4411451F" w:rsidR="000159FD" w:rsidRPr="00B9302A" w:rsidRDefault="000159FD" w:rsidP="00DD13FD">
      <w:pPr>
        <w:pStyle w:val="ListParagraph"/>
        <w:numPr>
          <w:ilvl w:val="1"/>
          <w:numId w:val="29"/>
        </w:numPr>
        <w:spacing w:after="120" w:line="276" w:lineRule="auto"/>
        <w:contextualSpacing w:val="0"/>
        <w:rPr>
          <w:rFonts w:ascii="Arial" w:hAnsi="Arial" w:cs="Arial"/>
          <w:sz w:val="22"/>
          <w:szCs w:val="22"/>
        </w:rPr>
      </w:pPr>
      <w:r w:rsidRPr="00B9302A">
        <w:rPr>
          <w:rFonts w:ascii="Arial" w:hAnsi="Arial" w:cs="Arial"/>
          <w:sz w:val="22"/>
          <w:szCs w:val="22"/>
        </w:rPr>
        <w:t>If alternative provision is being arranged, the following information will be included, if possible:</w:t>
      </w:r>
    </w:p>
    <w:p w14:paraId="1F92B7BE" w14:textId="77777777" w:rsidR="000159FD" w:rsidRPr="00B9302A" w:rsidRDefault="000159FD" w:rsidP="00DD13FD">
      <w:pPr>
        <w:pStyle w:val="ListParagraph"/>
        <w:numPr>
          <w:ilvl w:val="0"/>
          <w:numId w:val="31"/>
        </w:numPr>
        <w:spacing w:after="120" w:line="276" w:lineRule="auto"/>
        <w:contextualSpacing w:val="0"/>
        <w:rPr>
          <w:rFonts w:ascii="Arial" w:eastAsia="Times New Roman" w:hAnsi="Arial" w:cs="Arial"/>
          <w:sz w:val="22"/>
          <w:szCs w:val="22"/>
        </w:rPr>
      </w:pPr>
      <w:r w:rsidRPr="00B9302A">
        <w:rPr>
          <w:rFonts w:ascii="Arial" w:hAnsi="Arial" w:cs="Arial"/>
          <w:sz w:val="22"/>
          <w:szCs w:val="22"/>
        </w:rPr>
        <w:t xml:space="preserve">The start date for any provision of full-time education that has been arranged </w:t>
      </w:r>
    </w:p>
    <w:p w14:paraId="5A9FB848" w14:textId="77777777" w:rsidR="000159FD" w:rsidRPr="00B9302A" w:rsidRDefault="000159FD" w:rsidP="00DD13FD">
      <w:pPr>
        <w:pStyle w:val="ListParagraph"/>
        <w:numPr>
          <w:ilvl w:val="0"/>
          <w:numId w:val="31"/>
        </w:numPr>
        <w:spacing w:after="120" w:line="276" w:lineRule="auto"/>
        <w:contextualSpacing w:val="0"/>
        <w:rPr>
          <w:rFonts w:ascii="Arial" w:eastAsia="Times New Roman" w:hAnsi="Arial" w:cs="Arial"/>
          <w:sz w:val="22"/>
          <w:szCs w:val="22"/>
        </w:rPr>
      </w:pPr>
      <w:r w:rsidRPr="00B9302A">
        <w:rPr>
          <w:rFonts w:ascii="Arial" w:hAnsi="Arial" w:cs="Arial"/>
          <w:sz w:val="22"/>
          <w:szCs w:val="22"/>
        </w:rPr>
        <w:t>The start and finish times of any such provision, including the times for morning and afternoon sessions, where relevant</w:t>
      </w:r>
    </w:p>
    <w:p w14:paraId="3C6D8E34" w14:textId="77777777" w:rsidR="000159FD" w:rsidRPr="00B9302A" w:rsidRDefault="000159FD" w:rsidP="00DD13FD">
      <w:pPr>
        <w:pStyle w:val="ListParagraph"/>
        <w:numPr>
          <w:ilvl w:val="0"/>
          <w:numId w:val="31"/>
        </w:numPr>
        <w:spacing w:after="120" w:line="276" w:lineRule="auto"/>
        <w:contextualSpacing w:val="0"/>
        <w:rPr>
          <w:rFonts w:ascii="Arial" w:eastAsia="Times New Roman" w:hAnsi="Arial" w:cs="Arial"/>
          <w:sz w:val="22"/>
          <w:szCs w:val="22"/>
        </w:rPr>
      </w:pPr>
      <w:r w:rsidRPr="00B9302A">
        <w:rPr>
          <w:rFonts w:ascii="Arial" w:hAnsi="Arial" w:cs="Arial"/>
          <w:sz w:val="22"/>
          <w:szCs w:val="22"/>
        </w:rPr>
        <w:t>The address at which the provision will take place</w:t>
      </w:r>
    </w:p>
    <w:p w14:paraId="51F537E2" w14:textId="77777777" w:rsidR="000159FD" w:rsidRPr="00B9302A" w:rsidRDefault="000159FD" w:rsidP="00DD13FD">
      <w:pPr>
        <w:pStyle w:val="ListParagraph"/>
        <w:numPr>
          <w:ilvl w:val="0"/>
          <w:numId w:val="31"/>
        </w:numPr>
        <w:spacing w:after="120" w:line="276" w:lineRule="auto"/>
        <w:contextualSpacing w:val="0"/>
        <w:rPr>
          <w:rFonts w:ascii="Arial" w:eastAsia="Times New Roman" w:hAnsi="Arial" w:cs="Arial"/>
          <w:sz w:val="22"/>
          <w:szCs w:val="22"/>
        </w:rPr>
      </w:pPr>
      <w:r w:rsidRPr="00B9302A">
        <w:rPr>
          <w:rFonts w:ascii="Arial" w:hAnsi="Arial" w:cs="Arial"/>
          <w:sz w:val="22"/>
          <w:szCs w:val="22"/>
        </w:rPr>
        <w:t>Any information the pupil needs in order to identify the person they should report to on the first day</w:t>
      </w:r>
    </w:p>
    <w:p w14:paraId="476DAE85" w14:textId="5C9BB085" w:rsidR="000159FD" w:rsidRPr="00B9302A" w:rsidRDefault="000159FD" w:rsidP="00DD13FD">
      <w:pPr>
        <w:pStyle w:val="ListParagraph"/>
        <w:numPr>
          <w:ilvl w:val="1"/>
          <w:numId w:val="29"/>
        </w:numPr>
        <w:spacing w:after="120" w:line="276" w:lineRule="auto"/>
        <w:ind w:left="567" w:hanging="567"/>
        <w:contextualSpacing w:val="0"/>
        <w:rPr>
          <w:rFonts w:ascii="Arial" w:hAnsi="Arial" w:cs="Arial"/>
          <w:sz w:val="22"/>
          <w:szCs w:val="22"/>
        </w:rPr>
      </w:pPr>
      <w:r w:rsidRPr="00B9302A">
        <w:rPr>
          <w:rFonts w:ascii="Arial" w:hAnsi="Arial" w:cs="Arial"/>
          <w:sz w:val="22"/>
          <w:szCs w:val="22"/>
        </w:rPr>
        <w:lastRenderedPageBreak/>
        <w:t>If the headteacher does not have all the information about the alternative provision arrangements by the end of the afternoon session on the first day of the suspension or permanent exclusion, they can provide the information at a later date, without delay and no later than 48 hours before the provision is due to start. The only exception to this is where alternative provision is to be provided before the sixth day of a suspension or permanent exclusion, in which case the school reserves the right to provide the information with less than 48 hours’ notice, with parents’ consent.</w:t>
      </w:r>
    </w:p>
    <w:p w14:paraId="4BA1DF26" w14:textId="4108F113" w:rsidR="00825E53" w:rsidRPr="00B9302A" w:rsidRDefault="00825E53" w:rsidP="00DD13FD">
      <w:pPr>
        <w:pStyle w:val="ListParagraph"/>
        <w:numPr>
          <w:ilvl w:val="1"/>
          <w:numId w:val="29"/>
        </w:numPr>
        <w:spacing w:line="276" w:lineRule="auto"/>
        <w:ind w:left="567" w:hanging="567"/>
        <w:rPr>
          <w:rFonts w:ascii="Arial" w:hAnsi="Arial" w:cs="Arial"/>
          <w:sz w:val="22"/>
          <w:szCs w:val="22"/>
          <w:lang w:val="en-GB"/>
        </w:rPr>
      </w:pPr>
      <w:r w:rsidRPr="00B9302A">
        <w:rPr>
          <w:rFonts w:ascii="Arial" w:hAnsi="Arial" w:cs="Arial"/>
          <w:sz w:val="22"/>
          <w:szCs w:val="22"/>
          <w:lang w:val="en-GB"/>
        </w:rPr>
        <w:t>If the headteacher cancels the suspension or permanent exclusion, they will notify the parents without delay, and provide a reason for the cancellation.</w:t>
      </w:r>
    </w:p>
    <w:p w14:paraId="34A6918C" w14:textId="77777777" w:rsidR="000159FD" w:rsidRPr="00B9302A" w:rsidRDefault="000159FD" w:rsidP="000159FD">
      <w:pPr>
        <w:spacing w:line="276" w:lineRule="auto"/>
        <w:rPr>
          <w:rFonts w:ascii="Arial" w:hAnsi="Arial" w:cs="Arial"/>
          <w:sz w:val="22"/>
          <w:szCs w:val="22"/>
        </w:rPr>
      </w:pPr>
      <w:r w:rsidRPr="00B9302A">
        <w:rPr>
          <w:rFonts w:ascii="Arial" w:hAnsi="Arial" w:cs="Arial"/>
          <w:b/>
          <w:bCs/>
          <w:sz w:val="22"/>
          <w:szCs w:val="22"/>
        </w:rPr>
        <w:t xml:space="preserve">Informing the governing board </w:t>
      </w:r>
    </w:p>
    <w:p w14:paraId="752A8657" w14:textId="5DD13FE2" w:rsidR="000159FD" w:rsidRPr="00B9302A" w:rsidRDefault="000159FD" w:rsidP="00DD13FD">
      <w:pPr>
        <w:pStyle w:val="ListParagraph"/>
        <w:numPr>
          <w:ilvl w:val="1"/>
          <w:numId w:val="29"/>
        </w:numPr>
        <w:spacing w:line="276" w:lineRule="auto"/>
        <w:ind w:left="567" w:hanging="567"/>
        <w:rPr>
          <w:rFonts w:ascii="Arial" w:hAnsi="Arial" w:cs="Arial"/>
          <w:sz w:val="22"/>
          <w:szCs w:val="22"/>
        </w:rPr>
      </w:pPr>
      <w:r w:rsidRPr="00B9302A">
        <w:rPr>
          <w:rFonts w:ascii="Arial" w:hAnsi="Arial" w:cs="Arial"/>
          <w:sz w:val="22"/>
          <w:szCs w:val="22"/>
        </w:rPr>
        <w:t>The headteacher will, without delay, notify the governing board of:</w:t>
      </w:r>
    </w:p>
    <w:p w14:paraId="7B70B9AD" w14:textId="77777777" w:rsidR="000159FD" w:rsidRPr="00B9302A" w:rsidRDefault="000159FD" w:rsidP="00DD13FD">
      <w:pPr>
        <w:pStyle w:val="ListParagraph"/>
        <w:numPr>
          <w:ilvl w:val="0"/>
          <w:numId w:val="32"/>
        </w:numPr>
        <w:spacing w:after="120" w:line="276" w:lineRule="auto"/>
        <w:ind w:left="1514" w:hanging="357"/>
        <w:contextualSpacing w:val="0"/>
        <w:rPr>
          <w:rFonts w:ascii="Arial" w:eastAsia="Times New Roman" w:hAnsi="Arial" w:cs="Arial"/>
          <w:sz w:val="22"/>
          <w:szCs w:val="22"/>
        </w:rPr>
      </w:pPr>
      <w:r w:rsidRPr="00B9302A">
        <w:rPr>
          <w:rFonts w:ascii="Arial" w:hAnsi="Arial" w:cs="Arial"/>
          <w:sz w:val="22"/>
          <w:szCs w:val="22"/>
        </w:rPr>
        <w:t>Any permanent exclusion, including when a suspension is followed by a decision to permanently exclude a pupil</w:t>
      </w:r>
    </w:p>
    <w:p w14:paraId="2E902EA4" w14:textId="77777777" w:rsidR="000159FD" w:rsidRPr="00B9302A" w:rsidRDefault="000159FD" w:rsidP="00DD13FD">
      <w:pPr>
        <w:pStyle w:val="ListParagraph"/>
        <w:numPr>
          <w:ilvl w:val="0"/>
          <w:numId w:val="32"/>
        </w:numPr>
        <w:spacing w:after="120" w:line="276" w:lineRule="auto"/>
        <w:ind w:left="1514" w:hanging="357"/>
        <w:contextualSpacing w:val="0"/>
        <w:rPr>
          <w:rFonts w:ascii="Arial" w:eastAsia="Times New Roman" w:hAnsi="Arial" w:cs="Arial"/>
          <w:sz w:val="22"/>
          <w:szCs w:val="22"/>
        </w:rPr>
      </w:pPr>
      <w:r w:rsidRPr="00B9302A">
        <w:rPr>
          <w:rFonts w:ascii="Arial" w:hAnsi="Arial" w:cs="Arial"/>
          <w:sz w:val="22"/>
          <w:szCs w:val="22"/>
        </w:rPr>
        <w:t>Any suspension or permanent exclusion which would result in the pupil being suspended or permanently excluded for a total of more than 5 school days (or more than 10 lunchtimes) in a term</w:t>
      </w:r>
    </w:p>
    <w:p w14:paraId="7B706664" w14:textId="77777777" w:rsidR="00825E53" w:rsidRPr="00B9302A" w:rsidRDefault="000159FD" w:rsidP="00DD13FD">
      <w:pPr>
        <w:pStyle w:val="ListParagraph"/>
        <w:numPr>
          <w:ilvl w:val="0"/>
          <w:numId w:val="32"/>
        </w:numPr>
        <w:spacing w:after="120" w:line="276" w:lineRule="auto"/>
        <w:ind w:left="1514" w:hanging="357"/>
        <w:contextualSpacing w:val="0"/>
        <w:rPr>
          <w:rFonts w:ascii="Arial" w:hAnsi="Arial" w:cs="Arial"/>
          <w:sz w:val="22"/>
          <w:szCs w:val="22"/>
        </w:rPr>
      </w:pPr>
      <w:r w:rsidRPr="00B9302A">
        <w:rPr>
          <w:rFonts w:ascii="Arial" w:hAnsi="Arial" w:cs="Arial"/>
          <w:sz w:val="22"/>
          <w:szCs w:val="22"/>
        </w:rPr>
        <w:t>Any suspension or permanent exclusion which would result in the pupil missing a National Curriculum test or public exam</w:t>
      </w:r>
    </w:p>
    <w:p w14:paraId="2214F241" w14:textId="77777777" w:rsidR="00825E53" w:rsidRPr="00B9302A" w:rsidRDefault="00825E53" w:rsidP="00DD13FD">
      <w:pPr>
        <w:numPr>
          <w:ilvl w:val="0"/>
          <w:numId w:val="32"/>
        </w:numPr>
        <w:spacing w:before="0" w:after="120"/>
        <w:rPr>
          <w:rFonts w:ascii="Arial" w:hAnsi="Arial" w:cs="Arial"/>
          <w:sz w:val="22"/>
          <w:szCs w:val="22"/>
          <w:lang w:val="en-GB"/>
        </w:rPr>
      </w:pPr>
      <w:r w:rsidRPr="00B9302A">
        <w:rPr>
          <w:rFonts w:ascii="Arial" w:hAnsi="Arial" w:cs="Arial"/>
          <w:color w:val="000000"/>
          <w:sz w:val="22"/>
          <w:szCs w:val="22"/>
          <w:lang w:val="en-GB"/>
        </w:rPr>
        <w:t>Any suspension or permanent exclusion that has been cancelled, including the reason for the cancellation</w:t>
      </w:r>
    </w:p>
    <w:p w14:paraId="1EAA19F6" w14:textId="77777777" w:rsidR="000159FD" w:rsidRPr="00B9302A" w:rsidRDefault="000159FD" w:rsidP="00F14198">
      <w:pPr>
        <w:spacing w:line="276" w:lineRule="auto"/>
        <w:rPr>
          <w:rFonts w:ascii="Arial" w:hAnsi="Arial" w:cs="Arial"/>
          <w:sz w:val="22"/>
          <w:szCs w:val="22"/>
        </w:rPr>
      </w:pPr>
      <w:r w:rsidRPr="00B9302A">
        <w:rPr>
          <w:rFonts w:ascii="Arial" w:hAnsi="Arial" w:cs="Arial"/>
          <w:b/>
          <w:bCs/>
          <w:sz w:val="22"/>
          <w:szCs w:val="22"/>
        </w:rPr>
        <w:t>Informing the local authority (LA)</w:t>
      </w:r>
    </w:p>
    <w:p w14:paraId="7EB2BC3E" w14:textId="79DFA394" w:rsidR="000159FD" w:rsidRPr="00B9302A" w:rsidRDefault="000159FD" w:rsidP="00DD13FD">
      <w:pPr>
        <w:pStyle w:val="ListParagraph"/>
        <w:numPr>
          <w:ilvl w:val="1"/>
          <w:numId w:val="29"/>
        </w:numPr>
        <w:spacing w:line="276" w:lineRule="auto"/>
        <w:ind w:left="567" w:hanging="567"/>
        <w:contextualSpacing w:val="0"/>
        <w:rPr>
          <w:rFonts w:ascii="Arial" w:hAnsi="Arial" w:cs="Arial"/>
          <w:sz w:val="22"/>
          <w:szCs w:val="22"/>
        </w:rPr>
      </w:pPr>
      <w:r w:rsidRPr="00B9302A">
        <w:rPr>
          <w:rFonts w:ascii="Arial" w:hAnsi="Arial" w:cs="Arial"/>
          <w:sz w:val="22"/>
          <w:szCs w:val="22"/>
        </w:rPr>
        <w:t>The headteacher will notify the LA of all suspensions and permanent exclusions without delay, regardless of the length of a suspension.</w:t>
      </w:r>
    </w:p>
    <w:p w14:paraId="29EC9A79" w14:textId="3074A0E8" w:rsidR="000159FD" w:rsidRPr="00B9302A" w:rsidRDefault="000159FD" w:rsidP="00DD13FD">
      <w:pPr>
        <w:pStyle w:val="ListParagraph"/>
        <w:numPr>
          <w:ilvl w:val="1"/>
          <w:numId w:val="29"/>
        </w:numPr>
        <w:spacing w:line="276" w:lineRule="auto"/>
        <w:ind w:left="567" w:hanging="567"/>
        <w:contextualSpacing w:val="0"/>
        <w:rPr>
          <w:rFonts w:ascii="Arial" w:hAnsi="Arial" w:cs="Arial"/>
          <w:sz w:val="22"/>
          <w:szCs w:val="22"/>
        </w:rPr>
      </w:pPr>
      <w:r w:rsidRPr="00B9302A">
        <w:rPr>
          <w:rFonts w:ascii="Arial" w:hAnsi="Arial" w:cs="Arial"/>
          <w:sz w:val="22"/>
          <w:szCs w:val="22"/>
        </w:rPr>
        <w:t>The notification will include:</w:t>
      </w:r>
    </w:p>
    <w:p w14:paraId="74EEE8D9" w14:textId="77777777" w:rsidR="000159FD" w:rsidRPr="00B9302A" w:rsidRDefault="000159FD" w:rsidP="00DD13FD">
      <w:pPr>
        <w:pStyle w:val="ListParagraph"/>
        <w:numPr>
          <w:ilvl w:val="0"/>
          <w:numId w:val="21"/>
        </w:numPr>
        <w:spacing w:after="120" w:line="276" w:lineRule="auto"/>
        <w:ind w:left="1434" w:hanging="357"/>
        <w:contextualSpacing w:val="0"/>
        <w:rPr>
          <w:rFonts w:ascii="Arial" w:eastAsia="Times New Roman" w:hAnsi="Arial" w:cs="Arial"/>
          <w:sz w:val="22"/>
          <w:szCs w:val="22"/>
        </w:rPr>
      </w:pPr>
      <w:r w:rsidRPr="00B9302A">
        <w:rPr>
          <w:rFonts w:ascii="Arial" w:hAnsi="Arial" w:cs="Arial"/>
          <w:sz w:val="22"/>
          <w:szCs w:val="22"/>
        </w:rPr>
        <w:t>The reason(s) for the suspension or permanent exclusion</w:t>
      </w:r>
    </w:p>
    <w:p w14:paraId="0C67C552" w14:textId="77777777" w:rsidR="000159FD" w:rsidRPr="00B9302A" w:rsidRDefault="000159FD" w:rsidP="00DD13FD">
      <w:pPr>
        <w:pStyle w:val="ListParagraph"/>
        <w:numPr>
          <w:ilvl w:val="0"/>
          <w:numId w:val="21"/>
        </w:numPr>
        <w:spacing w:after="120" w:line="276" w:lineRule="auto"/>
        <w:ind w:left="1434" w:hanging="357"/>
        <w:contextualSpacing w:val="0"/>
        <w:rPr>
          <w:rFonts w:ascii="Arial" w:eastAsia="Times New Roman" w:hAnsi="Arial" w:cs="Arial"/>
          <w:sz w:val="22"/>
          <w:szCs w:val="22"/>
        </w:rPr>
      </w:pPr>
      <w:r w:rsidRPr="00B9302A">
        <w:rPr>
          <w:rFonts w:ascii="Arial" w:hAnsi="Arial" w:cs="Arial"/>
          <w:sz w:val="22"/>
          <w:szCs w:val="22"/>
        </w:rPr>
        <w:t>The length of a suspension or, for a permanent exclusion, the fact that it is permanent</w:t>
      </w:r>
    </w:p>
    <w:p w14:paraId="04099144" w14:textId="70EC5064" w:rsidR="000159FD" w:rsidRPr="00B9302A" w:rsidRDefault="000159FD" w:rsidP="00DD13FD">
      <w:pPr>
        <w:pStyle w:val="ListParagraph"/>
        <w:numPr>
          <w:ilvl w:val="1"/>
          <w:numId w:val="29"/>
        </w:numPr>
        <w:spacing w:before="240" w:line="276" w:lineRule="auto"/>
        <w:ind w:left="567" w:hanging="567"/>
        <w:contextualSpacing w:val="0"/>
        <w:rPr>
          <w:rFonts w:ascii="Arial" w:hAnsi="Arial" w:cs="Arial"/>
          <w:sz w:val="22"/>
          <w:szCs w:val="22"/>
        </w:rPr>
      </w:pPr>
      <w:r w:rsidRPr="00B9302A">
        <w:rPr>
          <w:rFonts w:ascii="Arial" w:hAnsi="Arial" w:cs="Arial"/>
          <w:sz w:val="22"/>
          <w:szCs w:val="22"/>
        </w:rPr>
        <w:t>For a permanent exclusion, if the pupil lives outside the L</w:t>
      </w:r>
      <w:r w:rsidR="00825E53" w:rsidRPr="00B9302A">
        <w:rPr>
          <w:rFonts w:ascii="Arial" w:hAnsi="Arial" w:cs="Arial"/>
          <w:sz w:val="22"/>
          <w:szCs w:val="22"/>
        </w:rPr>
        <w:t xml:space="preserve">ocal </w:t>
      </w:r>
      <w:r w:rsidRPr="00B9302A">
        <w:rPr>
          <w:rFonts w:ascii="Arial" w:hAnsi="Arial" w:cs="Arial"/>
          <w:sz w:val="22"/>
          <w:szCs w:val="22"/>
        </w:rPr>
        <w:t>A</w:t>
      </w:r>
      <w:r w:rsidR="00825E53" w:rsidRPr="00B9302A">
        <w:rPr>
          <w:rFonts w:ascii="Arial" w:hAnsi="Arial" w:cs="Arial"/>
          <w:sz w:val="22"/>
          <w:szCs w:val="22"/>
        </w:rPr>
        <w:t>uthority</w:t>
      </w:r>
      <w:r w:rsidRPr="00B9302A">
        <w:rPr>
          <w:rFonts w:ascii="Arial" w:hAnsi="Arial" w:cs="Arial"/>
          <w:sz w:val="22"/>
          <w:szCs w:val="22"/>
        </w:rPr>
        <w:t xml:space="preserve"> in which the school is located, the headteacher will also, without delay, inform the pupil’s ‘home authority’ of the exclusion and the reason(s) for it.</w:t>
      </w:r>
    </w:p>
    <w:p w14:paraId="6B6E593D" w14:textId="701CFEE0" w:rsidR="00825E53" w:rsidRPr="00B9302A" w:rsidRDefault="00825E53" w:rsidP="00DD13FD">
      <w:pPr>
        <w:pStyle w:val="NormalWeb"/>
        <w:numPr>
          <w:ilvl w:val="1"/>
          <w:numId w:val="29"/>
        </w:numPr>
        <w:spacing w:before="240" w:beforeAutospacing="0" w:after="240" w:afterAutospacing="0" w:line="276" w:lineRule="auto"/>
        <w:ind w:left="567" w:hanging="567"/>
        <w:rPr>
          <w:sz w:val="22"/>
          <w:szCs w:val="22"/>
        </w:rPr>
      </w:pPr>
      <w:r w:rsidRPr="00B9302A">
        <w:rPr>
          <w:rFonts w:ascii="Arial" w:hAnsi="Arial" w:cs="Arial"/>
          <w:color w:val="000000"/>
          <w:sz w:val="22"/>
          <w:szCs w:val="22"/>
        </w:rPr>
        <w:t>The headteacher must notify the LA without delay of any cancelled exclusions, including the reason the exclusion was cancelled.</w:t>
      </w:r>
    </w:p>
    <w:p w14:paraId="4319FFE4" w14:textId="77777777" w:rsidR="000159FD" w:rsidRPr="00B9302A" w:rsidRDefault="000159FD" w:rsidP="000159FD">
      <w:pPr>
        <w:spacing w:line="276" w:lineRule="auto"/>
        <w:rPr>
          <w:rFonts w:ascii="Arial" w:hAnsi="Arial" w:cs="Arial"/>
          <w:sz w:val="22"/>
          <w:szCs w:val="22"/>
        </w:rPr>
      </w:pPr>
      <w:r w:rsidRPr="00B9302A">
        <w:rPr>
          <w:rFonts w:ascii="Arial" w:hAnsi="Arial" w:cs="Arial"/>
          <w:b/>
          <w:bCs/>
          <w:sz w:val="22"/>
          <w:szCs w:val="22"/>
        </w:rPr>
        <w:t>Informing the pupil’s social worker and/or virtual school head (</w:t>
      </w:r>
      <w:proofErr w:type="spellStart"/>
      <w:r w:rsidRPr="00B9302A">
        <w:rPr>
          <w:rFonts w:ascii="Arial" w:hAnsi="Arial" w:cs="Arial"/>
          <w:b/>
          <w:bCs/>
          <w:sz w:val="22"/>
          <w:szCs w:val="22"/>
        </w:rPr>
        <w:t>VSH</w:t>
      </w:r>
      <w:proofErr w:type="spellEnd"/>
      <w:r w:rsidRPr="00B9302A">
        <w:rPr>
          <w:rFonts w:ascii="Arial" w:hAnsi="Arial" w:cs="Arial"/>
          <w:b/>
          <w:bCs/>
          <w:sz w:val="22"/>
          <w:szCs w:val="22"/>
        </w:rPr>
        <w:t>)</w:t>
      </w:r>
    </w:p>
    <w:p w14:paraId="180356D9" w14:textId="0FEE71D2" w:rsidR="000159FD" w:rsidRPr="00B9302A" w:rsidRDefault="000159FD" w:rsidP="00DD13FD">
      <w:pPr>
        <w:pStyle w:val="ListParagraph"/>
        <w:numPr>
          <w:ilvl w:val="1"/>
          <w:numId w:val="29"/>
        </w:numPr>
        <w:spacing w:line="276" w:lineRule="auto"/>
        <w:rPr>
          <w:rFonts w:ascii="Arial" w:hAnsi="Arial" w:cs="Arial"/>
          <w:sz w:val="22"/>
          <w:szCs w:val="22"/>
        </w:rPr>
      </w:pPr>
      <w:r w:rsidRPr="00B9302A">
        <w:rPr>
          <w:rFonts w:ascii="Arial" w:hAnsi="Arial" w:cs="Arial"/>
          <w:sz w:val="22"/>
          <w:szCs w:val="22"/>
        </w:rPr>
        <w:t xml:space="preserve">If a: </w:t>
      </w:r>
    </w:p>
    <w:p w14:paraId="5327781B" w14:textId="77777777" w:rsidR="000159FD" w:rsidRPr="00B9302A" w:rsidRDefault="000159FD" w:rsidP="00DD13FD">
      <w:pPr>
        <w:pStyle w:val="ListParagraph"/>
        <w:numPr>
          <w:ilvl w:val="0"/>
          <w:numId w:val="33"/>
        </w:numPr>
        <w:spacing w:after="120" w:line="276" w:lineRule="auto"/>
        <w:ind w:left="1514" w:hanging="357"/>
        <w:contextualSpacing w:val="0"/>
        <w:rPr>
          <w:rFonts w:ascii="Arial" w:eastAsia="Times New Roman" w:hAnsi="Arial" w:cs="Arial"/>
          <w:sz w:val="22"/>
          <w:szCs w:val="22"/>
        </w:rPr>
      </w:pPr>
      <w:r w:rsidRPr="00B9302A">
        <w:rPr>
          <w:rFonts w:ascii="Arial" w:hAnsi="Arial" w:cs="Arial"/>
          <w:b/>
          <w:bCs/>
          <w:sz w:val="22"/>
          <w:szCs w:val="22"/>
        </w:rPr>
        <w:t>Pupil with a social worker</w:t>
      </w:r>
      <w:r w:rsidRPr="00B9302A">
        <w:rPr>
          <w:rFonts w:ascii="Arial" w:hAnsi="Arial" w:cs="Arial"/>
          <w:sz w:val="22"/>
          <w:szCs w:val="22"/>
        </w:rPr>
        <w:t xml:space="preserve"> is at risk of suspension or permanent exclusion, the headteacher will inform </w:t>
      </w:r>
      <w:r w:rsidRPr="00B9302A">
        <w:rPr>
          <w:rFonts w:ascii="Arial" w:hAnsi="Arial" w:cs="Arial"/>
          <w:b/>
          <w:bCs/>
          <w:sz w:val="22"/>
          <w:szCs w:val="22"/>
        </w:rPr>
        <w:t>the social worker</w:t>
      </w:r>
      <w:r w:rsidRPr="00B9302A">
        <w:rPr>
          <w:rFonts w:ascii="Arial" w:hAnsi="Arial" w:cs="Arial"/>
          <w:sz w:val="22"/>
          <w:szCs w:val="22"/>
        </w:rPr>
        <w:t xml:space="preserve"> as early as possible </w:t>
      </w:r>
    </w:p>
    <w:p w14:paraId="2C378345" w14:textId="77777777" w:rsidR="000159FD" w:rsidRPr="00B9302A" w:rsidRDefault="000159FD" w:rsidP="00DD13FD">
      <w:pPr>
        <w:pStyle w:val="ListParagraph"/>
        <w:numPr>
          <w:ilvl w:val="0"/>
          <w:numId w:val="33"/>
        </w:numPr>
        <w:spacing w:after="120" w:line="276" w:lineRule="auto"/>
        <w:ind w:left="1514" w:hanging="357"/>
        <w:contextualSpacing w:val="0"/>
        <w:rPr>
          <w:rFonts w:ascii="Arial" w:eastAsia="Times New Roman" w:hAnsi="Arial" w:cs="Arial"/>
          <w:sz w:val="22"/>
          <w:szCs w:val="22"/>
        </w:rPr>
      </w:pPr>
      <w:r w:rsidRPr="00B9302A">
        <w:rPr>
          <w:rFonts w:ascii="Arial" w:hAnsi="Arial" w:cs="Arial"/>
          <w:b/>
          <w:bCs/>
          <w:sz w:val="22"/>
          <w:szCs w:val="22"/>
        </w:rPr>
        <w:t>Pupil who is a looked-after child (LAC)</w:t>
      </w:r>
      <w:r w:rsidRPr="00B9302A">
        <w:rPr>
          <w:rFonts w:ascii="Arial" w:hAnsi="Arial" w:cs="Arial"/>
          <w:sz w:val="22"/>
          <w:szCs w:val="22"/>
        </w:rPr>
        <w:t xml:space="preserve"> is at risk of suspension or exclusion, the headteacher will inform </w:t>
      </w:r>
      <w:r w:rsidRPr="00B9302A">
        <w:rPr>
          <w:rFonts w:ascii="Arial" w:hAnsi="Arial" w:cs="Arial"/>
          <w:b/>
          <w:bCs/>
          <w:sz w:val="22"/>
          <w:szCs w:val="22"/>
        </w:rPr>
        <w:t xml:space="preserve">the </w:t>
      </w:r>
      <w:proofErr w:type="spellStart"/>
      <w:r w:rsidRPr="00B9302A">
        <w:rPr>
          <w:rFonts w:ascii="Arial" w:hAnsi="Arial" w:cs="Arial"/>
          <w:b/>
          <w:bCs/>
          <w:sz w:val="22"/>
          <w:szCs w:val="22"/>
        </w:rPr>
        <w:t>VSH</w:t>
      </w:r>
      <w:proofErr w:type="spellEnd"/>
      <w:r w:rsidRPr="00B9302A">
        <w:rPr>
          <w:rFonts w:ascii="Arial" w:hAnsi="Arial" w:cs="Arial"/>
          <w:sz w:val="22"/>
          <w:szCs w:val="22"/>
        </w:rPr>
        <w:t xml:space="preserve"> as early as possible</w:t>
      </w:r>
    </w:p>
    <w:p w14:paraId="68B3B146" w14:textId="77777777" w:rsidR="000159FD" w:rsidRPr="00B9302A" w:rsidRDefault="000159FD" w:rsidP="00F14198">
      <w:pPr>
        <w:spacing w:line="276" w:lineRule="auto"/>
        <w:ind w:left="797" w:firstLine="0"/>
        <w:rPr>
          <w:rFonts w:ascii="Arial" w:hAnsi="Arial" w:cs="Arial"/>
          <w:sz w:val="22"/>
          <w:szCs w:val="22"/>
        </w:rPr>
      </w:pPr>
      <w:r w:rsidRPr="00B9302A">
        <w:rPr>
          <w:rFonts w:ascii="Arial" w:hAnsi="Arial" w:cs="Arial"/>
          <w:sz w:val="22"/>
          <w:szCs w:val="22"/>
        </w:rPr>
        <w:t xml:space="preserve">This is in order to work together to consider what factors may be affecting the pupil’s </w:t>
      </w:r>
      <w:proofErr w:type="spellStart"/>
      <w:r w:rsidRPr="00B9302A">
        <w:rPr>
          <w:rFonts w:ascii="Arial" w:hAnsi="Arial" w:cs="Arial"/>
          <w:sz w:val="22"/>
          <w:szCs w:val="22"/>
        </w:rPr>
        <w:t>behaviour</w:t>
      </w:r>
      <w:proofErr w:type="spellEnd"/>
      <w:r w:rsidRPr="00B9302A">
        <w:rPr>
          <w:rFonts w:ascii="Arial" w:hAnsi="Arial" w:cs="Arial"/>
          <w:sz w:val="22"/>
          <w:szCs w:val="22"/>
        </w:rPr>
        <w:t xml:space="preserve">, and what further support can be put in place to improve the </w:t>
      </w:r>
      <w:proofErr w:type="spellStart"/>
      <w:r w:rsidRPr="00B9302A">
        <w:rPr>
          <w:rFonts w:ascii="Arial" w:hAnsi="Arial" w:cs="Arial"/>
          <w:sz w:val="22"/>
          <w:szCs w:val="22"/>
        </w:rPr>
        <w:t>behaviour</w:t>
      </w:r>
      <w:proofErr w:type="spellEnd"/>
      <w:r w:rsidRPr="00B9302A">
        <w:rPr>
          <w:rFonts w:ascii="Arial" w:hAnsi="Arial" w:cs="Arial"/>
          <w:sz w:val="22"/>
          <w:szCs w:val="22"/>
        </w:rPr>
        <w:t>.</w:t>
      </w:r>
    </w:p>
    <w:p w14:paraId="5C99DF0C" w14:textId="5149D69C" w:rsidR="000159FD" w:rsidRPr="00B9302A" w:rsidRDefault="000159FD" w:rsidP="00DD13FD">
      <w:pPr>
        <w:pStyle w:val="ListParagraph"/>
        <w:numPr>
          <w:ilvl w:val="1"/>
          <w:numId w:val="29"/>
        </w:numPr>
        <w:spacing w:line="276" w:lineRule="auto"/>
        <w:ind w:left="567" w:hanging="567"/>
        <w:rPr>
          <w:rFonts w:ascii="Arial" w:hAnsi="Arial" w:cs="Arial"/>
          <w:sz w:val="22"/>
          <w:szCs w:val="22"/>
        </w:rPr>
      </w:pPr>
      <w:r w:rsidRPr="00B9302A">
        <w:rPr>
          <w:rFonts w:ascii="Arial" w:hAnsi="Arial" w:cs="Arial"/>
          <w:sz w:val="22"/>
          <w:szCs w:val="22"/>
        </w:rPr>
        <w:lastRenderedPageBreak/>
        <w:t xml:space="preserve">If the headteacher decides to suspend or permanently exclude a pupil with a social worker/a pupil who is looked after, they will inform the pupil’s social worker/the </w:t>
      </w:r>
      <w:proofErr w:type="spellStart"/>
      <w:r w:rsidRPr="00B9302A">
        <w:rPr>
          <w:rFonts w:ascii="Arial" w:hAnsi="Arial" w:cs="Arial"/>
          <w:sz w:val="22"/>
          <w:szCs w:val="22"/>
        </w:rPr>
        <w:t>VSH</w:t>
      </w:r>
      <w:proofErr w:type="spellEnd"/>
      <w:r w:rsidRPr="00B9302A">
        <w:rPr>
          <w:rFonts w:ascii="Arial" w:hAnsi="Arial" w:cs="Arial"/>
          <w:sz w:val="22"/>
          <w:szCs w:val="22"/>
        </w:rPr>
        <w:t>, as appropriate, without delay, that:</w:t>
      </w:r>
    </w:p>
    <w:p w14:paraId="160EC5E6" w14:textId="77777777" w:rsidR="000159FD" w:rsidRPr="00B9302A" w:rsidRDefault="000159FD" w:rsidP="00DD13FD">
      <w:pPr>
        <w:pStyle w:val="ListParagraph"/>
        <w:numPr>
          <w:ilvl w:val="0"/>
          <w:numId w:val="34"/>
        </w:numPr>
        <w:spacing w:after="120" w:line="276" w:lineRule="auto"/>
        <w:ind w:left="1514" w:hanging="357"/>
        <w:contextualSpacing w:val="0"/>
        <w:rPr>
          <w:rFonts w:ascii="Arial" w:eastAsia="Times New Roman" w:hAnsi="Arial" w:cs="Arial"/>
          <w:sz w:val="22"/>
          <w:szCs w:val="22"/>
        </w:rPr>
      </w:pPr>
      <w:r w:rsidRPr="00B9302A">
        <w:rPr>
          <w:rFonts w:ascii="Arial" w:hAnsi="Arial" w:cs="Arial"/>
          <w:sz w:val="22"/>
          <w:szCs w:val="22"/>
        </w:rPr>
        <w:t>They have decided to suspend or permanently exclude the pupil</w:t>
      </w:r>
    </w:p>
    <w:p w14:paraId="4FCAC9AB" w14:textId="77777777" w:rsidR="000159FD" w:rsidRPr="00B9302A" w:rsidRDefault="000159FD" w:rsidP="00DD13FD">
      <w:pPr>
        <w:pStyle w:val="ListParagraph"/>
        <w:numPr>
          <w:ilvl w:val="0"/>
          <w:numId w:val="34"/>
        </w:numPr>
        <w:spacing w:after="120" w:line="276" w:lineRule="auto"/>
        <w:ind w:left="1514" w:hanging="357"/>
        <w:contextualSpacing w:val="0"/>
        <w:rPr>
          <w:rFonts w:ascii="Arial" w:eastAsia="Times New Roman" w:hAnsi="Arial" w:cs="Arial"/>
          <w:sz w:val="22"/>
          <w:szCs w:val="22"/>
        </w:rPr>
      </w:pPr>
      <w:r w:rsidRPr="00B9302A">
        <w:rPr>
          <w:rFonts w:ascii="Arial" w:hAnsi="Arial" w:cs="Arial"/>
          <w:sz w:val="22"/>
          <w:szCs w:val="22"/>
        </w:rPr>
        <w:t>The reason(s) for the decision</w:t>
      </w:r>
    </w:p>
    <w:p w14:paraId="31A7790B" w14:textId="77777777" w:rsidR="000159FD" w:rsidRPr="00B9302A" w:rsidRDefault="000159FD" w:rsidP="00DD13FD">
      <w:pPr>
        <w:pStyle w:val="ListParagraph"/>
        <w:numPr>
          <w:ilvl w:val="0"/>
          <w:numId w:val="34"/>
        </w:numPr>
        <w:spacing w:after="120" w:line="276" w:lineRule="auto"/>
        <w:ind w:left="1514" w:hanging="357"/>
        <w:contextualSpacing w:val="0"/>
        <w:rPr>
          <w:rFonts w:ascii="Arial" w:eastAsia="Times New Roman" w:hAnsi="Arial" w:cs="Arial"/>
          <w:sz w:val="22"/>
          <w:szCs w:val="22"/>
        </w:rPr>
      </w:pPr>
      <w:r w:rsidRPr="00B9302A">
        <w:rPr>
          <w:rFonts w:ascii="Arial" w:hAnsi="Arial" w:cs="Arial"/>
          <w:sz w:val="22"/>
          <w:szCs w:val="22"/>
        </w:rPr>
        <w:t>The length of the suspension or, for a permanent exclusion, the fact that it is permanent</w:t>
      </w:r>
    </w:p>
    <w:p w14:paraId="00DB5F43" w14:textId="735B25CE" w:rsidR="000159FD" w:rsidRPr="00B9302A" w:rsidRDefault="000159FD" w:rsidP="00DD13FD">
      <w:pPr>
        <w:pStyle w:val="ListParagraph"/>
        <w:numPr>
          <w:ilvl w:val="0"/>
          <w:numId w:val="34"/>
        </w:numPr>
        <w:spacing w:after="120" w:line="276" w:lineRule="auto"/>
        <w:ind w:left="1514" w:hanging="357"/>
        <w:contextualSpacing w:val="0"/>
        <w:rPr>
          <w:rFonts w:ascii="Arial" w:eastAsia="Times New Roman" w:hAnsi="Arial" w:cs="Arial"/>
          <w:sz w:val="22"/>
          <w:szCs w:val="22"/>
        </w:rPr>
      </w:pPr>
      <w:r w:rsidRPr="00B9302A">
        <w:rPr>
          <w:rFonts w:ascii="Arial" w:hAnsi="Arial" w:cs="Arial"/>
          <w:sz w:val="22"/>
          <w:szCs w:val="22"/>
        </w:rPr>
        <w:t>The suspension or permanent exclusion affects the pupil’s ability to sit a National Curriculum test or public exam (where relevant)</w:t>
      </w:r>
    </w:p>
    <w:p w14:paraId="0AC64DCB" w14:textId="74A32542" w:rsidR="00E56FEB" w:rsidRPr="00B9302A" w:rsidRDefault="00E56FEB" w:rsidP="00DD13FD">
      <w:pPr>
        <w:pStyle w:val="ListParagraph"/>
        <w:numPr>
          <w:ilvl w:val="0"/>
          <w:numId w:val="34"/>
        </w:numPr>
        <w:spacing w:after="120" w:line="276" w:lineRule="auto"/>
        <w:ind w:left="1514" w:hanging="357"/>
        <w:contextualSpacing w:val="0"/>
        <w:rPr>
          <w:rFonts w:ascii="Arial" w:eastAsia="Times New Roman" w:hAnsi="Arial" w:cs="Arial"/>
          <w:sz w:val="22"/>
          <w:szCs w:val="22"/>
        </w:rPr>
      </w:pPr>
      <w:r w:rsidRPr="00B9302A">
        <w:rPr>
          <w:rFonts w:ascii="Arial" w:hAnsi="Arial" w:cs="Arial"/>
          <w:sz w:val="22"/>
          <w:szCs w:val="22"/>
          <w:lang w:val="en-GB"/>
        </w:rPr>
        <w:t>They have decided to cancel a suspension or permanent exclusion, and why (where relevant</w:t>
      </w:r>
    </w:p>
    <w:p w14:paraId="7AE22CA8" w14:textId="0C0E7CC9" w:rsidR="000159FD" w:rsidRPr="00B9302A" w:rsidRDefault="000159FD" w:rsidP="00DD13FD">
      <w:pPr>
        <w:pStyle w:val="ListParagraph"/>
        <w:numPr>
          <w:ilvl w:val="1"/>
          <w:numId w:val="29"/>
        </w:numPr>
        <w:spacing w:before="240" w:after="120" w:line="276" w:lineRule="auto"/>
        <w:ind w:left="567" w:hanging="567"/>
        <w:contextualSpacing w:val="0"/>
        <w:rPr>
          <w:rFonts w:ascii="Arial" w:hAnsi="Arial" w:cs="Arial"/>
          <w:sz w:val="22"/>
          <w:szCs w:val="22"/>
        </w:rPr>
      </w:pPr>
      <w:r w:rsidRPr="00B9302A">
        <w:rPr>
          <w:rFonts w:ascii="Arial" w:hAnsi="Arial" w:cs="Arial"/>
          <w:sz w:val="22"/>
          <w:szCs w:val="22"/>
        </w:rPr>
        <w:t>The social worker/</w:t>
      </w:r>
      <w:proofErr w:type="spellStart"/>
      <w:r w:rsidRPr="00B9302A">
        <w:rPr>
          <w:rFonts w:ascii="Arial" w:hAnsi="Arial" w:cs="Arial"/>
          <w:sz w:val="22"/>
          <w:szCs w:val="22"/>
        </w:rPr>
        <w:t>VSH</w:t>
      </w:r>
      <w:proofErr w:type="spellEnd"/>
      <w:r w:rsidRPr="00B9302A">
        <w:rPr>
          <w:rFonts w:ascii="Arial" w:hAnsi="Arial" w:cs="Arial"/>
          <w:sz w:val="22"/>
          <w:szCs w:val="22"/>
        </w:rPr>
        <w:t xml:space="preserve"> will be invited to any meeting of the governing board about the suspension or permanent exclusion. This is so they can provide advice on how the pupil’s background and/or circumstances may have influenced the circumstances of their suspension or permanent exclusion. The social worker should also help ensure that safeguarding needs and risks and the pupil’s welfare are </w:t>
      </w:r>
      <w:proofErr w:type="gramStart"/>
      <w:r w:rsidRPr="00B9302A">
        <w:rPr>
          <w:rFonts w:ascii="Arial" w:hAnsi="Arial" w:cs="Arial"/>
          <w:sz w:val="22"/>
          <w:szCs w:val="22"/>
        </w:rPr>
        <w:t>taken into account</w:t>
      </w:r>
      <w:proofErr w:type="gramEnd"/>
      <w:r w:rsidRPr="00B9302A">
        <w:rPr>
          <w:rFonts w:ascii="Arial" w:hAnsi="Arial" w:cs="Arial"/>
          <w:sz w:val="22"/>
          <w:szCs w:val="22"/>
        </w:rPr>
        <w:t xml:space="preserve">.  </w:t>
      </w:r>
    </w:p>
    <w:p w14:paraId="6C4584FF" w14:textId="77777777" w:rsidR="000159FD" w:rsidRPr="00B9302A" w:rsidRDefault="000159FD" w:rsidP="000159FD">
      <w:pPr>
        <w:spacing w:before="240" w:after="240" w:line="276" w:lineRule="auto"/>
        <w:rPr>
          <w:rFonts w:ascii="Arial" w:hAnsi="Arial" w:cs="Arial"/>
          <w:sz w:val="22"/>
          <w:szCs w:val="22"/>
        </w:rPr>
      </w:pPr>
      <w:r w:rsidRPr="00B9302A">
        <w:rPr>
          <w:rFonts w:ascii="Arial" w:hAnsi="Arial" w:cs="Arial"/>
          <w:b/>
          <w:bCs/>
          <w:sz w:val="22"/>
          <w:szCs w:val="22"/>
        </w:rPr>
        <w:t>Cancelling suspensions and permanent exclusions</w:t>
      </w:r>
    </w:p>
    <w:p w14:paraId="420C0D18" w14:textId="0DD957D4" w:rsidR="000159FD" w:rsidRPr="00B9302A" w:rsidRDefault="00F14198" w:rsidP="00DD13FD">
      <w:pPr>
        <w:pStyle w:val="ListParagraph"/>
        <w:numPr>
          <w:ilvl w:val="1"/>
          <w:numId w:val="29"/>
        </w:numPr>
        <w:spacing w:line="276" w:lineRule="auto"/>
        <w:ind w:left="567" w:hanging="567"/>
        <w:rPr>
          <w:rFonts w:ascii="Arial" w:hAnsi="Arial" w:cs="Arial"/>
          <w:sz w:val="22"/>
          <w:szCs w:val="22"/>
        </w:rPr>
      </w:pPr>
      <w:r w:rsidRPr="00B9302A">
        <w:rPr>
          <w:rFonts w:ascii="Arial" w:hAnsi="Arial" w:cs="Arial"/>
          <w:sz w:val="22"/>
          <w:szCs w:val="22"/>
        </w:rPr>
        <w:t xml:space="preserve">The </w:t>
      </w:r>
      <w:r w:rsidR="000159FD" w:rsidRPr="00B9302A">
        <w:rPr>
          <w:rFonts w:ascii="Arial" w:hAnsi="Arial" w:cs="Arial"/>
          <w:sz w:val="22"/>
          <w:szCs w:val="22"/>
        </w:rPr>
        <w:t xml:space="preserve">headteacher may cancel a suspension or permanent exclusion that has already begun </w:t>
      </w:r>
      <w:r w:rsidR="00E56FEB" w:rsidRPr="00B9302A">
        <w:rPr>
          <w:rFonts w:ascii="Arial" w:hAnsi="Arial" w:cs="Arial"/>
          <w:sz w:val="22"/>
          <w:szCs w:val="22"/>
        </w:rPr>
        <w:t xml:space="preserve">or one that has not yet begun, </w:t>
      </w:r>
      <w:r w:rsidR="000159FD" w:rsidRPr="00B9302A">
        <w:rPr>
          <w:rFonts w:ascii="Arial" w:hAnsi="Arial" w:cs="Arial"/>
          <w:sz w:val="22"/>
          <w:szCs w:val="22"/>
        </w:rPr>
        <w:t xml:space="preserve">but </w:t>
      </w:r>
      <w:r w:rsidR="00E56FEB" w:rsidRPr="00B9302A">
        <w:rPr>
          <w:rFonts w:ascii="Arial" w:hAnsi="Arial" w:cs="Arial"/>
          <w:sz w:val="22"/>
          <w:szCs w:val="22"/>
        </w:rPr>
        <w:t xml:space="preserve">only </w:t>
      </w:r>
      <w:r w:rsidR="000159FD" w:rsidRPr="00B9302A">
        <w:rPr>
          <w:rFonts w:ascii="Arial" w:hAnsi="Arial" w:cs="Arial"/>
          <w:sz w:val="22"/>
          <w:szCs w:val="22"/>
        </w:rPr>
        <w:t>where it has not yet been reviewed by the governing board. Where there is a cancellation:</w:t>
      </w:r>
    </w:p>
    <w:p w14:paraId="635F1F45" w14:textId="2A138768" w:rsidR="000159FD" w:rsidRPr="00B9302A" w:rsidRDefault="000159FD" w:rsidP="00DD13FD">
      <w:pPr>
        <w:pStyle w:val="ListParagraph"/>
        <w:numPr>
          <w:ilvl w:val="0"/>
          <w:numId w:val="35"/>
        </w:numPr>
        <w:spacing w:after="120" w:line="276" w:lineRule="auto"/>
        <w:ind w:left="1514" w:hanging="357"/>
        <w:contextualSpacing w:val="0"/>
        <w:rPr>
          <w:rFonts w:ascii="Arial" w:eastAsia="Times New Roman" w:hAnsi="Arial" w:cs="Arial"/>
          <w:sz w:val="22"/>
          <w:szCs w:val="22"/>
        </w:rPr>
      </w:pPr>
      <w:r w:rsidRPr="00B9302A">
        <w:rPr>
          <w:rFonts w:ascii="Arial" w:hAnsi="Arial" w:cs="Arial"/>
          <w:sz w:val="22"/>
          <w:szCs w:val="22"/>
        </w:rPr>
        <w:t>The parents, governing board and L</w:t>
      </w:r>
      <w:r w:rsidR="00E56FEB" w:rsidRPr="00B9302A">
        <w:rPr>
          <w:rFonts w:ascii="Arial" w:hAnsi="Arial" w:cs="Arial"/>
          <w:sz w:val="22"/>
          <w:szCs w:val="22"/>
        </w:rPr>
        <w:t xml:space="preserve">ocal </w:t>
      </w:r>
      <w:r w:rsidRPr="00B9302A">
        <w:rPr>
          <w:rFonts w:ascii="Arial" w:hAnsi="Arial" w:cs="Arial"/>
          <w:sz w:val="22"/>
          <w:szCs w:val="22"/>
        </w:rPr>
        <w:t>A</w:t>
      </w:r>
      <w:r w:rsidR="00E56FEB" w:rsidRPr="00B9302A">
        <w:rPr>
          <w:rFonts w:ascii="Arial" w:hAnsi="Arial" w:cs="Arial"/>
          <w:sz w:val="22"/>
          <w:szCs w:val="22"/>
        </w:rPr>
        <w:t>uthority</w:t>
      </w:r>
      <w:r w:rsidRPr="00B9302A">
        <w:rPr>
          <w:rFonts w:ascii="Arial" w:hAnsi="Arial" w:cs="Arial"/>
          <w:sz w:val="22"/>
          <w:szCs w:val="22"/>
        </w:rPr>
        <w:t xml:space="preserve"> will be notified without delay</w:t>
      </w:r>
    </w:p>
    <w:p w14:paraId="533F73D4" w14:textId="4A3E6830" w:rsidR="000159FD" w:rsidRPr="00B9302A" w:rsidRDefault="000159FD" w:rsidP="00DD13FD">
      <w:pPr>
        <w:pStyle w:val="ListParagraph"/>
        <w:numPr>
          <w:ilvl w:val="0"/>
          <w:numId w:val="35"/>
        </w:numPr>
        <w:spacing w:after="120" w:line="276" w:lineRule="auto"/>
        <w:ind w:left="1514" w:hanging="357"/>
        <w:contextualSpacing w:val="0"/>
        <w:rPr>
          <w:rFonts w:ascii="Arial" w:eastAsia="Times New Roman" w:hAnsi="Arial" w:cs="Arial"/>
          <w:sz w:val="22"/>
          <w:szCs w:val="22"/>
        </w:rPr>
      </w:pPr>
      <w:r w:rsidRPr="00B9302A">
        <w:rPr>
          <w:rFonts w:ascii="Arial" w:hAnsi="Arial" w:cs="Arial"/>
          <w:sz w:val="22"/>
          <w:szCs w:val="22"/>
        </w:rPr>
        <w:t xml:space="preserve">Where relevant, any social worker and </w:t>
      </w:r>
      <w:proofErr w:type="spellStart"/>
      <w:r w:rsidRPr="00B9302A">
        <w:rPr>
          <w:rFonts w:ascii="Arial" w:hAnsi="Arial" w:cs="Arial"/>
          <w:sz w:val="22"/>
          <w:szCs w:val="22"/>
        </w:rPr>
        <w:t>VSH</w:t>
      </w:r>
      <w:proofErr w:type="spellEnd"/>
      <w:r w:rsidRPr="00B9302A">
        <w:rPr>
          <w:rFonts w:ascii="Arial" w:hAnsi="Arial" w:cs="Arial"/>
          <w:sz w:val="22"/>
          <w:szCs w:val="22"/>
        </w:rPr>
        <w:t xml:space="preserve"> will be notified without delay</w:t>
      </w:r>
    </w:p>
    <w:p w14:paraId="572FD73F" w14:textId="349E516F" w:rsidR="00E56FEB" w:rsidRPr="00B9302A" w:rsidRDefault="00E56FEB" w:rsidP="00DD13FD">
      <w:pPr>
        <w:pStyle w:val="ListParagraph"/>
        <w:numPr>
          <w:ilvl w:val="0"/>
          <w:numId w:val="35"/>
        </w:numPr>
        <w:spacing w:after="120" w:line="276" w:lineRule="auto"/>
        <w:ind w:left="1514" w:hanging="357"/>
        <w:contextualSpacing w:val="0"/>
        <w:rPr>
          <w:rFonts w:ascii="Arial" w:eastAsia="Times New Roman" w:hAnsi="Arial" w:cs="Arial"/>
          <w:sz w:val="22"/>
          <w:szCs w:val="22"/>
        </w:rPr>
      </w:pPr>
      <w:r w:rsidRPr="00B9302A">
        <w:rPr>
          <w:rFonts w:ascii="Arial" w:eastAsia="Times New Roman" w:hAnsi="Arial" w:cs="Arial"/>
          <w:sz w:val="22"/>
          <w:szCs w:val="22"/>
        </w:rPr>
        <w:t>The notification must provide the reasons for the cancellation</w:t>
      </w:r>
    </w:p>
    <w:p w14:paraId="38A6ED83" w14:textId="2E73AEAE" w:rsidR="00E56FEB" w:rsidRPr="00B9302A" w:rsidRDefault="00E56FEB" w:rsidP="00DD13FD">
      <w:pPr>
        <w:pStyle w:val="ListParagraph"/>
        <w:numPr>
          <w:ilvl w:val="0"/>
          <w:numId w:val="35"/>
        </w:numPr>
        <w:spacing w:after="120" w:line="276" w:lineRule="auto"/>
        <w:ind w:left="1514" w:hanging="357"/>
        <w:contextualSpacing w:val="0"/>
        <w:rPr>
          <w:rFonts w:ascii="Arial" w:eastAsia="Times New Roman" w:hAnsi="Arial" w:cs="Arial"/>
          <w:sz w:val="22"/>
          <w:szCs w:val="22"/>
        </w:rPr>
      </w:pPr>
      <w:r w:rsidRPr="00B9302A">
        <w:rPr>
          <w:rFonts w:ascii="Arial" w:eastAsia="Times New Roman" w:hAnsi="Arial" w:cs="Arial"/>
          <w:sz w:val="22"/>
          <w:szCs w:val="22"/>
        </w:rPr>
        <w:t>The governing board’s duty to hold a meeting and consider reinstatement ceases</w:t>
      </w:r>
    </w:p>
    <w:p w14:paraId="444B7D15" w14:textId="1D2551AE" w:rsidR="000159FD" w:rsidRPr="00B9302A" w:rsidRDefault="000159FD" w:rsidP="00DD13FD">
      <w:pPr>
        <w:pStyle w:val="ListParagraph"/>
        <w:numPr>
          <w:ilvl w:val="0"/>
          <w:numId w:val="35"/>
        </w:numPr>
        <w:spacing w:after="120" w:line="276" w:lineRule="auto"/>
        <w:ind w:left="1514" w:hanging="357"/>
        <w:contextualSpacing w:val="0"/>
        <w:rPr>
          <w:rFonts w:ascii="Arial" w:eastAsia="Times New Roman" w:hAnsi="Arial" w:cs="Arial"/>
          <w:sz w:val="22"/>
          <w:szCs w:val="22"/>
        </w:rPr>
      </w:pPr>
      <w:r w:rsidRPr="00B9302A">
        <w:rPr>
          <w:rFonts w:ascii="Arial" w:hAnsi="Arial" w:cs="Arial"/>
          <w:sz w:val="22"/>
          <w:szCs w:val="22"/>
        </w:rPr>
        <w:t>Parents will be offered the opportunity to meet with the headteacher to discuss the cancellation</w:t>
      </w:r>
      <w:r w:rsidR="00E56FEB" w:rsidRPr="00B9302A">
        <w:rPr>
          <w:rFonts w:ascii="Arial" w:hAnsi="Arial" w:cs="Arial"/>
          <w:sz w:val="22"/>
          <w:szCs w:val="22"/>
        </w:rPr>
        <w:t>, which will be arranged without delay</w:t>
      </w:r>
      <w:r w:rsidRPr="00B9302A">
        <w:rPr>
          <w:rFonts w:ascii="Arial" w:hAnsi="Arial" w:cs="Arial"/>
          <w:sz w:val="22"/>
          <w:szCs w:val="22"/>
        </w:rPr>
        <w:t xml:space="preserve"> </w:t>
      </w:r>
    </w:p>
    <w:p w14:paraId="6DE36EED" w14:textId="31CD2B41" w:rsidR="000159FD" w:rsidRPr="00B9302A" w:rsidRDefault="000159FD" w:rsidP="00DD13FD">
      <w:pPr>
        <w:pStyle w:val="ListParagraph"/>
        <w:numPr>
          <w:ilvl w:val="0"/>
          <w:numId w:val="35"/>
        </w:numPr>
        <w:spacing w:after="120" w:line="276" w:lineRule="auto"/>
        <w:ind w:left="1514" w:hanging="357"/>
        <w:contextualSpacing w:val="0"/>
        <w:rPr>
          <w:rFonts w:ascii="Arial" w:eastAsia="Times New Roman" w:hAnsi="Arial" w:cs="Arial"/>
          <w:sz w:val="22"/>
          <w:szCs w:val="22"/>
        </w:rPr>
      </w:pPr>
      <w:r w:rsidRPr="00B9302A">
        <w:rPr>
          <w:rFonts w:ascii="Arial" w:hAnsi="Arial" w:cs="Arial"/>
          <w:sz w:val="22"/>
          <w:szCs w:val="22"/>
        </w:rPr>
        <w:t>The pupil will be allowed back in school</w:t>
      </w:r>
      <w:r w:rsidR="00E56FEB" w:rsidRPr="00B9302A">
        <w:rPr>
          <w:rFonts w:ascii="Arial" w:hAnsi="Arial" w:cs="Arial"/>
          <w:sz w:val="22"/>
          <w:szCs w:val="22"/>
        </w:rPr>
        <w:t xml:space="preserve"> without delay</w:t>
      </w:r>
    </w:p>
    <w:p w14:paraId="35D732EC" w14:textId="18411D1E" w:rsidR="00E56FEB" w:rsidRPr="00B9302A" w:rsidRDefault="00E56FEB" w:rsidP="00DD13FD">
      <w:pPr>
        <w:pStyle w:val="1bodycopy10pt"/>
        <w:numPr>
          <w:ilvl w:val="1"/>
          <w:numId w:val="29"/>
        </w:numPr>
        <w:spacing w:line="276" w:lineRule="auto"/>
        <w:ind w:left="567" w:hanging="567"/>
        <w:rPr>
          <w:sz w:val="22"/>
          <w:szCs w:val="22"/>
          <w:lang w:val="en-GB"/>
        </w:rPr>
      </w:pPr>
      <w:r w:rsidRPr="00B9302A">
        <w:rPr>
          <w:sz w:val="22"/>
          <w:szCs w:val="22"/>
          <w:lang w:val="en-GB"/>
        </w:rPr>
        <w:t>Any days spent out of school as a result of any exclusion, prior to the cancellation, will count towards the maximum of 45 school days permitted in any school year.</w:t>
      </w:r>
    </w:p>
    <w:p w14:paraId="1BC964CC" w14:textId="44A40422" w:rsidR="00E56FEB" w:rsidRPr="00B9302A" w:rsidRDefault="00E56FEB" w:rsidP="00DD13FD">
      <w:pPr>
        <w:pStyle w:val="1bodycopy10pt"/>
        <w:numPr>
          <w:ilvl w:val="1"/>
          <w:numId w:val="29"/>
        </w:numPr>
        <w:spacing w:line="276" w:lineRule="auto"/>
        <w:ind w:left="567" w:hanging="567"/>
        <w:rPr>
          <w:sz w:val="22"/>
          <w:szCs w:val="22"/>
          <w:lang w:val="en-GB"/>
        </w:rPr>
      </w:pPr>
      <w:r w:rsidRPr="00B9302A">
        <w:rPr>
          <w:sz w:val="22"/>
          <w:szCs w:val="22"/>
          <w:lang w:val="en-GB"/>
        </w:rPr>
        <w:t>A permanent exclusion cannot be cancelled if the pupil has already been excluded for more than 45 school days in a school year or if they will have been so by the time the cancellation takes effect.</w:t>
      </w:r>
    </w:p>
    <w:p w14:paraId="6F826007" w14:textId="77777777" w:rsidR="000159FD" w:rsidRPr="00B9302A" w:rsidRDefault="000159FD" w:rsidP="000159FD">
      <w:pPr>
        <w:spacing w:line="276" w:lineRule="auto"/>
        <w:rPr>
          <w:rFonts w:ascii="Arial" w:hAnsi="Arial" w:cs="Arial"/>
          <w:sz w:val="22"/>
          <w:szCs w:val="22"/>
        </w:rPr>
      </w:pPr>
      <w:r w:rsidRPr="00B9302A">
        <w:rPr>
          <w:rFonts w:ascii="Arial" w:hAnsi="Arial" w:cs="Arial"/>
          <w:b/>
          <w:bCs/>
          <w:sz w:val="22"/>
          <w:szCs w:val="22"/>
        </w:rPr>
        <w:t>Providing education during the first 5 days of a suspension or permanent exclusion</w:t>
      </w:r>
    </w:p>
    <w:p w14:paraId="70666E71" w14:textId="41181CFA" w:rsidR="000159FD" w:rsidRPr="00B9302A" w:rsidRDefault="000159FD" w:rsidP="00DD13FD">
      <w:pPr>
        <w:pStyle w:val="ListParagraph"/>
        <w:numPr>
          <w:ilvl w:val="1"/>
          <w:numId w:val="29"/>
        </w:numPr>
        <w:spacing w:line="276" w:lineRule="auto"/>
        <w:ind w:left="567" w:hanging="567"/>
        <w:rPr>
          <w:rFonts w:ascii="Arial" w:hAnsi="Arial" w:cs="Arial"/>
          <w:sz w:val="22"/>
          <w:szCs w:val="22"/>
        </w:rPr>
      </w:pPr>
      <w:r w:rsidRPr="00B9302A">
        <w:rPr>
          <w:rFonts w:ascii="Arial" w:hAnsi="Arial" w:cs="Arial"/>
          <w:sz w:val="22"/>
          <w:szCs w:val="22"/>
          <w:shd w:val="clear" w:color="auto" w:fill="FFFFFF"/>
        </w:rPr>
        <w:t>During the first 5 days of a suspension, if the pupil is not attending alternative (AP) provision, the headteacher will take steps to ensure that achievable and accessible work is set and marked for the pupil. Online pathways such as Google Classroom</w:t>
      </w:r>
      <w:r w:rsidR="00E56FEB" w:rsidRPr="00B9302A">
        <w:rPr>
          <w:rFonts w:ascii="Arial" w:hAnsi="Arial" w:cs="Arial"/>
          <w:sz w:val="22"/>
          <w:szCs w:val="22"/>
          <w:shd w:val="clear" w:color="auto" w:fill="FFFFFF"/>
        </w:rPr>
        <w:t xml:space="preserve">, </w:t>
      </w:r>
      <w:r w:rsidRPr="00B9302A">
        <w:rPr>
          <w:rFonts w:ascii="Arial" w:hAnsi="Arial" w:cs="Arial"/>
          <w:sz w:val="22"/>
          <w:szCs w:val="22"/>
          <w:shd w:val="clear" w:color="auto" w:fill="FFFFFF"/>
        </w:rPr>
        <w:t xml:space="preserve">Oak Academy </w:t>
      </w:r>
      <w:r w:rsidR="00E56FEB" w:rsidRPr="00B9302A">
        <w:rPr>
          <w:rFonts w:ascii="Arial" w:hAnsi="Arial" w:cs="Arial"/>
          <w:sz w:val="22"/>
          <w:szCs w:val="22"/>
          <w:shd w:val="clear" w:color="auto" w:fill="FFFFFF"/>
        </w:rPr>
        <w:t>or the school’s</w:t>
      </w:r>
      <w:r w:rsidR="00C815FF" w:rsidRPr="00B9302A">
        <w:rPr>
          <w:rFonts w:ascii="Arial" w:hAnsi="Arial" w:cs="Arial"/>
          <w:sz w:val="22"/>
          <w:szCs w:val="22"/>
          <w:shd w:val="clear" w:color="auto" w:fill="FFFFFF"/>
        </w:rPr>
        <w:t xml:space="preserve"> online learning</w:t>
      </w:r>
      <w:r w:rsidR="00E56FEB" w:rsidRPr="00B9302A">
        <w:rPr>
          <w:rFonts w:ascii="Arial" w:hAnsi="Arial" w:cs="Arial"/>
          <w:sz w:val="22"/>
          <w:szCs w:val="22"/>
          <w:shd w:val="clear" w:color="auto" w:fill="FFFFFF"/>
        </w:rPr>
        <w:t xml:space="preserve"> arrangements </w:t>
      </w:r>
      <w:r w:rsidRPr="00B9302A">
        <w:rPr>
          <w:rFonts w:ascii="Arial" w:hAnsi="Arial" w:cs="Arial"/>
          <w:sz w:val="22"/>
          <w:szCs w:val="22"/>
          <w:shd w:val="clear" w:color="auto" w:fill="FFFFFF"/>
        </w:rPr>
        <w:t>may be used for this. If the pupil has a special educational need or disability, the headteacher will make sure that reasonable adjustments are made to the provision where necessary.</w:t>
      </w:r>
    </w:p>
    <w:p w14:paraId="57D942F2" w14:textId="70D6238D" w:rsidR="000159FD" w:rsidRPr="00B9302A" w:rsidRDefault="000159FD" w:rsidP="00DD13FD">
      <w:pPr>
        <w:pStyle w:val="ListParagraph"/>
        <w:numPr>
          <w:ilvl w:val="1"/>
          <w:numId w:val="29"/>
        </w:numPr>
        <w:spacing w:after="120" w:line="276" w:lineRule="auto"/>
        <w:ind w:left="567" w:hanging="567"/>
        <w:contextualSpacing w:val="0"/>
        <w:rPr>
          <w:rFonts w:ascii="Arial" w:hAnsi="Arial" w:cs="Arial"/>
          <w:sz w:val="22"/>
          <w:szCs w:val="22"/>
        </w:rPr>
      </w:pPr>
      <w:r w:rsidRPr="00B9302A">
        <w:rPr>
          <w:rFonts w:ascii="Arial" w:hAnsi="Arial" w:cs="Arial"/>
          <w:sz w:val="22"/>
          <w:szCs w:val="22"/>
          <w:shd w:val="clear" w:color="auto" w:fill="FFFFFF"/>
        </w:rPr>
        <w:lastRenderedPageBreak/>
        <w:t>If the pupil is looked after or if they have a social worker, the school will work with the LA to arrange AP from the first day following the suspension or permanent exclusion. Where this isn’t possible, the school will take reasonable steps to set and mark work for the pupil, including the use of online pathways.</w:t>
      </w:r>
    </w:p>
    <w:p w14:paraId="44EA23F7" w14:textId="77777777" w:rsidR="000159FD" w:rsidRPr="00B9302A" w:rsidRDefault="000159FD" w:rsidP="00F14198">
      <w:pPr>
        <w:pStyle w:val="Subhead2"/>
        <w:spacing w:line="276" w:lineRule="auto"/>
        <w:rPr>
          <w:rFonts w:cs="Arial"/>
          <w:color w:val="auto"/>
        </w:rPr>
      </w:pPr>
      <w:r w:rsidRPr="00B9302A">
        <w:rPr>
          <w:rFonts w:cs="Arial"/>
          <w:color w:val="auto"/>
        </w:rPr>
        <w:t>Responsibility of the governing board</w:t>
      </w:r>
    </w:p>
    <w:p w14:paraId="6572A3B4" w14:textId="77777777" w:rsidR="000159FD" w:rsidRPr="00B9302A" w:rsidRDefault="000159FD" w:rsidP="000159FD">
      <w:pPr>
        <w:pStyle w:val="Subhead2"/>
        <w:spacing w:line="276" w:lineRule="auto"/>
        <w:rPr>
          <w:rFonts w:cs="Arial"/>
          <w:b w:val="0"/>
          <w:color w:val="auto"/>
          <w:sz w:val="22"/>
          <w:szCs w:val="22"/>
        </w:rPr>
      </w:pPr>
      <w:r w:rsidRPr="00B9302A">
        <w:rPr>
          <w:rFonts w:cs="Arial"/>
          <w:bCs/>
          <w:color w:val="auto"/>
          <w:sz w:val="22"/>
          <w:szCs w:val="22"/>
        </w:rPr>
        <w:t>Considering suspensions and permanent exclusions</w:t>
      </w:r>
    </w:p>
    <w:p w14:paraId="5C1188D8" w14:textId="52114FEE" w:rsidR="00B003A4" w:rsidRPr="00B9302A" w:rsidRDefault="00B003A4" w:rsidP="00DD13FD">
      <w:pPr>
        <w:pStyle w:val="ListParagraph"/>
        <w:numPr>
          <w:ilvl w:val="1"/>
          <w:numId w:val="29"/>
        </w:numPr>
        <w:spacing w:line="276" w:lineRule="auto"/>
        <w:ind w:left="567" w:hanging="567"/>
        <w:rPr>
          <w:rFonts w:ascii="Arial" w:hAnsi="Arial" w:cs="Arial"/>
          <w:sz w:val="22"/>
          <w:szCs w:val="22"/>
          <w:lang w:val="en-GB"/>
        </w:rPr>
      </w:pPr>
      <w:r w:rsidRPr="00B9302A">
        <w:rPr>
          <w:rFonts w:ascii="Arial" w:hAnsi="Arial" w:cs="Arial"/>
          <w:sz w:val="22"/>
          <w:szCs w:val="22"/>
          <w:lang w:val="en-GB"/>
        </w:rPr>
        <w:t xml:space="preserve">Responsibilities regarding exclusions are delegated to </w:t>
      </w:r>
      <w:r w:rsidR="00B44953" w:rsidRPr="00B9302A">
        <w:rPr>
          <w:rFonts w:ascii="Arial" w:hAnsi="Arial" w:cs="Arial"/>
          <w:sz w:val="22"/>
          <w:szCs w:val="22"/>
          <w:lang w:val="en-GB"/>
        </w:rPr>
        <w:t>an Exclusion Committee formed for the purpose.  This will usually consist of a minimum of 3 governors but can be constituted with a smaller number.</w:t>
      </w:r>
      <w:r w:rsidRPr="00B9302A">
        <w:rPr>
          <w:rFonts w:ascii="Arial" w:hAnsi="Arial" w:cs="Arial"/>
          <w:sz w:val="22"/>
          <w:szCs w:val="22"/>
          <w:lang w:val="en-GB"/>
        </w:rPr>
        <w:t xml:space="preserve"> </w:t>
      </w:r>
    </w:p>
    <w:p w14:paraId="3E5D8E4B" w14:textId="5AD7B582" w:rsidR="00C815FF" w:rsidRPr="00B9302A" w:rsidRDefault="00C815FF" w:rsidP="00DD13FD">
      <w:pPr>
        <w:pStyle w:val="ListParagraph"/>
        <w:numPr>
          <w:ilvl w:val="1"/>
          <w:numId w:val="29"/>
        </w:numPr>
        <w:spacing w:after="120" w:line="276" w:lineRule="auto"/>
        <w:ind w:left="567" w:hanging="567"/>
        <w:contextualSpacing w:val="0"/>
        <w:rPr>
          <w:rFonts w:ascii="Arial" w:hAnsi="Arial" w:cs="Arial"/>
          <w:sz w:val="22"/>
          <w:szCs w:val="22"/>
          <w:lang w:val="en-GB"/>
        </w:rPr>
      </w:pPr>
      <w:r w:rsidRPr="00B9302A">
        <w:rPr>
          <w:rFonts w:ascii="Arial" w:hAnsi="Arial" w:cs="Arial"/>
          <w:sz w:val="22"/>
          <w:szCs w:val="22"/>
          <w:lang w:val="en-GB"/>
        </w:rPr>
        <w:t>The governing board has a duty to consider parents’ representations about a suspension or permanent exclusion. It has a duty to consider the reinstatement of a suspended or permanently excluded pupil (see sections 5 and 6) in certain circumstances.</w:t>
      </w:r>
    </w:p>
    <w:p w14:paraId="3C097B7C" w14:textId="62736F07" w:rsidR="000159FD" w:rsidRPr="00B9302A" w:rsidRDefault="000159FD" w:rsidP="00DD13FD">
      <w:pPr>
        <w:pStyle w:val="ListParagraph"/>
        <w:numPr>
          <w:ilvl w:val="1"/>
          <w:numId w:val="29"/>
        </w:numPr>
        <w:spacing w:after="120" w:line="276" w:lineRule="auto"/>
        <w:ind w:left="567" w:hanging="567"/>
        <w:contextualSpacing w:val="0"/>
        <w:rPr>
          <w:rFonts w:ascii="Arial" w:hAnsi="Arial" w:cs="Arial"/>
          <w:sz w:val="22"/>
          <w:szCs w:val="22"/>
        </w:rPr>
      </w:pPr>
      <w:r w:rsidRPr="00B9302A">
        <w:rPr>
          <w:rFonts w:ascii="Arial" w:hAnsi="Arial" w:cs="Arial"/>
          <w:sz w:val="22"/>
          <w:szCs w:val="22"/>
        </w:rPr>
        <w:t>Within 14 days of receipt of a request, the governing board will provide the secretary of state with information about any suspensions or exclusions in the last 12 months.</w:t>
      </w:r>
    </w:p>
    <w:p w14:paraId="52D3284D" w14:textId="0C2D60C3" w:rsidR="000159FD" w:rsidRPr="00B9302A" w:rsidRDefault="000159FD" w:rsidP="00DD13FD">
      <w:pPr>
        <w:pStyle w:val="ListParagraph"/>
        <w:numPr>
          <w:ilvl w:val="1"/>
          <w:numId w:val="29"/>
        </w:numPr>
        <w:spacing w:after="120" w:line="276" w:lineRule="auto"/>
        <w:ind w:left="567" w:hanging="567"/>
        <w:contextualSpacing w:val="0"/>
        <w:rPr>
          <w:rFonts w:ascii="Arial" w:hAnsi="Arial" w:cs="Arial"/>
          <w:sz w:val="22"/>
          <w:szCs w:val="22"/>
        </w:rPr>
      </w:pPr>
      <w:r w:rsidRPr="00B9302A">
        <w:rPr>
          <w:rFonts w:ascii="Arial" w:hAnsi="Arial" w:cs="Arial"/>
          <w:sz w:val="22"/>
          <w:szCs w:val="22"/>
        </w:rPr>
        <w:t xml:space="preserve">For any suspension of more than 5 school days, the governing board will arrange suitable full-time education for the pupil. This provision will begin no later than the sixth day of the suspension. </w:t>
      </w:r>
    </w:p>
    <w:p w14:paraId="09BDED2A" w14:textId="77777777" w:rsidR="000159FD" w:rsidRPr="00B9302A" w:rsidRDefault="000159FD" w:rsidP="000159FD">
      <w:pPr>
        <w:spacing w:line="276" w:lineRule="auto"/>
        <w:rPr>
          <w:rFonts w:ascii="Arial" w:hAnsi="Arial" w:cs="Arial"/>
          <w:sz w:val="22"/>
          <w:szCs w:val="22"/>
        </w:rPr>
      </w:pPr>
      <w:r w:rsidRPr="00B9302A">
        <w:rPr>
          <w:rFonts w:ascii="Arial" w:hAnsi="Arial" w:cs="Arial"/>
          <w:b/>
          <w:bCs/>
          <w:sz w:val="22"/>
          <w:szCs w:val="22"/>
        </w:rPr>
        <w:t xml:space="preserve">Monitoring and </w:t>
      </w:r>
      <w:proofErr w:type="spellStart"/>
      <w:r w:rsidRPr="00B9302A">
        <w:rPr>
          <w:rFonts w:ascii="Arial" w:hAnsi="Arial" w:cs="Arial"/>
          <w:b/>
          <w:bCs/>
          <w:sz w:val="22"/>
          <w:szCs w:val="22"/>
        </w:rPr>
        <w:t>analysing</w:t>
      </w:r>
      <w:proofErr w:type="spellEnd"/>
      <w:r w:rsidRPr="00B9302A">
        <w:rPr>
          <w:rFonts w:ascii="Arial" w:hAnsi="Arial" w:cs="Arial"/>
          <w:b/>
          <w:bCs/>
          <w:sz w:val="22"/>
          <w:szCs w:val="22"/>
        </w:rPr>
        <w:t xml:space="preserve"> suspensions and exclusions data</w:t>
      </w:r>
    </w:p>
    <w:p w14:paraId="564019E8" w14:textId="7DF08372" w:rsidR="000159FD" w:rsidRPr="00B9302A" w:rsidRDefault="000159FD" w:rsidP="00DD13FD">
      <w:pPr>
        <w:pStyle w:val="ListParagraph"/>
        <w:numPr>
          <w:ilvl w:val="1"/>
          <w:numId w:val="29"/>
        </w:numPr>
        <w:spacing w:after="120" w:line="276" w:lineRule="auto"/>
        <w:ind w:left="567" w:hanging="567"/>
        <w:contextualSpacing w:val="0"/>
        <w:rPr>
          <w:rFonts w:ascii="Arial" w:hAnsi="Arial" w:cs="Arial"/>
          <w:sz w:val="22"/>
          <w:szCs w:val="22"/>
        </w:rPr>
      </w:pPr>
      <w:r w:rsidRPr="00B9302A">
        <w:rPr>
          <w:rFonts w:ascii="Arial" w:hAnsi="Arial" w:cs="Arial"/>
          <w:sz w:val="22"/>
          <w:szCs w:val="22"/>
        </w:rPr>
        <w:t xml:space="preserve">The governing board will </w:t>
      </w:r>
      <w:r w:rsidR="00C815FF" w:rsidRPr="00B9302A">
        <w:rPr>
          <w:rFonts w:ascii="Arial" w:hAnsi="Arial" w:cs="Arial"/>
          <w:sz w:val="22"/>
          <w:szCs w:val="22"/>
        </w:rPr>
        <w:t xml:space="preserve">review, </w:t>
      </w:r>
      <w:r w:rsidRPr="00B9302A">
        <w:rPr>
          <w:rFonts w:ascii="Arial" w:hAnsi="Arial" w:cs="Arial"/>
          <w:sz w:val="22"/>
          <w:szCs w:val="22"/>
        </w:rPr>
        <w:t>challenge and evaluate the data on the school’s use of suspension, exclusion, off-site direction to alternative provision and managed moves.</w:t>
      </w:r>
    </w:p>
    <w:p w14:paraId="742EB537" w14:textId="7CF65C2F" w:rsidR="000159FD" w:rsidRPr="00B9302A" w:rsidRDefault="000159FD" w:rsidP="00DD13FD">
      <w:pPr>
        <w:pStyle w:val="ListParagraph"/>
        <w:numPr>
          <w:ilvl w:val="1"/>
          <w:numId w:val="29"/>
        </w:numPr>
        <w:spacing w:after="120" w:line="276" w:lineRule="auto"/>
        <w:ind w:left="567" w:hanging="567"/>
        <w:contextualSpacing w:val="0"/>
        <w:rPr>
          <w:rFonts w:ascii="Arial" w:hAnsi="Arial" w:cs="Arial"/>
          <w:sz w:val="22"/>
          <w:szCs w:val="22"/>
        </w:rPr>
      </w:pPr>
      <w:r w:rsidRPr="00B9302A">
        <w:rPr>
          <w:rFonts w:ascii="Arial" w:hAnsi="Arial" w:cs="Arial"/>
          <w:sz w:val="22"/>
          <w:szCs w:val="22"/>
        </w:rPr>
        <w:t>The governing board will consider:</w:t>
      </w:r>
    </w:p>
    <w:p w14:paraId="3EEAFA50" w14:textId="77777777" w:rsidR="000159FD" w:rsidRPr="00B9302A" w:rsidRDefault="000159FD" w:rsidP="00DD13FD">
      <w:pPr>
        <w:pStyle w:val="ListParagraph"/>
        <w:numPr>
          <w:ilvl w:val="0"/>
          <w:numId w:val="22"/>
        </w:numPr>
        <w:spacing w:after="120" w:line="276" w:lineRule="auto"/>
        <w:ind w:left="1225" w:hanging="357"/>
        <w:contextualSpacing w:val="0"/>
        <w:rPr>
          <w:rFonts w:ascii="Arial" w:eastAsia="Times New Roman" w:hAnsi="Arial" w:cs="Arial"/>
          <w:sz w:val="22"/>
          <w:szCs w:val="22"/>
        </w:rPr>
      </w:pPr>
      <w:r w:rsidRPr="00B9302A">
        <w:rPr>
          <w:rFonts w:ascii="Arial" w:hAnsi="Arial" w:cs="Arial"/>
          <w:sz w:val="22"/>
          <w:szCs w:val="22"/>
        </w:rPr>
        <w:t xml:space="preserve">How effectively and consistently the school’s </w:t>
      </w:r>
      <w:proofErr w:type="spellStart"/>
      <w:r w:rsidRPr="00B9302A">
        <w:rPr>
          <w:rFonts w:ascii="Arial" w:hAnsi="Arial" w:cs="Arial"/>
          <w:sz w:val="22"/>
          <w:szCs w:val="22"/>
        </w:rPr>
        <w:t>behaviour</w:t>
      </w:r>
      <w:proofErr w:type="spellEnd"/>
      <w:r w:rsidRPr="00B9302A">
        <w:rPr>
          <w:rFonts w:ascii="Arial" w:hAnsi="Arial" w:cs="Arial"/>
          <w:sz w:val="22"/>
          <w:szCs w:val="22"/>
        </w:rPr>
        <w:t xml:space="preserve"> policy is being implemented</w:t>
      </w:r>
    </w:p>
    <w:p w14:paraId="5791A84D" w14:textId="77777777" w:rsidR="000159FD" w:rsidRPr="00B9302A" w:rsidRDefault="000159FD" w:rsidP="00DD13FD">
      <w:pPr>
        <w:pStyle w:val="ListParagraph"/>
        <w:numPr>
          <w:ilvl w:val="0"/>
          <w:numId w:val="22"/>
        </w:numPr>
        <w:spacing w:after="120" w:line="276" w:lineRule="auto"/>
        <w:ind w:left="1225" w:hanging="357"/>
        <w:contextualSpacing w:val="0"/>
        <w:rPr>
          <w:rFonts w:ascii="Arial" w:eastAsia="Times New Roman" w:hAnsi="Arial" w:cs="Arial"/>
          <w:sz w:val="22"/>
          <w:szCs w:val="22"/>
        </w:rPr>
      </w:pPr>
      <w:r w:rsidRPr="00B9302A">
        <w:rPr>
          <w:rFonts w:ascii="Arial" w:hAnsi="Arial" w:cs="Arial"/>
          <w:sz w:val="22"/>
          <w:szCs w:val="22"/>
        </w:rPr>
        <w:t>The school register and absence codes</w:t>
      </w:r>
    </w:p>
    <w:p w14:paraId="09F278A1" w14:textId="77777777" w:rsidR="000159FD" w:rsidRPr="00B9302A" w:rsidRDefault="000159FD" w:rsidP="00DD13FD">
      <w:pPr>
        <w:pStyle w:val="ListParagraph"/>
        <w:numPr>
          <w:ilvl w:val="0"/>
          <w:numId w:val="22"/>
        </w:numPr>
        <w:spacing w:after="120" w:line="276" w:lineRule="auto"/>
        <w:ind w:left="1225" w:hanging="357"/>
        <w:contextualSpacing w:val="0"/>
        <w:rPr>
          <w:rFonts w:ascii="Arial" w:eastAsia="Times New Roman" w:hAnsi="Arial" w:cs="Arial"/>
          <w:sz w:val="22"/>
          <w:szCs w:val="22"/>
        </w:rPr>
      </w:pPr>
      <w:r w:rsidRPr="00B9302A">
        <w:rPr>
          <w:rFonts w:ascii="Arial" w:hAnsi="Arial" w:cs="Arial"/>
          <w:sz w:val="22"/>
          <w:szCs w:val="22"/>
        </w:rPr>
        <w:t>Instances where pupils receive repeat suspensions</w:t>
      </w:r>
    </w:p>
    <w:p w14:paraId="360A661F" w14:textId="77777777" w:rsidR="000159FD" w:rsidRPr="00B9302A" w:rsidRDefault="000159FD" w:rsidP="00DD13FD">
      <w:pPr>
        <w:pStyle w:val="ListParagraph"/>
        <w:numPr>
          <w:ilvl w:val="0"/>
          <w:numId w:val="22"/>
        </w:numPr>
        <w:spacing w:after="120" w:line="276" w:lineRule="auto"/>
        <w:ind w:left="1225" w:hanging="357"/>
        <w:contextualSpacing w:val="0"/>
        <w:rPr>
          <w:rFonts w:ascii="Arial" w:eastAsia="Times New Roman" w:hAnsi="Arial" w:cs="Arial"/>
          <w:sz w:val="22"/>
          <w:szCs w:val="22"/>
        </w:rPr>
      </w:pPr>
      <w:r w:rsidRPr="00B9302A">
        <w:rPr>
          <w:rFonts w:ascii="Arial" w:hAnsi="Arial" w:cs="Arial"/>
          <w:sz w:val="22"/>
          <w:szCs w:val="22"/>
        </w:rPr>
        <w:t>Interventions in place to support pupils at risk of suspension or permanent exclusion</w:t>
      </w:r>
    </w:p>
    <w:p w14:paraId="47FC7E7D" w14:textId="77777777" w:rsidR="000159FD" w:rsidRPr="00B9302A" w:rsidRDefault="000159FD" w:rsidP="00DD13FD">
      <w:pPr>
        <w:pStyle w:val="ListParagraph"/>
        <w:numPr>
          <w:ilvl w:val="0"/>
          <w:numId w:val="22"/>
        </w:numPr>
        <w:spacing w:after="120" w:line="276" w:lineRule="auto"/>
        <w:ind w:left="1225" w:hanging="357"/>
        <w:contextualSpacing w:val="0"/>
        <w:rPr>
          <w:rFonts w:ascii="Arial" w:eastAsia="Times New Roman" w:hAnsi="Arial" w:cs="Arial"/>
          <w:sz w:val="22"/>
          <w:szCs w:val="22"/>
        </w:rPr>
      </w:pPr>
      <w:r w:rsidRPr="00B9302A">
        <w:rPr>
          <w:rFonts w:ascii="Arial" w:hAnsi="Arial" w:cs="Arial"/>
          <w:sz w:val="22"/>
          <w:szCs w:val="22"/>
        </w:rPr>
        <w:t xml:space="preserve">Any variations in the rolling average of permanent exclusions, to understand why this is happening, and to make sure they are only used when necessary </w:t>
      </w:r>
    </w:p>
    <w:p w14:paraId="3C8D6956" w14:textId="77777777" w:rsidR="000159FD" w:rsidRPr="00B9302A" w:rsidRDefault="000159FD" w:rsidP="00DD13FD">
      <w:pPr>
        <w:pStyle w:val="ListParagraph"/>
        <w:numPr>
          <w:ilvl w:val="0"/>
          <w:numId w:val="22"/>
        </w:numPr>
        <w:spacing w:after="120" w:line="276" w:lineRule="auto"/>
        <w:ind w:left="1225" w:hanging="357"/>
        <w:contextualSpacing w:val="0"/>
        <w:rPr>
          <w:rFonts w:ascii="Arial" w:eastAsia="Times New Roman" w:hAnsi="Arial" w:cs="Arial"/>
          <w:sz w:val="22"/>
          <w:szCs w:val="22"/>
        </w:rPr>
      </w:pPr>
      <w:r w:rsidRPr="00B9302A">
        <w:rPr>
          <w:rFonts w:ascii="Arial" w:hAnsi="Arial" w:cs="Arial"/>
          <w:sz w:val="22"/>
          <w:szCs w:val="22"/>
        </w:rPr>
        <w:t>Timing of moves and permanent exclusions, and whether there are any patterns, including any indications which may highlight where policies or support are not working</w:t>
      </w:r>
    </w:p>
    <w:p w14:paraId="180EDF9D" w14:textId="77777777" w:rsidR="000159FD" w:rsidRPr="00B9302A" w:rsidRDefault="000159FD" w:rsidP="00DD13FD">
      <w:pPr>
        <w:pStyle w:val="ListParagraph"/>
        <w:numPr>
          <w:ilvl w:val="0"/>
          <w:numId w:val="22"/>
        </w:numPr>
        <w:spacing w:after="120" w:line="276" w:lineRule="auto"/>
        <w:ind w:left="1225" w:hanging="357"/>
        <w:contextualSpacing w:val="0"/>
        <w:rPr>
          <w:rFonts w:ascii="Arial" w:eastAsia="Times New Roman" w:hAnsi="Arial" w:cs="Arial"/>
          <w:sz w:val="22"/>
          <w:szCs w:val="22"/>
        </w:rPr>
      </w:pPr>
      <w:r w:rsidRPr="00B9302A">
        <w:rPr>
          <w:rFonts w:ascii="Arial" w:hAnsi="Arial" w:cs="Arial"/>
          <w:sz w:val="22"/>
          <w:szCs w:val="22"/>
        </w:rPr>
        <w:t>The characteristics of suspended and permanently excluded pupils, and why this is taking place</w:t>
      </w:r>
    </w:p>
    <w:p w14:paraId="0DA53592" w14:textId="77777777" w:rsidR="000159FD" w:rsidRPr="00B9302A" w:rsidRDefault="000159FD" w:rsidP="00DD13FD">
      <w:pPr>
        <w:pStyle w:val="ListParagraph"/>
        <w:numPr>
          <w:ilvl w:val="0"/>
          <w:numId w:val="22"/>
        </w:numPr>
        <w:spacing w:after="120" w:line="276" w:lineRule="auto"/>
        <w:ind w:left="1225" w:hanging="357"/>
        <w:contextualSpacing w:val="0"/>
        <w:rPr>
          <w:rFonts w:ascii="Arial" w:eastAsia="Times New Roman" w:hAnsi="Arial" w:cs="Arial"/>
          <w:sz w:val="22"/>
          <w:szCs w:val="22"/>
        </w:rPr>
      </w:pPr>
      <w:r w:rsidRPr="00B9302A">
        <w:rPr>
          <w:rFonts w:ascii="Arial" w:hAnsi="Arial" w:cs="Arial"/>
          <w:sz w:val="22"/>
          <w:szCs w:val="22"/>
        </w:rPr>
        <w:t>Whether the placements of pupils directed off-site into alternative provision are reviewed at sufficient intervals to assure that the education is achieving its objectives and that pupils are benefiting from it</w:t>
      </w:r>
    </w:p>
    <w:p w14:paraId="1604E9F9" w14:textId="77777777" w:rsidR="000159FD" w:rsidRPr="00B9302A" w:rsidRDefault="000159FD" w:rsidP="00DD13FD">
      <w:pPr>
        <w:pStyle w:val="ListParagraph"/>
        <w:numPr>
          <w:ilvl w:val="0"/>
          <w:numId w:val="22"/>
        </w:numPr>
        <w:spacing w:after="120" w:line="276" w:lineRule="auto"/>
        <w:ind w:left="1225" w:hanging="357"/>
        <w:contextualSpacing w:val="0"/>
        <w:rPr>
          <w:rFonts w:ascii="Arial" w:eastAsia="Times New Roman" w:hAnsi="Arial" w:cs="Arial"/>
          <w:sz w:val="22"/>
          <w:szCs w:val="22"/>
        </w:rPr>
      </w:pPr>
      <w:r w:rsidRPr="00B9302A">
        <w:rPr>
          <w:rFonts w:ascii="Arial" w:hAnsi="Arial" w:cs="Arial"/>
          <w:sz w:val="22"/>
          <w:szCs w:val="22"/>
        </w:rPr>
        <w:t>The cost implications of directing pupils off-site</w:t>
      </w:r>
    </w:p>
    <w:p w14:paraId="5590B751" w14:textId="1280CDF5" w:rsidR="000159FD" w:rsidRPr="00B9302A" w:rsidRDefault="000159FD" w:rsidP="000159FD">
      <w:pPr>
        <w:pStyle w:val="Subhead2"/>
        <w:spacing w:line="276" w:lineRule="auto"/>
        <w:rPr>
          <w:rFonts w:cs="Arial"/>
          <w:color w:val="auto"/>
        </w:rPr>
      </w:pPr>
      <w:r w:rsidRPr="00B9302A">
        <w:rPr>
          <w:rFonts w:cs="Arial"/>
          <w:color w:val="auto"/>
        </w:rPr>
        <w:t>Responsibility of the Local Authority (LA)</w:t>
      </w:r>
    </w:p>
    <w:p w14:paraId="2BD591AB" w14:textId="5EE4F472" w:rsidR="000159FD" w:rsidRPr="00B9302A" w:rsidRDefault="000159FD" w:rsidP="00DD13FD">
      <w:pPr>
        <w:pStyle w:val="ListParagraph"/>
        <w:numPr>
          <w:ilvl w:val="1"/>
          <w:numId w:val="36"/>
        </w:numPr>
        <w:spacing w:after="120" w:line="276" w:lineRule="auto"/>
        <w:ind w:left="567" w:hanging="567"/>
        <w:contextualSpacing w:val="0"/>
        <w:rPr>
          <w:rFonts w:ascii="Arial" w:hAnsi="Arial" w:cs="Arial"/>
          <w:sz w:val="22"/>
          <w:szCs w:val="22"/>
        </w:rPr>
      </w:pPr>
      <w:r w:rsidRPr="00B9302A">
        <w:rPr>
          <w:rFonts w:ascii="Arial" w:hAnsi="Arial" w:cs="Arial"/>
          <w:sz w:val="22"/>
          <w:szCs w:val="22"/>
        </w:rPr>
        <w:t>For permanent exclusions, the LA will arrange suitable full-time education to begin no later than the sixth school day after the first day of the exclusion.</w:t>
      </w:r>
    </w:p>
    <w:p w14:paraId="3B420E89" w14:textId="3B3D0422" w:rsidR="000159FD" w:rsidRPr="00B9302A" w:rsidRDefault="000159FD" w:rsidP="00DD13FD">
      <w:pPr>
        <w:pStyle w:val="ListParagraph"/>
        <w:numPr>
          <w:ilvl w:val="1"/>
          <w:numId w:val="36"/>
        </w:numPr>
        <w:spacing w:after="120" w:line="276" w:lineRule="auto"/>
        <w:ind w:left="567" w:hanging="567"/>
        <w:contextualSpacing w:val="0"/>
        <w:rPr>
          <w:rFonts w:ascii="Arial" w:hAnsi="Arial" w:cs="Arial"/>
          <w:sz w:val="22"/>
          <w:szCs w:val="22"/>
        </w:rPr>
      </w:pPr>
      <w:r w:rsidRPr="00B9302A">
        <w:rPr>
          <w:rFonts w:ascii="Arial" w:hAnsi="Arial" w:cs="Arial"/>
          <w:sz w:val="22"/>
          <w:szCs w:val="22"/>
        </w:rPr>
        <w:lastRenderedPageBreak/>
        <w:t xml:space="preserve">For pupils who are </w:t>
      </w:r>
      <w:r w:rsidR="00C34A13" w:rsidRPr="00B9302A">
        <w:rPr>
          <w:rFonts w:ascii="Arial" w:hAnsi="Arial" w:cs="Arial"/>
          <w:sz w:val="22"/>
          <w:szCs w:val="22"/>
        </w:rPr>
        <w:t>looked after (</w:t>
      </w:r>
      <w:r w:rsidRPr="00B9302A">
        <w:rPr>
          <w:rFonts w:ascii="Arial" w:hAnsi="Arial" w:cs="Arial"/>
          <w:sz w:val="22"/>
          <w:szCs w:val="22"/>
        </w:rPr>
        <w:t>LAC</w:t>
      </w:r>
      <w:r w:rsidR="00C34A13" w:rsidRPr="00B9302A">
        <w:rPr>
          <w:rFonts w:ascii="Arial" w:hAnsi="Arial" w:cs="Arial"/>
          <w:sz w:val="22"/>
          <w:szCs w:val="22"/>
        </w:rPr>
        <w:t>)</w:t>
      </w:r>
      <w:r w:rsidRPr="00B9302A">
        <w:rPr>
          <w:rFonts w:ascii="Arial" w:hAnsi="Arial" w:cs="Arial"/>
          <w:sz w:val="22"/>
          <w:szCs w:val="22"/>
        </w:rPr>
        <w:t xml:space="preserve"> or have social workers, the LA and the school will work together to arrange suitable full-time education to begin from the first day of the exclusion.</w:t>
      </w:r>
    </w:p>
    <w:p w14:paraId="70346732" w14:textId="5F8F1657" w:rsidR="000159FD" w:rsidRPr="00B9302A" w:rsidRDefault="000159FD" w:rsidP="000159FD">
      <w:pPr>
        <w:spacing w:line="276" w:lineRule="auto"/>
        <w:rPr>
          <w:rFonts w:ascii="Arial" w:hAnsi="Arial" w:cs="Arial"/>
          <w:sz w:val="22"/>
          <w:szCs w:val="22"/>
        </w:rPr>
      </w:pPr>
    </w:p>
    <w:p w14:paraId="2567E9AB" w14:textId="52BDAA65" w:rsidR="000159FD" w:rsidRPr="00B9302A" w:rsidRDefault="000159FD" w:rsidP="00B9409D">
      <w:pPr>
        <w:pStyle w:val="ListParagraph"/>
        <w:numPr>
          <w:ilvl w:val="0"/>
          <w:numId w:val="6"/>
        </w:numPr>
        <w:pBdr>
          <w:bottom w:val="single" w:sz="18" w:space="1" w:color="244061" w:themeColor="accent1" w:themeShade="80"/>
        </w:pBdr>
        <w:autoSpaceDE w:val="0"/>
        <w:autoSpaceDN w:val="0"/>
        <w:adjustRightInd w:val="0"/>
        <w:spacing w:before="0" w:line="276" w:lineRule="auto"/>
        <w:ind w:left="567" w:hanging="567"/>
        <w:rPr>
          <w:rFonts w:ascii="Arial" w:hAnsi="Arial" w:cs="Arial"/>
          <w:b/>
          <w:bCs/>
          <w:lang w:eastAsia="en-GB"/>
        </w:rPr>
      </w:pPr>
      <w:r w:rsidRPr="00B9302A">
        <w:rPr>
          <w:rFonts w:ascii="Arial" w:hAnsi="Arial" w:cs="Arial"/>
          <w:b/>
          <w:bCs/>
          <w:lang w:eastAsia="en-GB"/>
        </w:rPr>
        <w:t xml:space="preserve">Considering the reinstatement of a pupil    </w:t>
      </w:r>
    </w:p>
    <w:p w14:paraId="1E7C0C61" w14:textId="77777777" w:rsidR="000159FD" w:rsidRPr="00B9302A" w:rsidRDefault="000159FD" w:rsidP="000159FD">
      <w:pPr>
        <w:pStyle w:val="NoSpacing"/>
        <w:spacing w:line="276" w:lineRule="auto"/>
        <w:rPr>
          <w:rFonts w:ascii="Arial" w:hAnsi="Arial" w:cs="Arial"/>
        </w:rPr>
      </w:pPr>
    </w:p>
    <w:p w14:paraId="17F3B51D" w14:textId="0A4936F0" w:rsidR="000159FD" w:rsidRPr="00B9302A" w:rsidRDefault="000159FD" w:rsidP="00B9409D">
      <w:pPr>
        <w:pStyle w:val="ListParagraph"/>
        <w:numPr>
          <w:ilvl w:val="1"/>
          <w:numId w:val="6"/>
        </w:numPr>
        <w:spacing w:line="276" w:lineRule="auto"/>
        <w:rPr>
          <w:rFonts w:ascii="Arial" w:hAnsi="Arial" w:cs="Arial"/>
          <w:sz w:val="22"/>
          <w:szCs w:val="22"/>
        </w:rPr>
      </w:pPr>
      <w:r w:rsidRPr="00B9302A">
        <w:rPr>
          <w:rFonts w:ascii="Arial" w:hAnsi="Arial" w:cs="Arial"/>
          <w:sz w:val="22"/>
          <w:szCs w:val="22"/>
        </w:rPr>
        <w:t xml:space="preserve">The </w:t>
      </w:r>
      <w:r w:rsidR="00B9409D" w:rsidRPr="00B9302A">
        <w:rPr>
          <w:rFonts w:ascii="Arial" w:hAnsi="Arial" w:cs="Arial"/>
          <w:sz w:val="22"/>
          <w:szCs w:val="22"/>
        </w:rPr>
        <w:t xml:space="preserve">Local </w:t>
      </w:r>
      <w:r w:rsidRPr="00B9302A">
        <w:rPr>
          <w:rFonts w:ascii="Arial" w:hAnsi="Arial" w:cs="Arial"/>
          <w:sz w:val="22"/>
          <w:szCs w:val="22"/>
        </w:rPr>
        <w:t>Governing Body (</w:t>
      </w:r>
      <w:proofErr w:type="spellStart"/>
      <w:r w:rsidR="00B9409D" w:rsidRPr="00B9302A">
        <w:rPr>
          <w:rFonts w:ascii="Arial" w:hAnsi="Arial" w:cs="Arial"/>
          <w:sz w:val="22"/>
          <w:szCs w:val="22"/>
        </w:rPr>
        <w:t>L</w:t>
      </w:r>
      <w:r w:rsidRPr="00B9302A">
        <w:rPr>
          <w:rFonts w:ascii="Arial" w:hAnsi="Arial" w:cs="Arial"/>
          <w:sz w:val="22"/>
          <w:szCs w:val="22"/>
        </w:rPr>
        <w:t>GB</w:t>
      </w:r>
      <w:proofErr w:type="spellEnd"/>
      <w:r w:rsidRPr="00B9302A">
        <w:rPr>
          <w:rFonts w:ascii="Arial" w:hAnsi="Arial" w:cs="Arial"/>
          <w:sz w:val="22"/>
          <w:szCs w:val="22"/>
        </w:rPr>
        <w:t xml:space="preserve">) will consider and decide on the reinstatement of a suspended or permanently excluded pupil within 15 school days of receiving the notice of the suspension or exclusion if: </w:t>
      </w:r>
    </w:p>
    <w:p w14:paraId="7B77E522" w14:textId="77777777" w:rsidR="000159FD" w:rsidRPr="00B9302A" w:rsidRDefault="000159FD" w:rsidP="00DD13FD">
      <w:pPr>
        <w:pStyle w:val="4Bulletedcopyblue"/>
        <w:numPr>
          <w:ilvl w:val="0"/>
          <w:numId w:val="37"/>
        </w:numPr>
        <w:spacing w:before="120" w:line="276" w:lineRule="auto"/>
        <w:ind w:left="1077" w:hanging="357"/>
        <w:rPr>
          <w:sz w:val="22"/>
          <w:szCs w:val="22"/>
          <w:lang w:val="en-GB" w:eastAsia="en-GB"/>
        </w:rPr>
      </w:pPr>
      <w:r w:rsidRPr="00B9302A">
        <w:rPr>
          <w:sz w:val="22"/>
          <w:szCs w:val="22"/>
          <w:lang w:val="en-GB" w:eastAsia="en-GB"/>
        </w:rPr>
        <w:t>The exclusion is permanent</w:t>
      </w:r>
    </w:p>
    <w:p w14:paraId="419E541E" w14:textId="77777777" w:rsidR="000159FD" w:rsidRPr="00B9302A" w:rsidRDefault="000159FD" w:rsidP="00DD13FD">
      <w:pPr>
        <w:pStyle w:val="4Bulletedcopyblue"/>
        <w:numPr>
          <w:ilvl w:val="0"/>
          <w:numId w:val="37"/>
        </w:numPr>
        <w:spacing w:before="120" w:line="276" w:lineRule="auto"/>
        <w:ind w:left="1077" w:hanging="357"/>
        <w:rPr>
          <w:sz w:val="22"/>
          <w:szCs w:val="22"/>
          <w:lang w:val="en-GB" w:eastAsia="en-GB"/>
        </w:rPr>
      </w:pPr>
      <w:r w:rsidRPr="00B9302A">
        <w:rPr>
          <w:sz w:val="22"/>
          <w:szCs w:val="22"/>
          <w:lang w:val="en-GB" w:eastAsia="en-GB"/>
        </w:rPr>
        <w:t>It is a suspension which would bring the pupil's total number of school days of exclusion to more than 15 in a term; or</w:t>
      </w:r>
    </w:p>
    <w:p w14:paraId="720DEC05" w14:textId="77777777" w:rsidR="000159FD" w:rsidRPr="00B9302A" w:rsidRDefault="000159FD" w:rsidP="00DD13FD">
      <w:pPr>
        <w:pStyle w:val="4Bulletedcopyblue"/>
        <w:numPr>
          <w:ilvl w:val="0"/>
          <w:numId w:val="37"/>
        </w:numPr>
        <w:spacing w:before="120" w:line="276" w:lineRule="auto"/>
        <w:ind w:left="1077" w:hanging="357"/>
        <w:rPr>
          <w:sz w:val="22"/>
          <w:szCs w:val="22"/>
          <w:lang w:val="en-GB" w:eastAsia="en-GB"/>
        </w:rPr>
      </w:pPr>
      <w:r w:rsidRPr="00B9302A">
        <w:rPr>
          <w:sz w:val="22"/>
          <w:szCs w:val="22"/>
          <w:lang w:val="en-GB" w:eastAsia="en-GB"/>
        </w:rPr>
        <w:t>It would result in a pupil missing a public examination or National Curriculum test</w:t>
      </w:r>
    </w:p>
    <w:p w14:paraId="1B2475F4" w14:textId="6EE7A19E" w:rsidR="000159FD" w:rsidRPr="00B9302A" w:rsidRDefault="000159FD" w:rsidP="00C34A13">
      <w:pPr>
        <w:pStyle w:val="ListParagraph"/>
        <w:numPr>
          <w:ilvl w:val="1"/>
          <w:numId w:val="6"/>
        </w:numPr>
        <w:spacing w:line="276" w:lineRule="auto"/>
        <w:rPr>
          <w:rFonts w:ascii="Arial" w:eastAsia="Times New Roman" w:hAnsi="Arial" w:cs="Arial"/>
          <w:sz w:val="22"/>
          <w:szCs w:val="22"/>
        </w:rPr>
      </w:pPr>
      <w:r w:rsidRPr="00B9302A">
        <w:rPr>
          <w:rFonts w:ascii="Arial" w:hAnsi="Arial" w:cs="Arial"/>
          <w:sz w:val="22"/>
          <w:szCs w:val="22"/>
        </w:rPr>
        <w:t xml:space="preserve">Where the pupil has been suspended, and the suspension does not bring the pupil's total number of days of suspension to more than 5 in a term, </w:t>
      </w:r>
      <w:r w:rsidR="00C34A13" w:rsidRPr="00B9302A">
        <w:rPr>
          <w:rFonts w:ascii="Arial" w:hAnsi="Arial" w:cs="Arial"/>
          <w:sz w:val="22"/>
          <w:szCs w:val="22"/>
        </w:rPr>
        <w:t xml:space="preserve">the governing board </w:t>
      </w:r>
      <w:r w:rsidRPr="00B9302A">
        <w:rPr>
          <w:rFonts w:ascii="Arial" w:hAnsi="Arial" w:cs="Arial"/>
          <w:sz w:val="22"/>
          <w:szCs w:val="22"/>
        </w:rPr>
        <w:t>must consider any representations made by parents. However, it is not required to arrange a meeting with parents and it cannot direct the headteacher to reinstate the pupil.</w:t>
      </w:r>
    </w:p>
    <w:p w14:paraId="60CDC81D" w14:textId="1C4C38C6" w:rsidR="000159FD" w:rsidRPr="00B9302A" w:rsidRDefault="000159FD" w:rsidP="00C34A13">
      <w:pPr>
        <w:pStyle w:val="ListParagraph"/>
        <w:numPr>
          <w:ilvl w:val="1"/>
          <w:numId w:val="6"/>
        </w:numPr>
        <w:spacing w:after="120" w:line="276" w:lineRule="auto"/>
        <w:contextualSpacing w:val="0"/>
        <w:rPr>
          <w:rFonts w:ascii="Arial" w:hAnsi="Arial" w:cs="Arial"/>
          <w:i/>
          <w:sz w:val="22"/>
          <w:szCs w:val="22"/>
        </w:rPr>
      </w:pPr>
      <w:r w:rsidRPr="00B9302A">
        <w:rPr>
          <w:rFonts w:ascii="Arial" w:hAnsi="Arial" w:cs="Arial"/>
          <w:sz w:val="22"/>
          <w:szCs w:val="22"/>
        </w:rPr>
        <w:t xml:space="preserve">Where the pupil has been suspended for more than 5 days, but </w:t>
      </w:r>
      <w:r w:rsidR="00C34A13" w:rsidRPr="00B9302A">
        <w:rPr>
          <w:rFonts w:ascii="Arial" w:hAnsi="Arial" w:cs="Arial"/>
          <w:sz w:val="22"/>
          <w:szCs w:val="22"/>
        </w:rPr>
        <w:t>not more than 15 school days,</w:t>
      </w:r>
      <w:r w:rsidRPr="00B9302A">
        <w:rPr>
          <w:rFonts w:ascii="Arial" w:hAnsi="Arial" w:cs="Arial"/>
          <w:sz w:val="22"/>
          <w:szCs w:val="22"/>
        </w:rPr>
        <w:t xml:space="preserve"> in a single term, and the parents make representations to the board, </w:t>
      </w:r>
      <w:r w:rsidR="00C34A13" w:rsidRPr="00B9302A">
        <w:rPr>
          <w:rFonts w:ascii="Arial" w:hAnsi="Arial" w:cs="Arial"/>
          <w:sz w:val="22"/>
          <w:szCs w:val="22"/>
        </w:rPr>
        <w:t xml:space="preserve">the governing board </w:t>
      </w:r>
      <w:r w:rsidRPr="00B9302A">
        <w:rPr>
          <w:rFonts w:ascii="Arial" w:hAnsi="Arial" w:cs="Arial"/>
          <w:sz w:val="22"/>
          <w:szCs w:val="22"/>
        </w:rPr>
        <w:t>will consider and decide on the reinstatement of a suspended pupil within 50 school days of receiving notice of the suspension. If the parents do not make representations, the board is not required to meet and it cannot direct the headteacher to reinstate the pupil.</w:t>
      </w:r>
    </w:p>
    <w:p w14:paraId="5182DC66" w14:textId="7CA61CF7" w:rsidR="000159FD" w:rsidRPr="00B9302A" w:rsidRDefault="000159FD" w:rsidP="00B9409D">
      <w:pPr>
        <w:pStyle w:val="ListParagraph"/>
        <w:numPr>
          <w:ilvl w:val="1"/>
          <w:numId w:val="6"/>
        </w:numPr>
        <w:spacing w:line="276" w:lineRule="auto"/>
        <w:contextualSpacing w:val="0"/>
        <w:rPr>
          <w:rFonts w:ascii="Arial" w:hAnsi="Arial" w:cs="Arial"/>
          <w:sz w:val="22"/>
          <w:szCs w:val="22"/>
        </w:rPr>
      </w:pPr>
      <w:r w:rsidRPr="00B9302A">
        <w:rPr>
          <w:rFonts w:ascii="Arial" w:hAnsi="Arial" w:cs="Arial"/>
          <w:sz w:val="22"/>
          <w:szCs w:val="22"/>
        </w:rPr>
        <w:t xml:space="preserve">Where a suspension or permanent exclusion would result in a pupil missing a public exam or National Curriculum test, </w:t>
      </w:r>
      <w:r w:rsidR="00C34A13" w:rsidRPr="00B9302A">
        <w:rPr>
          <w:rFonts w:ascii="Arial" w:hAnsi="Arial" w:cs="Arial"/>
          <w:sz w:val="22"/>
          <w:szCs w:val="22"/>
        </w:rPr>
        <w:t xml:space="preserve">the governing board </w:t>
      </w:r>
      <w:r w:rsidRPr="00B9302A">
        <w:rPr>
          <w:rFonts w:ascii="Arial" w:hAnsi="Arial" w:cs="Arial"/>
          <w:sz w:val="22"/>
          <w:szCs w:val="22"/>
        </w:rPr>
        <w:t>will, as far as reasonably practicable, consider and decide on the reinstatement of the pupil before the date of the exam or test. If this is not practicable, the</w:t>
      </w:r>
      <w:r w:rsidR="00C34A13" w:rsidRPr="00B9302A">
        <w:rPr>
          <w:rFonts w:ascii="Arial" w:hAnsi="Arial" w:cs="Arial"/>
          <w:sz w:val="22"/>
          <w:szCs w:val="22"/>
        </w:rPr>
        <w:t xml:space="preserve"> governing board </w:t>
      </w:r>
      <w:r w:rsidRPr="00B9302A">
        <w:rPr>
          <w:rFonts w:ascii="Arial" w:hAnsi="Arial" w:cs="Arial"/>
          <w:sz w:val="22"/>
          <w:szCs w:val="22"/>
        </w:rPr>
        <w:t xml:space="preserve">may consider the suspension or permanent exclusion and decide whether or not to reinstate the pupil. </w:t>
      </w:r>
    </w:p>
    <w:p w14:paraId="5FD80D4C" w14:textId="06DC7F92" w:rsidR="000159FD" w:rsidRPr="00B9302A" w:rsidRDefault="000159FD" w:rsidP="00B9409D">
      <w:pPr>
        <w:pStyle w:val="ListParagraph"/>
        <w:numPr>
          <w:ilvl w:val="1"/>
          <w:numId w:val="6"/>
        </w:numPr>
        <w:spacing w:after="120" w:line="276" w:lineRule="auto"/>
        <w:contextualSpacing w:val="0"/>
        <w:rPr>
          <w:rFonts w:ascii="Arial" w:hAnsi="Arial" w:cs="Arial"/>
          <w:sz w:val="22"/>
          <w:szCs w:val="22"/>
        </w:rPr>
      </w:pPr>
      <w:r w:rsidRPr="00B9302A">
        <w:rPr>
          <w:rFonts w:ascii="Arial" w:hAnsi="Arial" w:cs="Arial"/>
          <w:sz w:val="22"/>
          <w:szCs w:val="22"/>
        </w:rPr>
        <w:t>The following parties will be invited to a meeting of the governing board and allowed to make representations or share information:</w:t>
      </w:r>
    </w:p>
    <w:p w14:paraId="7E82F4F2" w14:textId="77777777" w:rsidR="000159FD" w:rsidRPr="00B9302A" w:rsidRDefault="000159FD" w:rsidP="00DD13FD">
      <w:pPr>
        <w:pStyle w:val="ListParagraph"/>
        <w:numPr>
          <w:ilvl w:val="0"/>
          <w:numId w:val="38"/>
        </w:numPr>
        <w:spacing w:after="120" w:line="276" w:lineRule="auto"/>
        <w:contextualSpacing w:val="0"/>
        <w:rPr>
          <w:rFonts w:ascii="Arial" w:eastAsia="Times New Roman" w:hAnsi="Arial" w:cs="Arial"/>
          <w:sz w:val="22"/>
          <w:szCs w:val="22"/>
        </w:rPr>
      </w:pPr>
      <w:r w:rsidRPr="00B9302A">
        <w:rPr>
          <w:rFonts w:ascii="Arial" w:hAnsi="Arial" w:cs="Arial"/>
          <w:sz w:val="22"/>
          <w:szCs w:val="22"/>
        </w:rPr>
        <w:t>Parents, or the pupil if they are 18 or over (and, where requested, a representative or friend)</w:t>
      </w:r>
    </w:p>
    <w:p w14:paraId="00FBEE0A" w14:textId="77777777" w:rsidR="000159FD" w:rsidRPr="00B9302A" w:rsidRDefault="000159FD" w:rsidP="00DD13FD">
      <w:pPr>
        <w:pStyle w:val="ListParagraph"/>
        <w:numPr>
          <w:ilvl w:val="0"/>
          <w:numId w:val="38"/>
        </w:numPr>
        <w:spacing w:after="120" w:line="276" w:lineRule="auto"/>
        <w:contextualSpacing w:val="0"/>
        <w:rPr>
          <w:rFonts w:ascii="Arial" w:eastAsia="Times New Roman" w:hAnsi="Arial" w:cs="Arial"/>
          <w:sz w:val="22"/>
          <w:szCs w:val="22"/>
        </w:rPr>
      </w:pPr>
      <w:r w:rsidRPr="00B9302A">
        <w:rPr>
          <w:rFonts w:ascii="Arial" w:hAnsi="Arial" w:cs="Arial"/>
          <w:sz w:val="22"/>
          <w:szCs w:val="22"/>
        </w:rPr>
        <w:t>The pupil, if they are aged 17 or younger and it would be appropriate to their age and understanding (and, where requested, a representative or friend)</w:t>
      </w:r>
    </w:p>
    <w:p w14:paraId="5BE7AE81" w14:textId="77777777" w:rsidR="000159FD" w:rsidRPr="00B9302A" w:rsidRDefault="000159FD" w:rsidP="00DD13FD">
      <w:pPr>
        <w:pStyle w:val="ListParagraph"/>
        <w:numPr>
          <w:ilvl w:val="0"/>
          <w:numId w:val="38"/>
        </w:numPr>
        <w:spacing w:after="120" w:line="276" w:lineRule="auto"/>
        <w:contextualSpacing w:val="0"/>
        <w:rPr>
          <w:rFonts w:ascii="Arial" w:eastAsia="Times New Roman" w:hAnsi="Arial" w:cs="Arial"/>
          <w:sz w:val="22"/>
          <w:szCs w:val="22"/>
        </w:rPr>
      </w:pPr>
      <w:r w:rsidRPr="00B9302A">
        <w:rPr>
          <w:rFonts w:ascii="Arial" w:hAnsi="Arial" w:cs="Arial"/>
          <w:sz w:val="22"/>
          <w:szCs w:val="22"/>
        </w:rPr>
        <w:t>The headteacher </w:t>
      </w:r>
    </w:p>
    <w:p w14:paraId="621E5F88" w14:textId="77777777" w:rsidR="000159FD" w:rsidRPr="00B9302A" w:rsidRDefault="000159FD" w:rsidP="00DD13FD">
      <w:pPr>
        <w:pStyle w:val="ListParagraph"/>
        <w:numPr>
          <w:ilvl w:val="0"/>
          <w:numId w:val="38"/>
        </w:numPr>
        <w:spacing w:after="120" w:line="276" w:lineRule="auto"/>
        <w:contextualSpacing w:val="0"/>
        <w:rPr>
          <w:rFonts w:ascii="Arial" w:eastAsia="Times New Roman" w:hAnsi="Arial" w:cs="Arial"/>
          <w:sz w:val="22"/>
          <w:szCs w:val="22"/>
        </w:rPr>
      </w:pPr>
      <w:r w:rsidRPr="00B9302A">
        <w:rPr>
          <w:rFonts w:ascii="Arial" w:hAnsi="Arial" w:cs="Arial"/>
          <w:sz w:val="22"/>
          <w:szCs w:val="22"/>
        </w:rPr>
        <w:t>The pupil’s social worker, if they have one</w:t>
      </w:r>
    </w:p>
    <w:p w14:paraId="4243D373" w14:textId="77777777" w:rsidR="000159FD" w:rsidRPr="00B9302A" w:rsidRDefault="000159FD" w:rsidP="00DD13FD">
      <w:pPr>
        <w:pStyle w:val="ListParagraph"/>
        <w:numPr>
          <w:ilvl w:val="0"/>
          <w:numId w:val="38"/>
        </w:numPr>
        <w:spacing w:after="120" w:line="276" w:lineRule="auto"/>
        <w:contextualSpacing w:val="0"/>
        <w:rPr>
          <w:rFonts w:ascii="Arial" w:hAnsi="Arial" w:cs="Arial"/>
          <w:sz w:val="22"/>
          <w:szCs w:val="22"/>
        </w:rPr>
      </w:pPr>
      <w:r w:rsidRPr="00B9302A">
        <w:rPr>
          <w:rFonts w:ascii="Arial" w:hAnsi="Arial" w:cs="Arial"/>
          <w:sz w:val="22"/>
          <w:szCs w:val="22"/>
        </w:rPr>
        <w:t xml:space="preserve">The </w:t>
      </w:r>
      <w:proofErr w:type="spellStart"/>
      <w:r w:rsidRPr="00B9302A">
        <w:rPr>
          <w:rFonts w:ascii="Arial" w:hAnsi="Arial" w:cs="Arial"/>
          <w:sz w:val="22"/>
          <w:szCs w:val="22"/>
        </w:rPr>
        <w:t>VSH</w:t>
      </w:r>
      <w:proofErr w:type="spellEnd"/>
      <w:r w:rsidRPr="00B9302A">
        <w:rPr>
          <w:rFonts w:ascii="Arial" w:hAnsi="Arial" w:cs="Arial"/>
          <w:sz w:val="22"/>
          <w:szCs w:val="22"/>
        </w:rPr>
        <w:t>, if the pupil is looked after</w:t>
      </w:r>
    </w:p>
    <w:p w14:paraId="4FD9DF11" w14:textId="3E6E8441" w:rsidR="00C34A13" w:rsidRPr="00B9302A" w:rsidRDefault="00C34A13" w:rsidP="00281B5A">
      <w:pPr>
        <w:pStyle w:val="NormalWeb"/>
        <w:numPr>
          <w:ilvl w:val="1"/>
          <w:numId w:val="6"/>
        </w:numPr>
        <w:spacing w:before="120" w:beforeAutospacing="0" w:after="240" w:afterAutospacing="0" w:line="276" w:lineRule="auto"/>
        <w:rPr>
          <w:sz w:val="22"/>
          <w:szCs w:val="22"/>
        </w:rPr>
      </w:pPr>
      <w:r w:rsidRPr="00B9302A">
        <w:rPr>
          <w:rFonts w:ascii="Arial" w:hAnsi="Arial" w:cs="Arial"/>
          <w:color w:val="000000"/>
          <w:sz w:val="22"/>
          <w:szCs w:val="22"/>
        </w:rPr>
        <w:t>Governing board meetings can be held remotely at the request of parents. See section 9 for more details on remote access to meetings.</w:t>
      </w:r>
    </w:p>
    <w:p w14:paraId="74517E65" w14:textId="59D7BBF0" w:rsidR="000159FD" w:rsidRPr="00B9302A" w:rsidRDefault="000159FD" w:rsidP="00C34A13">
      <w:pPr>
        <w:pStyle w:val="ListParagraph"/>
        <w:numPr>
          <w:ilvl w:val="1"/>
          <w:numId w:val="6"/>
        </w:numPr>
        <w:spacing w:after="120" w:line="276" w:lineRule="auto"/>
        <w:contextualSpacing w:val="0"/>
        <w:rPr>
          <w:rFonts w:ascii="Arial" w:hAnsi="Arial" w:cs="Arial"/>
          <w:sz w:val="22"/>
          <w:szCs w:val="22"/>
        </w:rPr>
      </w:pPr>
      <w:r w:rsidRPr="00B9302A">
        <w:rPr>
          <w:rFonts w:ascii="Arial" w:hAnsi="Arial" w:cs="Arial"/>
          <w:sz w:val="22"/>
          <w:szCs w:val="22"/>
        </w:rPr>
        <w:t>The governing board will try to arrange the meeting within the statutory time limits set out above and must try to have it at a time that suits all relevant parties. However, its decision will not be invalid simply on the grounds that it was not made within these time limits.</w:t>
      </w:r>
    </w:p>
    <w:p w14:paraId="1E5C0EA2" w14:textId="47580626" w:rsidR="000159FD" w:rsidRPr="00B9302A" w:rsidRDefault="00B9409D" w:rsidP="00B9409D">
      <w:pPr>
        <w:pStyle w:val="ListParagraph"/>
        <w:numPr>
          <w:ilvl w:val="1"/>
          <w:numId w:val="6"/>
        </w:numPr>
        <w:spacing w:after="120" w:line="276" w:lineRule="auto"/>
        <w:contextualSpacing w:val="0"/>
        <w:rPr>
          <w:rFonts w:ascii="Arial" w:hAnsi="Arial" w:cs="Arial"/>
          <w:sz w:val="22"/>
          <w:szCs w:val="22"/>
        </w:rPr>
      </w:pPr>
      <w:r w:rsidRPr="00B9302A">
        <w:rPr>
          <w:rFonts w:ascii="Arial" w:hAnsi="Arial" w:cs="Arial"/>
          <w:sz w:val="22"/>
          <w:szCs w:val="22"/>
        </w:rPr>
        <w:t xml:space="preserve">The </w:t>
      </w:r>
      <w:r w:rsidR="00C34A13" w:rsidRPr="00B9302A">
        <w:rPr>
          <w:rFonts w:ascii="Arial" w:hAnsi="Arial" w:cs="Arial"/>
          <w:sz w:val="22"/>
          <w:szCs w:val="22"/>
        </w:rPr>
        <w:t>governing board (</w:t>
      </w:r>
      <w:r w:rsidR="000159FD" w:rsidRPr="00B9302A">
        <w:rPr>
          <w:rFonts w:ascii="Arial" w:hAnsi="Arial" w:cs="Arial"/>
          <w:sz w:val="22"/>
          <w:szCs w:val="22"/>
        </w:rPr>
        <w:t>Exclusion Committee</w:t>
      </w:r>
      <w:r w:rsidR="00C34A13" w:rsidRPr="00B9302A">
        <w:rPr>
          <w:rFonts w:ascii="Arial" w:hAnsi="Arial" w:cs="Arial"/>
          <w:sz w:val="22"/>
          <w:szCs w:val="22"/>
        </w:rPr>
        <w:t>)</w:t>
      </w:r>
      <w:r w:rsidR="000159FD" w:rsidRPr="00B9302A">
        <w:rPr>
          <w:rFonts w:ascii="Arial" w:hAnsi="Arial" w:cs="Arial"/>
          <w:sz w:val="22"/>
          <w:szCs w:val="22"/>
        </w:rPr>
        <w:t xml:space="preserve"> can either:</w:t>
      </w:r>
    </w:p>
    <w:p w14:paraId="4CAA2FCC" w14:textId="77777777" w:rsidR="000159FD" w:rsidRPr="00B9302A" w:rsidRDefault="000159FD" w:rsidP="00DD13FD">
      <w:pPr>
        <w:pStyle w:val="ListParagraph"/>
        <w:numPr>
          <w:ilvl w:val="0"/>
          <w:numId w:val="39"/>
        </w:numPr>
        <w:spacing w:after="120" w:line="276" w:lineRule="auto"/>
        <w:contextualSpacing w:val="0"/>
        <w:rPr>
          <w:rFonts w:ascii="Arial" w:eastAsia="Times New Roman" w:hAnsi="Arial" w:cs="Arial"/>
          <w:sz w:val="22"/>
          <w:szCs w:val="22"/>
        </w:rPr>
      </w:pPr>
      <w:r w:rsidRPr="00B9302A">
        <w:rPr>
          <w:rFonts w:ascii="Arial" w:hAnsi="Arial" w:cs="Arial"/>
          <w:sz w:val="22"/>
          <w:szCs w:val="22"/>
        </w:rPr>
        <w:lastRenderedPageBreak/>
        <w:t>Decline to reinstate the pupil, or</w:t>
      </w:r>
    </w:p>
    <w:p w14:paraId="37F881DF" w14:textId="77777777" w:rsidR="000159FD" w:rsidRPr="00B9302A" w:rsidRDefault="000159FD" w:rsidP="00DD13FD">
      <w:pPr>
        <w:pStyle w:val="ListParagraph"/>
        <w:numPr>
          <w:ilvl w:val="0"/>
          <w:numId w:val="39"/>
        </w:numPr>
        <w:spacing w:after="120" w:line="276" w:lineRule="auto"/>
        <w:contextualSpacing w:val="0"/>
        <w:rPr>
          <w:rFonts w:ascii="Arial" w:eastAsia="Times New Roman" w:hAnsi="Arial" w:cs="Arial"/>
          <w:sz w:val="22"/>
          <w:szCs w:val="22"/>
        </w:rPr>
      </w:pPr>
      <w:r w:rsidRPr="00B9302A">
        <w:rPr>
          <w:rFonts w:ascii="Arial" w:hAnsi="Arial" w:cs="Arial"/>
          <w:sz w:val="22"/>
          <w:szCs w:val="22"/>
        </w:rPr>
        <w:t xml:space="preserve">Direct the reinstatement of the pupil immediately, or on a particular date (except in cases where the board cannot do this </w:t>
      </w:r>
      <w:r w:rsidRPr="00B9302A">
        <w:rPr>
          <w:rFonts w:ascii="Arial" w:hAnsi="Arial" w:cs="Arial"/>
          <w:color w:val="1D1C1D"/>
          <w:sz w:val="22"/>
          <w:szCs w:val="22"/>
          <w:shd w:val="clear" w:color="auto" w:fill="FFFFFF"/>
        </w:rPr>
        <w:t>– see earlier in this section)</w:t>
      </w:r>
    </w:p>
    <w:p w14:paraId="539B1CE8" w14:textId="3F604A84" w:rsidR="000159FD" w:rsidRPr="00B9302A" w:rsidRDefault="000159FD" w:rsidP="00B9409D">
      <w:pPr>
        <w:pStyle w:val="ListParagraph"/>
        <w:numPr>
          <w:ilvl w:val="1"/>
          <w:numId w:val="6"/>
        </w:numPr>
        <w:spacing w:after="120" w:line="276" w:lineRule="auto"/>
        <w:contextualSpacing w:val="0"/>
        <w:rPr>
          <w:rFonts w:ascii="Arial" w:hAnsi="Arial" w:cs="Arial"/>
          <w:sz w:val="22"/>
          <w:szCs w:val="22"/>
        </w:rPr>
      </w:pPr>
      <w:r w:rsidRPr="00B9302A">
        <w:rPr>
          <w:rFonts w:ascii="Arial" w:hAnsi="Arial" w:cs="Arial"/>
          <w:sz w:val="22"/>
          <w:szCs w:val="22"/>
        </w:rPr>
        <w:t xml:space="preserve">In reaching a decision, the </w:t>
      </w:r>
      <w:r w:rsidR="000A7542" w:rsidRPr="00B9302A">
        <w:rPr>
          <w:rFonts w:ascii="Arial" w:hAnsi="Arial" w:cs="Arial"/>
          <w:sz w:val="22"/>
          <w:szCs w:val="22"/>
        </w:rPr>
        <w:t xml:space="preserve">governing board (Exclusion Committee) </w:t>
      </w:r>
      <w:r w:rsidRPr="00B9302A">
        <w:rPr>
          <w:rFonts w:ascii="Arial" w:hAnsi="Arial" w:cs="Arial"/>
          <w:sz w:val="22"/>
          <w:szCs w:val="22"/>
        </w:rPr>
        <w:t>will consider:</w:t>
      </w:r>
    </w:p>
    <w:p w14:paraId="00B0C268" w14:textId="77777777" w:rsidR="000159FD" w:rsidRPr="00B9302A" w:rsidRDefault="000159FD" w:rsidP="00DD13FD">
      <w:pPr>
        <w:pStyle w:val="ListParagraph"/>
        <w:numPr>
          <w:ilvl w:val="0"/>
          <w:numId w:val="40"/>
        </w:numPr>
        <w:spacing w:after="120" w:line="276" w:lineRule="auto"/>
        <w:contextualSpacing w:val="0"/>
        <w:rPr>
          <w:rFonts w:ascii="Arial" w:eastAsia="Times New Roman" w:hAnsi="Arial" w:cs="Arial"/>
          <w:sz w:val="22"/>
          <w:szCs w:val="22"/>
        </w:rPr>
      </w:pPr>
      <w:r w:rsidRPr="00B9302A">
        <w:rPr>
          <w:rFonts w:ascii="Arial" w:hAnsi="Arial" w:cs="Arial"/>
          <w:sz w:val="22"/>
          <w:szCs w:val="22"/>
        </w:rPr>
        <w:t>Whether the decision to suspend or permanently exclude was lawful, reasonable, and procedurally fair </w:t>
      </w:r>
    </w:p>
    <w:p w14:paraId="181EC642" w14:textId="77777777" w:rsidR="000159FD" w:rsidRPr="00B9302A" w:rsidRDefault="000159FD" w:rsidP="00DD13FD">
      <w:pPr>
        <w:pStyle w:val="ListParagraph"/>
        <w:numPr>
          <w:ilvl w:val="0"/>
          <w:numId w:val="40"/>
        </w:numPr>
        <w:spacing w:after="120" w:line="276" w:lineRule="auto"/>
        <w:contextualSpacing w:val="0"/>
        <w:rPr>
          <w:rFonts w:ascii="Arial" w:eastAsia="Times New Roman" w:hAnsi="Arial" w:cs="Arial"/>
          <w:sz w:val="22"/>
          <w:szCs w:val="22"/>
        </w:rPr>
      </w:pPr>
      <w:r w:rsidRPr="00B9302A">
        <w:rPr>
          <w:rFonts w:ascii="Arial" w:hAnsi="Arial" w:cs="Arial"/>
          <w:sz w:val="22"/>
          <w:szCs w:val="22"/>
        </w:rPr>
        <w:t>Whether the headteacher followed their legal duties</w:t>
      </w:r>
    </w:p>
    <w:p w14:paraId="6FA88779" w14:textId="77777777" w:rsidR="000159FD" w:rsidRPr="00B9302A" w:rsidRDefault="000159FD" w:rsidP="00DD13FD">
      <w:pPr>
        <w:pStyle w:val="ListParagraph"/>
        <w:numPr>
          <w:ilvl w:val="0"/>
          <w:numId w:val="40"/>
        </w:numPr>
        <w:spacing w:after="120" w:line="276" w:lineRule="auto"/>
        <w:contextualSpacing w:val="0"/>
        <w:rPr>
          <w:rFonts w:ascii="Arial" w:eastAsia="Times New Roman" w:hAnsi="Arial" w:cs="Arial"/>
          <w:sz w:val="22"/>
          <w:szCs w:val="22"/>
        </w:rPr>
      </w:pPr>
      <w:r w:rsidRPr="00B9302A">
        <w:rPr>
          <w:rFonts w:ascii="Arial" w:hAnsi="Arial" w:cs="Arial"/>
          <w:sz w:val="22"/>
          <w:szCs w:val="22"/>
        </w:rPr>
        <w:t>The welfare and safeguarding of the pupil and their peers</w:t>
      </w:r>
    </w:p>
    <w:p w14:paraId="2F622CD3" w14:textId="77777777" w:rsidR="000159FD" w:rsidRPr="00B9302A" w:rsidRDefault="000159FD" w:rsidP="00DD13FD">
      <w:pPr>
        <w:pStyle w:val="ListParagraph"/>
        <w:numPr>
          <w:ilvl w:val="0"/>
          <w:numId w:val="40"/>
        </w:numPr>
        <w:spacing w:after="120" w:line="276" w:lineRule="auto"/>
        <w:contextualSpacing w:val="0"/>
        <w:rPr>
          <w:rFonts w:ascii="Arial" w:eastAsia="Times New Roman" w:hAnsi="Arial" w:cs="Arial"/>
          <w:sz w:val="22"/>
          <w:szCs w:val="22"/>
        </w:rPr>
      </w:pPr>
      <w:r w:rsidRPr="00B9302A">
        <w:rPr>
          <w:rFonts w:ascii="Arial" w:hAnsi="Arial" w:cs="Arial"/>
          <w:sz w:val="22"/>
          <w:szCs w:val="22"/>
        </w:rPr>
        <w:t>Any evidence that was presented to the governing board</w:t>
      </w:r>
    </w:p>
    <w:p w14:paraId="645E6042" w14:textId="3C67822C" w:rsidR="000159FD" w:rsidRPr="00B9302A" w:rsidRDefault="000159FD" w:rsidP="00DD13FD">
      <w:pPr>
        <w:pStyle w:val="ListParagraph"/>
        <w:numPr>
          <w:ilvl w:val="0"/>
          <w:numId w:val="40"/>
        </w:numPr>
        <w:spacing w:after="120" w:line="276" w:lineRule="auto"/>
        <w:contextualSpacing w:val="0"/>
        <w:rPr>
          <w:rFonts w:ascii="Arial" w:hAnsi="Arial" w:cs="Arial"/>
          <w:sz w:val="22"/>
          <w:szCs w:val="22"/>
        </w:rPr>
      </w:pPr>
      <w:r w:rsidRPr="00B9302A">
        <w:rPr>
          <w:rFonts w:ascii="Arial" w:hAnsi="Arial" w:cs="Arial"/>
          <w:sz w:val="22"/>
          <w:szCs w:val="22"/>
        </w:rPr>
        <w:t xml:space="preserve">They will decide whether or not a fact is true ‘on the balance of </w:t>
      </w:r>
      <w:proofErr w:type="gramStart"/>
      <w:r w:rsidRPr="00B9302A">
        <w:rPr>
          <w:rFonts w:ascii="Arial" w:hAnsi="Arial" w:cs="Arial"/>
          <w:sz w:val="22"/>
          <w:szCs w:val="22"/>
        </w:rPr>
        <w:t>probabilities’</w:t>
      </w:r>
      <w:proofErr w:type="gramEnd"/>
      <w:r w:rsidRPr="00B9302A">
        <w:rPr>
          <w:rFonts w:ascii="Arial" w:hAnsi="Arial" w:cs="Arial"/>
          <w:sz w:val="22"/>
          <w:szCs w:val="22"/>
        </w:rPr>
        <w:t>.</w:t>
      </w:r>
    </w:p>
    <w:p w14:paraId="7E5C51F9" w14:textId="09EF57A6" w:rsidR="000A7542" w:rsidRPr="00B9302A" w:rsidRDefault="000A7542" w:rsidP="000A7542">
      <w:pPr>
        <w:pStyle w:val="1bodycopy10pt"/>
        <w:numPr>
          <w:ilvl w:val="1"/>
          <w:numId w:val="6"/>
        </w:numPr>
        <w:rPr>
          <w:sz w:val="22"/>
          <w:szCs w:val="22"/>
        </w:rPr>
      </w:pPr>
      <w:r w:rsidRPr="00B9302A">
        <w:rPr>
          <w:sz w:val="22"/>
          <w:szCs w:val="22"/>
        </w:rPr>
        <w:t>The clerk will be present when the decision is made.</w:t>
      </w:r>
    </w:p>
    <w:p w14:paraId="139FBA5E" w14:textId="652A4EEA" w:rsidR="000159FD" w:rsidRPr="00B9302A" w:rsidRDefault="000159FD" w:rsidP="00B9409D">
      <w:pPr>
        <w:pStyle w:val="ListParagraph"/>
        <w:numPr>
          <w:ilvl w:val="1"/>
          <w:numId w:val="6"/>
        </w:numPr>
        <w:spacing w:after="120" w:line="276" w:lineRule="auto"/>
        <w:contextualSpacing w:val="0"/>
        <w:rPr>
          <w:rFonts w:ascii="Arial" w:hAnsi="Arial" w:cs="Arial"/>
          <w:sz w:val="22"/>
          <w:szCs w:val="22"/>
        </w:rPr>
      </w:pPr>
      <w:r w:rsidRPr="00B9302A">
        <w:rPr>
          <w:rFonts w:ascii="Arial" w:hAnsi="Arial" w:cs="Arial"/>
          <w:sz w:val="22"/>
          <w:szCs w:val="22"/>
        </w:rPr>
        <w:t xml:space="preserve">Minutes will be taken of the meeting, and a record kept of the evidence that was considered. The outcome will also be recorded on the pupil’s educational record, and copies of relevant papers will be kept with this record. </w:t>
      </w:r>
    </w:p>
    <w:p w14:paraId="71BD5B52" w14:textId="4A9EA3E4" w:rsidR="000159FD" w:rsidRPr="00B9302A" w:rsidRDefault="000159FD" w:rsidP="00B9409D">
      <w:pPr>
        <w:pStyle w:val="ListParagraph"/>
        <w:numPr>
          <w:ilvl w:val="1"/>
          <w:numId w:val="6"/>
        </w:numPr>
        <w:spacing w:after="120" w:line="276" w:lineRule="auto"/>
        <w:contextualSpacing w:val="0"/>
        <w:rPr>
          <w:rFonts w:ascii="Arial" w:hAnsi="Arial" w:cs="Arial"/>
          <w:sz w:val="22"/>
          <w:szCs w:val="22"/>
        </w:rPr>
      </w:pPr>
      <w:r w:rsidRPr="00B9302A">
        <w:rPr>
          <w:rStyle w:val="1bodycopy10ptChar"/>
          <w:rFonts w:eastAsia="Calibri" w:cs="Arial"/>
          <w:sz w:val="22"/>
          <w:szCs w:val="22"/>
        </w:rPr>
        <w:t xml:space="preserve">The </w:t>
      </w:r>
      <w:r w:rsidRPr="00B9302A">
        <w:rPr>
          <w:rFonts w:ascii="Arial" w:hAnsi="Arial" w:cs="Arial"/>
          <w:sz w:val="22"/>
          <w:szCs w:val="22"/>
        </w:rPr>
        <w:t xml:space="preserve">Exclusion Committee </w:t>
      </w:r>
      <w:r w:rsidRPr="00B9302A">
        <w:rPr>
          <w:rStyle w:val="1bodycopy10ptChar"/>
          <w:rFonts w:eastAsia="Calibri" w:cs="Arial"/>
          <w:sz w:val="22"/>
          <w:szCs w:val="22"/>
        </w:rPr>
        <w:t>of the governing board</w:t>
      </w:r>
      <w:r w:rsidRPr="00B9302A">
        <w:rPr>
          <w:rFonts w:ascii="Arial" w:hAnsi="Arial" w:cs="Arial"/>
          <w:sz w:val="22"/>
          <w:szCs w:val="22"/>
        </w:rPr>
        <w:t xml:space="preserve"> will notify, in writing, the following stakeholders of its decision, along with the reasons for its decision, without delay:</w:t>
      </w:r>
    </w:p>
    <w:p w14:paraId="08655B51" w14:textId="17A91656" w:rsidR="000159FD" w:rsidRPr="00B9302A" w:rsidRDefault="000159FD" w:rsidP="00DD13FD">
      <w:pPr>
        <w:pStyle w:val="ListParagraph"/>
        <w:numPr>
          <w:ilvl w:val="0"/>
          <w:numId w:val="41"/>
        </w:numPr>
        <w:spacing w:after="120" w:line="276" w:lineRule="auto"/>
        <w:contextualSpacing w:val="0"/>
        <w:rPr>
          <w:rFonts w:ascii="Arial" w:eastAsia="Times New Roman" w:hAnsi="Arial" w:cs="Arial"/>
          <w:sz w:val="22"/>
          <w:szCs w:val="22"/>
        </w:rPr>
      </w:pPr>
      <w:r w:rsidRPr="00B9302A">
        <w:rPr>
          <w:rFonts w:ascii="Arial" w:hAnsi="Arial" w:cs="Arial"/>
          <w:sz w:val="22"/>
          <w:szCs w:val="22"/>
        </w:rPr>
        <w:t>The parents</w:t>
      </w:r>
    </w:p>
    <w:p w14:paraId="336CF616" w14:textId="77777777" w:rsidR="000159FD" w:rsidRPr="00B9302A" w:rsidRDefault="000159FD" w:rsidP="00DD13FD">
      <w:pPr>
        <w:pStyle w:val="ListParagraph"/>
        <w:numPr>
          <w:ilvl w:val="0"/>
          <w:numId w:val="41"/>
        </w:numPr>
        <w:spacing w:after="120" w:line="276" w:lineRule="auto"/>
        <w:contextualSpacing w:val="0"/>
        <w:rPr>
          <w:rFonts w:ascii="Arial" w:eastAsia="Times New Roman" w:hAnsi="Arial" w:cs="Arial"/>
          <w:sz w:val="22"/>
          <w:szCs w:val="22"/>
        </w:rPr>
      </w:pPr>
      <w:r w:rsidRPr="00B9302A">
        <w:rPr>
          <w:rFonts w:ascii="Arial" w:hAnsi="Arial" w:cs="Arial"/>
          <w:sz w:val="22"/>
          <w:szCs w:val="22"/>
        </w:rPr>
        <w:t>The headteacher</w:t>
      </w:r>
    </w:p>
    <w:p w14:paraId="762984A7" w14:textId="77777777" w:rsidR="000159FD" w:rsidRPr="00B9302A" w:rsidRDefault="000159FD" w:rsidP="00DD13FD">
      <w:pPr>
        <w:pStyle w:val="ListParagraph"/>
        <w:numPr>
          <w:ilvl w:val="0"/>
          <w:numId w:val="41"/>
        </w:numPr>
        <w:spacing w:after="120" w:line="276" w:lineRule="auto"/>
        <w:contextualSpacing w:val="0"/>
        <w:rPr>
          <w:rFonts w:ascii="Arial" w:eastAsia="Times New Roman" w:hAnsi="Arial" w:cs="Arial"/>
          <w:sz w:val="22"/>
          <w:szCs w:val="22"/>
        </w:rPr>
      </w:pPr>
      <w:r w:rsidRPr="00B9302A">
        <w:rPr>
          <w:rFonts w:ascii="Arial" w:hAnsi="Arial" w:cs="Arial"/>
          <w:sz w:val="22"/>
          <w:szCs w:val="22"/>
        </w:rPr>
        <w:t>The pupil’s social worker, if they have one</w:t>
      </w:r>
    </w:p>
    <w:p w14:paraId="31D2F2A1" w14:textId="77777777" w:rsidR="000159FD" w:rsidRPr="00B9302A" w:rsidRDefault="000159FD" w:rsidP="00DD13FD">
      <w:pPr>
        <w:pStyle w:val="ListParagraph"/>
        <w:numPr>
          <w:ilvl w:val="0"/>
          <w:numId w:val="41"/>
        </w:numPr>
        <w:spacing w:after="120" w:line="276" w:lineRule="auto"/>
        <w:contextualSpacing w:val="0"/>
        <w:rPr>
          <w:rFonts w:ascii="Arial" w:eastAsia="Times New Roman" w:hAnsi="Arial" w:cs="Arial"/>
          <w:sz w:val="22"/>
          <w:szCs w:val="22"/>
        </w:rPr>
      </w:pPr>
      <w:r w:rsidRPr="00B9302A">
        <w:rPr>
          <w:rFonts w:ascii="Arial" w:hAnsi="Arial" w:cs="Arial"/>
          <w:sz w:val="22"/>
          <w:szCs w:val="22"/>
        </w:rPr>
        <w:t xml:space="preserve">The </w:t>
      </w:r>
      <w:proofErr w:type="spellStart"/>
      <w:r w:rsidRPr="00B9302A">
        <w:rPr>
          <w:rFonts w:ascii="Arial" w:hAnsi="Arial" w:cs="Arial"/>
          <w:sz w:val="22"/>
          <w:szCs w:val="22"/>
        </w:rPr>
        <w:t>VSH</w:t>
      </w:r>
      <w:proofErr w:type="spellEnd"/>
      <w:r w:rsidRPr="00B9302A">
        <w:rPr>
          <w:rFonts w:ascii="Arial" w:hAnsi="Arial" w:cs="Arial"/>
          <w:sz w:val="22"/>
          <w:szCs w:val="22"/>
        </w:rPr>
        <w:t>, if the pupil is looked after</w:t>
      </w:r>
    </w:p>
    <w:p w14:paraId="04B2DCFD" w14:textId="77777777" w:rsidR="000159FD" w:rsidRPr="00B9302A" w:rsidRDefault="000159FD" w:rsidP="00DD13FD">
      <w:pPr>
        <w:pStyle w:val="ListParagraph"/>
        <w:numPr>
          <w:ilvl w:val="0"/>
          <w:numId w:val="41"/>
        </w:numPr>
        <w:spacing w:after="120" w:line="276" w:lineRule="auto"/>
        <w:contextualSpacing w:val="0"/>
        <w:rPr>
          <w:rFonts w:ascii="Arial" w:eastAsia="Times New Roman" w:hAnsi="Arial" w:cs="Arial"/>
          <w:sz w:val="22"/>
          <w:szCs w:val="22"/>
        </w:rPr>
      </w:pPr>
      <w:r w:rsidRPr="00B9302A">
        <w:rPr>
          <w:rFonts w:ascii="Arial" w:hAnsi="Arial" w:cs="Arial"/>
          <w:sz w:val="22"/>
          <w:szCs w:val="22"/>
        </w:rPr>
        <w:t>The local authority</w:t>
      </w:r>
    </w:p>
    <w:p w14:paraId="5CD488DC" w14:textId="77777777" w:rsidR="000159FD" w:rsidRPr="00B9302A" w:rsidRDefault="000159FD" w:rsidP="00DD13FD">
      <w:pPr>
        <w:pStyle w:val="ListParagraph"/>
        <w:numPr>
          <w:ilvl w:val="0"/>
          <w:numId w:val="41"/>
        </w:numPr>
        <w:spacing w:after="120" w:line="276" w:lineRule="auto"/>
        <w:contextualSpacing w:val="0"/>
        <w:rPr>
          <w:rFonts w:ascii="Arial" w:eastAsia="Times New Roman" w:hAnsi="Arial" w:cs="Arial"/>
          <w:sz w:val="22"/>
          <w:szCs w:val="22"/>
        </w:rPr>
      </w:pPr>
      <w:r w:rsidRPr="00B9302A">
        <w:rPr>
          <w:rFonts w:ascii="Arial" w:hAnsi="Arial" w:cs="Arial"/>
          <w:sz w:val="22"/>
          <w:szCs w:val="22"/>
        </w:rPr>
        <w:t>The pupil’s home authority, if it differs from the school’s</w:t>
      </w:r>
    </w:p>
    <w:p w14:paraId="60934D8A" w14:textId="0C062744" w:rsidR="000159FD" w:rsidRPr="00B9302A" w:rsidRDefault="000159FD" w:rsidP="00B9409D">
      <w:pPr>
        <w:pStyle w:val="ListParagraph"/>
        <w:numPr>
          <w:ilvl w:val="1"/>
          <w:numId w:val="6"/>
        </w:numPr>
        <w:spacing w:after="120" w:line="276" w:lineRule="auto"/>
        <w:contextualSpacing w:val="0"/>
        <w:rPr>
          <w:rFonts w:ascii="Arial" w:hAnsi="Arial" w:cs="Arial"/>
          <w:sz w:val="22"/>
          <w:szCs w:val="22"/>
        </w:rPr>
      </w:pPr>
      <w:r w:rsidRPr="00B9302A">
        <w:rPr>
          <w:rFonts w:ascii="Arial" w:hAnsi="Arial" w:cs="Arial"/>
          <w:sz w:val="22"/>
          <w:szCs w:val="22"/>
        </w:rPr>
        <w:t xml:space="preserve">Where exclusion is permanent and the </w:t>
      </w:r>
      <w:r w:rsidR="000A7542" w:rsidRPr="00B9302A">
        <w:rPr>
          <w:rFonts w:ascii="Arial" w:hAnsi="Arial" w:cs="Arial"/>
          <w:sz w:val="22"/>
          <w:szCs w:val="22"/>
        </w:rPr>
        <w:t xml:space="preserve">governing board (Exclusion Committee) </w:t>
      </w:r>
      <w:r w:rsidRPr="00B9302A">
        <w:rPr>
          <w:rFonts w:ascii="Arial" w:hAnsi="Arial" w:cs="Arial"/>
          <w:sz w:val="22"/>
          <w:szCs w:val="22"/>
        </w:rPr>
        <w:t>has decided not to reinstate the pupil, the notification of decision will also include the following:</w:t>
      </w:r>
    </w:p>
    <w:p w14:paraId="0E129D5F" w14:textId="77777777" w:rsidR="000159FD" w:rsidRPr="00B9302A" w:rsidRDefault="000159FD" w:rsidP="00DD13FD">
      <w:pPr>
        <w:pStyle w:val="ListParagraph"/>
        <w:numPr>
          <w:ilvl w:val="0"/>
          <w:numId w:val="42"/>
        </w:numPr>
        <w:spacing w:after="120" w:line="276" w:lineRule="auto"/>
        <w:ind w:left="1077" w:hanging="357"/>
        <w:contextualSpacing w:val="0"/>
        <w:rPr>
          <w:rFonts w:ascii="Arial" w:eastAsia="Times New Roman" w:hAnsi="Arial" w:cs="Arial"/>
          <w:sz w:val="22"/>
          <w:szCs w:val="22"/>
        </w:rPr>
      </w:pPr>
      <w:r w:rsidRPr="00B9302A">
        <w:rPr>
          <w:rFonts w:ascii="Arial" w:hAnsi="Arial" w:cs="Arial"/>
          <w:sz w:val="22"/>
          <w:szCs w:val="22"/>
        </w:rPr>
        <w:t>The fact that it is a permanent exclusion</w:t>
      </w:r>
    </w:p>
    <w:p w14:paraId="7B2C111C" w14:textId="77777777" w:rsidR="000159FD" w:rsidRPr="00B9302A" w:rsidRDefault="000159FD" w:rsidP="00DD13FD">
      <w:pPr>
        <w:pStyle w:val="ListParagraph"/>
        <w:numPr>
          <w:ilvl w:val="0"/>
          <w:numId w:val="42"/>
        </w:numPr>
        <w:spacing w:after="120" w:line="276" w:lineRule="auto"/>
        <w:ind w:left="1077" w:hanging="357"/>
        <w:contextualSpacing w:val="0"/>
        <w:rPr>
          <w:rFonts w:ascii="Arial" w:eastAsia="Times New Roman" w:hAnsi="Arial" w:cs="Arial"/>
          <w:sz w:val="22"/>
          <w:szCs w:val="22"/>
        </w:rPr>
      </w:pPr>
      <w:r w:rsidRPr="00B9302A">
        <w:rPr>
          <w:rFonts w:ascii="Arial" w:hAnsi="Arial" w:cs="Arial"/>
          <w:sz w:val="22"/>
          <w:szCs w:val="22"/>
        </w:rPr>
        <w:t>Notice of parents’ right to ask for the decision to be reviewed by an independent review panel</w:t>
      </w:r>
    </w:p>
    <w:p w14:paraId="649969F0" w14:textId="77777777" w:rsidR="000159FD" w:rsidRPr="00B9302A" w:rsidRDefault="000159FD" w:rsidP="00DD13FD">
      <w:pPr>
        <w:pStyle w:val="ListParagraph"/>
        <w:numPr>
          <w:ilvl w:val="0"/>
          <w:numId w:val="42"/>
        </w:numPr>
        <w:spacing w:after="120" w:line="276" w:lineRule="auto"/>
        <w:ind w:left="1077" w:hanging="357"/>
        <w:contextualSpacing w:val="0"/>
        <w:rPr>
          <w:rFonts w:ascii="Arial" w:eastAsia="Times New Roman" w:hAnsi="Arial" w:cs="Arial"/>
          <w:sz w:val="22"/>
          <w:szCs w:val="22"/>
        </w:rPr>
      </w:pPr>
      <w:r w:rsidRPr="00B9302A">
        <w:rPr>
          <w:rFonts w:ascii="Arial" w:hAnsi="Arial" w:cs="Arial"/>
          <w:sz w:val="22"/>
          <w:szCs w:val="22"/>
        </w:rPr>
        <w:t>The date by which an application for an independent review must be made (15 school days from the date on which notice in writing of the governing board's decision is given to parents)</w:t>
      </w:r>
    </w:p>
    <w:p w14:paraId="6C82054F" w14:textId="77777777" w:rsidR="000159FD" w:rsidRPr="00B9302A" w:rsidRDefault="000159FD" w:rsidP="00DD13FD">
      <w:pPr>
        <w:pStyle w:val="ListParagraph"/>
        <w:numPr>
          <w:ilvl w:val="0"/>
          <w:numId w:val="42"/>
        </w:numPr>
        <w:spacing w:after="120" w:line="276" w:lineRule="auto"/>
        <w:ind w:left="1077" w:hanging="357"/>
        <w:contextualSpacing w:val="0"/>
        <w:rPr>
          <w:rFonts w:ascii="Arial" w:eastAsia="Times New Roman" w:hAnsi="Arial" w:cs="Arial"/>
          <w:sz w:val="22"/>
          <w:szCs w:val="22"/>
        </w:rPr>
      </w:pPr>
      <w:r w:rsidRPr="00B9302A">
        <w:rPr>
          <w:rFonts w:ascii="Arial" w:hAnsi="Arial" w:cs="Arial"/>
          <w:sz w:val="22"/>
          <w:szCs w:val="22"/>
        </w:rPr>
        <w:t>The name and address to which an application for a review and any written evidence should be submitted</w:t>
      </w:r>
    </w:p>
    <w:p w14:paraId="5312A1D5" w14:textId="77777777" w:rsidR="000159FD" w:rsidRPr="00B9302A" w:rsidRDefault="000159FD" w:rsidP="00DD13FD">
      <w:pPr>
        <w:pStyle w:val="ListParagraph"/>
        <w:numPr>
          <w:ilvl w:val="0"/>
          <w:numId w:val="42"/>
        </w:numPr>
        <w:spacing w:after="120" w:line="276" w:lineRule="auto"/>
        <w:ind w:left="1077" w:hanging="357"/>
        <w:contextualSpacing w:val="0"/>
        <w:rPr>
          <w:rFonts w:ascii="Arial" w:eastAsia="Times New Roman" w:hAnsi="Arial" w:cs="Arial"/>
          <w:sz w:val="22"/>
          <w:szCs w:val="22"/>
        </w:rPr>
      </w:pPr>
      <w:r w:rsidRPr="00B9302A">
        <w:rPr>
          <w:rFonts w:ascii="Arial" w:hAnsi="Arial" w:cs="Arial"/>
          <w:sz w:val="22"/>
          <w:szCs w:val="22"/>
        </w:rPr>
        <w:t>That any application should set out the grounds on which it is being made and that, where appropriate, it should include reference to how the pupil’s special educational needs (SEN) are considered to be relevant to the permanent exclusion</w:t>
      </w:r>
    </w:p>
    <w:p w14:paraId="0CD74538" w14:textId="77777777" w:rsidR="000159FD" w:rsidRPr="00B9302A" w:rsidRDefault="000159FD" w:rsidP="00DD13FD">
      <w:pPr>
        <w:pStyle w:val="ListParagraph"/>
        <w:numPr>
          <w:ilvl w:val="0"/>
          <w:numId w:val="42"/>
        </w:numPr>
        <w:spacing w:after="120" w:line="276" w:lineRule="auto"/>
        <w:ind w:left="1077" w:hanging="357"/>
        <w:contextualSpacing w:val="0"/>
        <w:rPr>
          <w:rFonts w:ascii="Arial" w:eastAsia="Times New Roman" w:hAnsi="Arial" w:cs="Arial"/>
          <w:sz w:val="22"/>
          <w:szCs w:val="22"/>
        </w:rPr>
      </w:pPr>
      <w:r w:rsidRPr="00B9302A">
        <w:rPr>
          <w:rFonts w:ascii="Arial" w:hAnsi="Arial" w:cs="Arial"/>
          <w:sz w:val="22"/>
          <w:szCs w:val="22"/>
        </w:rPr>
        <w:t xml:space="preserve">That, regardless of whether the excluded pupil has </w:t>
      </w:r>
      <w:proofErr w:type="spellStart"/>
      <w:r w:rsidRPr="00B9302A">
        <w:rPr>
          <w:rFonts w:ascii="Arial" w:hAnsi="Arial" w:cs="Arial"/>
          <w:sz w:val="22"/>
          <w:szCs w:val="22"/>
        </w:rPr>
        <w:t>recognised</w:t>
      </w:r>
      <w:proofErr w:type="spellEnd"/>
      <w:r w:rsidRPr="00B9302A">
        <w:rPr>
          <w:rFonts w:ascii="Arial" w:hAnsi="Arial" w:cs="Arial"/>
          <w:sz w:val="22"/>
          <w:szCs w:val="22"/>
        </w:rPr>
        <w:t xml:space="preserve"> SEN, parents have a right to require the academy trust to appoint </w:t>
      </w:r>
      <w:proofErr w:type="gramStart"/>
      <w:r w:rsidRPr="00B9302A">
        <w:rPr>
          <w:rFonts w:ascii="Arial" w:hAnsi="Arial" w:cs="Arial"/>
          <w:sz w:val="22"/>
          <w:szCs w:val="22"/>
        </w:rPr>
        <w:t>an</w:t>
      </w:r>
      <w:proofErr w:type="gramEnd"/>
      <w:r w:rsidRPr="00B9302A">
        <w:rPr>
          <w:rFonts w:ascii="Arial" w:hAnsi="Arial" w:cs="Arial"/>
          <w:sz w:val="22"/>
          <w:szCs w:val="22"/>
        </w:rPr>
        <w:t xml:space="preserve"> SEN expert to advise the review panel</w:t>
      </w:r>
    </w:p>
    <w:p w14:paraId="39872AD8" w14:textId="77777777" w:rsidR="000159FD" w:rsidRPr="00B9302A" w:rsidRDefault="000159FD" w:rsidP="00DD13FD">
      <w:pPr>
        <w:pStyle w:val="ListParagraph"/>
        <w:numPr>
          <w:ilvl w:val="0"/>
          <w:numId w:val="42"/>
        </w:numPr>
        <w:spacing w:after="120" w:line="276" w:lineRule="auto"/>
        <w:ind w:left="1077" w:hanging="357"/>
        <w:contextualSpacing w:val="0"/>
        <w:rPr>
          <w:rFonts w:ascii="Arial" w:eastAsia="Times New Roman" w:hAnsi="Arial" w:cs="Arial"/>
          <w:sz w:val="22"/>
          <w:szCs w:val="22"/>
        </w:rPr>
      </w:pPr>
      <w:r w:rsidRPr="00B9302A">
        <w:rPr>
          <w:rFonts w:ascii="Arial" w:hAnsi="Arial" w:cs="Arial"/>
          <w:sz w:val="22"/>
          <w:szCs w:val="22"/>
        </w:rPr>
        <w:lastRenderedPageBreak/>
        <w:t>Details of the role of the SEN expert and that there would be no cost to parents for this appointment</w:t>
      </w:r>
    </w:p>
    <w:p w14:paraId="11836E79" w14:textId="77777777" w:rsidR="000159FD" w:rsidRPr="00B9302A" w:rsidRDefault="000159FD" w:rsidP="00DD13FD">
      <w:pPr>
        <w:pStyle w:val="ListParagraph"/>
        <w:numPr>
          <w:ilvl w:val="0"/>
          <w:numId w:val="42"/>
        </w:numPr>
        <w:spacing w:after="120" w:line="276" w:lineRule="auto"/>
        <w:ind w:left="1077" w:hanging="357"/>
        <w:contextualSpacing w:val="0"/>
        <w:rPr>
          <w:rFonts w:ascii="Arial" w:eastAsia="Times New Roman" w:hAnsi="Arial" w:cs="Arial"/>
          <w:sz w:val="22"/>
          <w:szCs w:val="22"/>
        </w:rPr>
      </w:pPr>
      <w:r w:rsidRPr="00B9302A">
        <w:rPr>
          <w:rFonts w:ascii="Arial" w:hAnsi="Arial" w:cs="Arial"/>
          <w:sz w:val="22"/>
          <w:szCs w:val="22"/>
        </w:rPr>
        <w:t xml:space="preserve">That parents must make clear if they wish for </w:t>
      </w:r>
      <w:proofErr w:type="gramStart"/>
      <w:r w:rsidRPr="00B9302A">
        <w:rPr>
          <w:rFonts w:ascii="Arial" w:hAnsi="Arial" w:cs="Arial"/>
          <w:sz w:val="22"/>
          <w:szCs w:val="22"/>
        </w:rPr>
        <w:t>an</w:t>
      </w:r>
      <w:proofErr w:type="gramEnd"/>
      <w:r w:rsidRPr="00B9302A">
        <w:rPr>
          <w:rFonts w:ascii="Arial" w:hAnsi="Arial" w:cs="Arial"/>
          <w:sz w:val="22"/>
          <w:szCs w:val="22"/>
        </w:rPr>
        <w:t xml:space="preserve"> SEN expert to be appointed in any application for a review</w:t>
      </w:r>
    </w:p>
    <w:p w14:paraId="7A31CECD" w14:textId="77777777" w:rsidR="000159FD" w:rsidRPr="00B9302A" w:rsidRDefault="000159FD" w:rsidP="00DD13FD">
      <w:pPr>
        <w:pStyle w:val="ListParagraph"/>
        <w:numPr>
          <w:ilvl w:val="0"/>
          <w:numId w:val="42"/>
        </w:numPr>
        <w:spacing w:after="120" w:line="276" w:lineRule="auto"/>
        <w:ind w:left="1077" w:hanging="357"/>
        <w:contextualSpacing w:val="0"/>
        <w:rPr>
          <w:rFonts w:ascii="Arial" w:eastAsia="Times New Roman" w:hAnsi="Arial" w:cs="Arial"/>
          <w:sz w:val="22"/>
          <w:szCs w:val="22"/>
        </w:rPr>
      </w:pPr>
      <w:r w:rsidRPr="00B9302A">
        <w:rPr>
          <w:rFonts w:ascii="Arial" w:hAnsi="Arial" w:cs="Arial"/>
          <w:sz w:val="22"/>
          <w:szCs w:val="22"/>
        </w:rPr>
        <w:t>That parents may, at their own expense, appoint someone to make written and/or oral representations to the panel, and parents may also bring a friend to the review</w:t>
      </w:r>
    </w:p>
    <w:p w14:paraId="63D78D2D" w14:textId="631D2462" w:rsidR="000159FD" w:rsidRPr="00B9302A" w:rsidRDefault="000159FD" w:rsidP="00DD13FD">
      <w:pPr>
        <w:pStyle w:val="ListParagraph"/>
        <w:numPr>
          <w:ilvl w:val="0"/>
          <w:numId w:val="42"/>
        </w:numPr>
        <w:spacing w:after="120" w:line="276" w:lineRule="auto"/>
        <w:ind w:left="1077" w:hanging="357"/>
        <w:contextualSpacing w:val="0"/>
        <w:rPr>
          <w:rFonts w:ascii="Arial" w:eastAsia="Times New Roman" w:hAnsi="Arial" w:cs="Arial"/>
          <w:sz w:val="22"/>
          <w:szCs w:val="22"/>
        </w:rPr>
      </w:pPr>
      <w:r w:rsidRPr="00B9302A">
        <w:rPr>
          <w:rFonts w:ascii="Arial" w:hAnsi="Arial" w:cs="Arial"/>
          <w:sz w:val="22"/>
          <w:szCs w:val="22"/>
        </w:rPr>
        <w:t>That, if parents believe that the permanent exclusion has occurred as a result of unlawful discrimination, they may make a claim under the Equality Act 2010 to the first-tier tribunal (special educational needs and disability), in the case of disability discrimination, or the county court, in the case of other forms of discrimination. Also</w:t>
      </w:r>
      <w:r w:rsidR="000A7542" w:rsidRPr="00B9302A">
        <w:rPr>
          <w:rFonts w:ascii="Arial" w:hAnsi="Arial" w:cs="Arial"/>
          <w:sz w:val="22"/>
          <w:szCs w:val="22"/>
        </w:rPr>
        <w:t>,</w:t>
      </w:r>
      <w:r w:rsidRPr="00B9302A">
        <w:rPr>
          <w:rFonts w:ascii="Arial" w:hAnsi="Arial" w:cs="Arial"/>
          <w:sz w:val="22"/>
          <w:szCs w:val="22"/>
        </w:rPr>
        <w:t xml:space="preserve"> that any claim of discrimination made under these routes should be lodged within 6 months of the date on which the discrimination is alleged to have taken place</w:t>
      </w:r>
    </w:p>
    <w:p w14:paraId="17FA7272" w14:textId="77777777" w:rsidR="000159FD" w:rsidRPr="00B9302A" w:rsidRDefault="000159FD" w:rsidP="000159FD">
      <w:pPr>
        <w:pStyle w:val="4Bulletedcopyblue"/>
        <w:numPr>
          <w:ilvl w:val="0"/>
          <w:numId w:val="0"/>
        </w:numPr>
        <w:spacing w:before="120" w:line="276" w:lineRule="auto"/>
        <w:ind w:left="527"/>
        <w:rPr>
          <w:sz w:val="22"/>
          <w:szCs w:val="22"/>
        </w:rPr>
      </w:pPr>
    </w:p>
    <w:p w14:paraId="7E054F95" w14:textId="77777777" w:rsidR="000159FD" w:rsidRPr="00B9302A" w:rsidRDefault="000159FD" w:rsidP="005A07D3">
      <w:pPr>
        <w:pStyle w:val="ListParagraph"/>
        <w:numPr>
          <w:ilvl w:val="0"/>
          <w:numId w:val="6"/>
        </w:numPr>
        <w:pBdr>
          <w:bottom w:val="single" w:sz="18" w:space="1" w:color="244061" w:themeColor="accent1" w:themeShade="80"/>
        </w:pBdr>
        <w:autoSpaceDE w:val="0"/>
        <w:autoSpaceDN w:val="0"/>
        <w:adjustRightInd w:val="0"/>
        <w:spacing w:before="0" w:line="276" w:lineRule="auto"/>
        <w:ind w:left="567" w:hanging="567"/>
        <w:rPr>
          <w:rFonts w:ascii="Arial" w:hAnsi="Arial" w:cs="Arial"/>
          <w:b/>
          <w:bCs/>
          <w:lang w:eastAsia="en-GB"/>
        </w:rPr>
      </w:pPr>
      <w:r w:rsidRPr="00B9302A">
        <w:rPr>
          <w:rFonts w:ascii="Arial" w:hAnsi="Arial" w:cs="Arial"/>
          <w:b/>
          <w:bCs/>
          <w:lang w:eastAsia="en-GB"/>
        </w:rPr>
        <w:t xml:space="preserve">An independent review    </w:t>
      </w:r>
    </w:p>
    <w:p w14:paraId="2CCB14F8" w14:textId="431FFBF0" w:rsidR="000159FD" w:rsidRPr="00B9302A" w:rsidRDefault="000159FD" w:rsidP="005A07D3">
      <w:pPr>
        <w:pStyle w:val="ListParagraph"/>
        <w:numPr>
          <w:ilvl w:val="1"/>
          <w:numId w:val="6"/>
        </w:numPr>
        <w:spacing w:before="240" w:after="120" w:line="276" w:lineRule="auto"/>
        <w:contextualSpacing w:val="0"/>
        <w:rPr>
          <w:rFonts w:ascii="Arial" w:hAnsi="Arial" w:cs="Arial"/>
          <w:sz w:val="22"/>
          <w:szCs w:val="22"/>
        </w:rPr>
      </w:pPr>
      <w:r w:rsidRPr="00B9302A">
        <w:rPr>
          <w:rFonts w:ascii="Arial" w:hAnsi="Arial" w:cs="Arial"/>
          <w:sz w:val="22"/>
          <w:szCs w:val="22"/>
        </w:rPr>
        <w:t xml:space="preserve">If parents apply for an independent review </w:t>
      </w:r>
      <w:r w:rsidRPr="00B9302A">
        <w:rPr>
          <w:rFonts w:ascii="Arial" w:hAnsi="Arial" w:cs="Arial"/>
        </w:rPr>
        <w:t xml:space="preserve">within the </w:t>
      </w:r>
      <w:r w:rsidRPr="00B9302A">
        <w:rPr>
          <w:rFonts w:ascii="Arial" w:hAnsi="Arial" w:cs="Arial"/>
          <w:sz w:val="22"/>
          <w:szCs w:val="22"/>
        </w:rPr>
        <w:t xml:space="preserve">legal timeframe, the </w:t>
      </w:r>
      <w:r w:rsidRPr="00B9302A">
        <w:rPr>
          <w:rStyle w:val="1bodycopy10ptChar"/>
          <w:rFonts w:eastAsia="Calibri" w:cs="Arial"/>
          <w:sz w:val="22"/>
          <w:szCs w:val="22"/>
        </w:rPr>
        <w:t xml:space="preserve">academy trust </w:t>
      </w:r>
      <w:r w:rsidRPr="00B9302A">
        <w:rPr>
          <w:rFonts w:ascii="Arial" w:hAnsi="Arial" w:cs="Arial"/>
          <w:sz w:val="22"/>
          <w:szCs w:val="22"/>
        </w:rPr>
        <w:t>will</w:t>
      </w:r>
      <w:r w:rsidR="000A7542" w:rsidRPr="00B9302A">
        <w:rPr>
          <w:rFonts w:ascii="Arial" w:hAnsi="Arial" w:cs="Arial"/>
          <w:sz w:val="22"/>
          <w:szCs w:val="22"/>
        </w:rPr>
        <w:t>, at their own expense,</w:t>
      </w:r>
      <w:r w:rsidRPr="00B9302A">
        <w:rPr>
          <w:rFonts w:ascii="Arial" w:hAnsi="Arial" w:cs="Arial"/>
          <w:sz w:val="22"/>
          <w:szCs w:val="22"/>
        </w:rPr>
        <w:t xml:space="preserve"> arrange for an independent panel to review the decision of the governing board not to reinstate a permanently excluded pupil. </w:t>
      </w:r>
    </w:p>
    <w:p w14:paraId="1735191A" w14:textId="7810F887" w:rsidR="000A7542" w:rsidRPr="00B9302A" w:rsidRDefault="000159FD" w:rsidP="000A7542">
      <w:pPr>
        <w:pStyle w:val="ListParagraph"/>
        <w:numPr>
          <w:ilvl w:val="1"/>
          <w:numId w:val="6"/>
        </w:numPr>
        <w:spacing w:line="276" w:lineRule="auto"/>
        <w:rPr>
          <w:rFonts w:ascii="Arial" w:hAnsi="Arial" w:cs="Arial"/>
          <w:sz w:val="22"/>
          <w:szCs w:val="22"/>
          <w:lang w:val="en-GB" w:eastAsia="en-GB"/>
        </w:rPr>
      </w:pPr>
      <w:r w:rsidRPr="00B9302A">
        <w:rPr>
          <w:rFonts w:ascii="Arial" w:hAnsi="Arial" w:cs="Arial"/>
          <w:sz w:val="22"/>
          <w:szCs w:val="22"/>
        </w:rPr>
        <w:t>Applications for an independent review must be made within 15 school days of notice being given to the parents by</w:t>
      </w:r>
      <w:r w:rsidRPr="00B9302A">
        <w:rPr>
          <w:rStyle w:val="1bodycopy10ptChar"/>
          <w:rFonts w:eastAsia="Calibri" w:cs="Arial"/>
          <w:sz w:val="22"/>
          <w:szCs w:val="22"/>
        </w:rPr>
        <w:t xml:space="preserve"> the </w:t>
      </w:r>
      <w:r w:rsidR="000A7542" w:rsidRPr="00B9302A">
        <w:rPr>
          <w:rStyle w:val="1bodycopy10ptChar"/>
          <w:rFonts w:eastAsia="Calibri" w:cs="Arial"/>
          <w:sz w:val="22"/>
          <w:szCs w:val="22"/>
        </w:rPr>
        <w:t>governing board (</w:t>
      </w:r>
      <w:r w:rsidRPr="00B9302A">
        <w:rPr>
          <w:rStyle w:val="1bodycopy10ptChar"/>
          <w:rFonts w:eastAsia="Calibri" w:cs="Arial"/>
          <w:sz w:val="22"/>
          <w:szCs w:val="22"/>
        </w:rPr>
        <w:t>Exclusion Committee</w:t>
      </w:r>
      <w:r w:rsidR="000A7542" w:rsidRPr="00B9302A">
        <w:rPr>
          <w:rStyle w:val="1bodycopy10ptChar"/>
          <w:rFonts w:eastAsia="Calibri" w:cs="Arial"/>
          <w:sz w:val="22"/>
          <w:szCs w:val="22"/>
        </w:rPr>
        <w:t>)</w:t>
      </w:r>
      <w:r w:rsidRPr="00B9302A">
        <w:rPr>
          <w:rStyle w:val="1bodycopy10ptChar"/>
          <w:rFonts w:eastAsia="Calibri" w:cs="Arial"/>
          <w:sz w:val="22"/>
          <w:szCs w:val="22"/>
        </w:rPr>
        <w:t xml:space="preserve"> </w:t>
      </w:r>
      <w:r w:rsidRPr="00B9302A">
        <w:rPr>
          <w:rFonts w:ascii="Arial" w:hAnsi="Arial" w:cs="Arial"/>
          <w:sz w:val="22"/>
          <w:szCs w:val="22"/>
        </w:rPr>
        <w:t xml:space="preserve">of its decision to not reinstate a pupil </w:t>
      </w:r>
      <w:r w:rsidRPr="00B9302A">
        <w:rPr>
          <w:rFonts w:ascii="Arial" w:hAnsi="Arial" w:cs="Arial"/>
          <w:b/>
          <w:bCs/>
          <w:sz w:val="22"/>
          <w:szCs w:val="22"/>
        </w:rPr>
        <w:t>or</w:t>
      </w:r>
      <w:r w:rsidRPr="00B9302A">
        <w:rPr>
          <w:rFonts w:ascii="Arial" w:hAnsi="Arial" w:cs="Arial"/>
          <w:sz w:val="22"/>
          <w:szCs w:val="22"/>
        </w:rPr>
        <w:t>, if after this time, within 15 school days of the final determination of a claim of discrimination under the Equality Act 2010 regarding the permanent exclusion.</w:t>
      </w:r>
      <w:r w:rsidR="000A7542" w:rsidRPr="00B9302A">
        <w:rPr>
          <w:rFonts w:ascii="Arial" w:hAnsi="Arial" w:cs="Arial"/>
          <w:sz w:val="22"/>
          <w:szCs w:val="22"/>
        </w:rPr>
        <w:t xml:space="preserve">  </w:t>
      </w:r>
      <w:r w:rsidR="000A7542" w:rsidRPr="00B9302A">
        <w:rPr>
          <w:rFonts w:ascii="Arial" w:hAnsi="Arial" w:cs="Arial"/>
          <w:sz w:val="22"/>
          <w:szCs w:val="22"/>
          <w:lang w:eastAsia="en-GB"/>
        </w:rPr>
        <w:t>Any applications made outside of this timeframe will be rejected.</w:t>
      </w:r>
    </w:p>
    <w:p w14:paraId="37CE7B39" w14:textId="21664823" w:rsidR="000A7542" w:rsidRPr="00B9302A" w:rsidRDefault="000A7542" w:rsidP="000A7542">
      <w:pPr>
        <w:pStyle w:val="NormalWeb"/>
        <w:numPr>
          <w:ilvl w:val="1"/>
          <w:numId w:val="6"/>
        </w:numPr>
        <w:spacing w:before="120" w:beforeAutospacing="0" w:after="240" w:afterAutospacing="0"/>
        <w:rPr>
          <w:sz w:val="22"/>
          <w:szCs w:val="22"/>
        </w:rPr>
      </w:pPr>
      <w:r w:rsidRPr="00B9302A">
        <w:rPr>
          <w:rFonts w:ascii="Arial" w:hAnsi="Arial" w:cs="Arial"/>
          <w:color w:val="000000"/>
          <w:sz w:val="22"/>
          <w:szCs w:val="22"/>
        </w:rPr>
        <w:t>Independent reviews can be held remotely at the request of parents/pupils. See section 9 for more details on remote access to meetings.</w:t>
      </w:r>
    </w:p>
    <w:p w14:paraId="6D243795" w14:textId="4A0D0A5F" w:rsidR="000159FD" w:rsidRPr="00B9302A" w:rsidRDefault="000159FD" w:rsidP="005A07D3">
      <w:pPr>
        <w:pStyle w:val="ListParagraph"/>
        <w:numPr>
          <w:ilvl w:val="1"/>
          <w:numId w:val="6"/>
        </w:numPr>
        <w:spacing w:after="120" w:line="276" w:lineRule="auto"/>
        <w:contextualSpacing w:val="0"/>
        <w:rPr>
          <w:rFonts w:ascii="Arial" w:hAnsi="Arial" w:cs="Arial"/>
          <w:sz w:val="22"/>
          <w:szCs w:val="22"/>
        </w:rPr>
      </w:pPr>
      <w:r w:rsidRPr="00B9302A">
        <w:rPr>
          <w:rFonts w:ascii="Arial" w:hAnsi="Arial" w:cs="Arial"/>
          <w:sz w:val="22"/>
          <w:szCs w:val="22"/>
        </w:rPr>
        <w:t>A panel of 3 or 5 members will be constituted with representatives from each of the categories below. Where a 5-member panel is constituted, 2 members will come from the school governor’s category and 2 members will come from the headteacher category. At all times during the review process, there must be the required representation on the panel.</w:t>
      </w:r>
    </w:p>
    <w:p w14:paraId="2175370F" w14:textId="77777777" w:rsidR="000159FD" w:rsidRPr="00B9302A" w:rsidRDefault="000159FD" w:rsidP="00DD13FD">
      <w:pPr>
        <w:pStyle w:val="4Bulletedcopyblue"/>
        <w:numPr>
          <w:ilvl w:val="0"/>
          <w:numId w:val="14"/>
        </w:numPr>
        <w:spacing w:before="120" w:line="276" w:lineRule="auto"/>
        <w:rPr>
          <w:sz w:val="22"/>
          <w:szCs w:val="22"/>
          <w:lang w:val="en-GB" w:eastAsia="en-GB"/>
        </w:rPr>
      </w:pPr>
      <w:r w:rsidRPr="00B9302A">
        <w:rPr>
          <w:sz w:val="22"/>
          <w:szCs w:val="22"/>
          <w:lang w:val="en-GB" w:eastAsia="en-GB"/>
        </w:rPr>
        <w:t>A lay member to chair the panel who has not worked in any school in a paid capacity, disregarding any experience as a school governor or volunteer</w:t>
      </w:r>
    </w:p>
    <w:p w14:paraId="28CDEB87" w14:textId="77777777" w:rsidR="000159FD" w:rsidRPr="00B9302A" w:rsidRDefault="000159FD" w:rsidP="00DD13FD">
      <w:pPr>
        <w:pStyle w:val="4Bulletedcopyblue"/>
        <w:numPr>
          <w:ilvl w:val="0"/>
          <w:numId w:val="14"/>
        </w:numPr>
        <w:spacing w:before="120" w:line="276" w:lineRule="auto"/>
        <w:rPr>
          <w:sz w:val="22"/>
          <w:szCs w:val="22"/>
          <w:lang w:val="en-GB" w:eastAsia="en-GB"/>
        </w:rPr>
      </w:pPr>
      <w:r w:rsidRPr="00B9302A">
        <w:rPr>
          <w:sz w:val="22"/>
          <w:szCs w:val="22"/>
          <w:lang w:val="en-GB" w:eastAsia="en-GB"/>
        </w:rPr>
        <w:t>Current or former school governors who have served as a governor for at least 12 consecutive months in the last 5 years, provided they have not been teachers or headteachers during this time</w:t>
      </w:r>
    </w:p>
    <w:p w14:paraId="7ED172E8" w14:textId="77777777" w:rsidR="000159FD" w:rsidRPr="00B9302A" w:rsidRDefault="000159FD" w:rsidP="00DD13FD">
      <w:pPr>
        <w:pStyle w:val="4Bulletedcopyblue"/>
        <w:numPr>
          <w:ilvl w:val="0"/>
          <w:numId w:val="14"/>
        </w:numPr>
        <w:spacing w:before="120" w:line="276" w:lineRule="auto"/>
        <w:rPr>
          <w:sz w:val="22"/>
          <w:szCs w:val="22"/>
          <w:lang w:val="en-GB" w:eastAsia="en-GB"/>
        </w:rPr>
      </w:pPr>
      <w:r w:rsidRPr="00B9302A">
        <w:rPr>
          <w:sz w:val="22"/>
          <w:szCs w:val="22"/>
          <w:lang w:val="en-GB" w:eastAsia="en-GB"/>
        </w:rPr>
        <w:t>Headteachers or individuals who have been a headteacher within the last 5 years</w:t>
      </w:r>
    </w:p>
    <w:p w14:paraId="44321874" w14:textId="029B7F81" w:rsidR="000159FD" w:rsidRPr="00B9302A" w:rsidRDefault="000159FD" w:rsidP="005A07D3">
      <w:pPr>
        <w:pStyle w:val="ListParagraph"/>
        <w:numPr>
          <w:ilvl w:val="1"/>
          <w:numId w:val="6"/>
        </w:numPr>
        <w:spacing w:line="276" w:lineRule="auto"/>
        <w:rPr>
          <w:rFonts w:ascii="Arial" w:hAnsi="Arial" w:cs="Arial"/>
          <w:sz w:val="22"/>
          <w:szCs w:val="22"/>
        </w:rPr>
      </w:pPr>
      <w:r w:rsidRPr="00B9302A">
        <w:rPr>
          <w:rFonts w:ascii="Arial" w:hAnsi="Arial" w:cs="Arial"/>
          <w:sz w:val="22"/>
          <w:szCs w:val="22"/>
        </w:rPr>
        <w:t>A person may not serve as a member of a review panel if they:</w:t>
      </w:r>
    </w:p>
    <w:p w14:paraId="50E102D1" w14:textId="3FFD54FD" w:rsidR="000159FD" w:rsidRPr="00B9302A" w:rsidRDefault="000159FD" w:rsidP="00DD13FD">
      <w:pPr>
        <w:pStyle w:val="4Bulletedcopyblue"/>
        <w:numPr>
          <w:ilvl w:val="0"/>
          <w:numId w:val="43"/>
        </w:numPr>
        <w:spacing w:before="120" w:line="276" w:lineRule="auto"/>
        <w:rPr>
          <w:sz w:val="22"/>
          <w:szCs w:val="22"/>
          <w:lang w:val="en-GB" w:eastAsia="en-GB"/>
        </w:rPr>
      </w:pPr>
      <w:r w:rsidRPr="00B9302A">
        <w:rPr>
          <w:sz w:val="22"/>
          <w:szCs w:val="22"/>
          <w:lang w:val="en-GB" w:eastAsia="en-GB"/>
        </w:rPr>
        <w:t xml:space="preserve">Are a </w:t>
      </w:r>
      <w:r w:rsidRPr="00B9302A">
        <w:rPr>
          <w:rStyle w:val="1bodycopy10ptChar"/>
          <w:sz w:val="22"/>
          <w:szCs w:val="22"/>
          <w:lang w:val="en-GB" w:eastAsia="en-GB"/>
        </w:rPr>
        <w:t>member/</w:t>
      </w:r>
      <w:r w:rsidR="000A7542" w:rsidRPr="00B9302A">
        <w:rPr>
          <w:rStyle w:val="1bodycopy10ptChar"/>
          <w:sz w:val="22"/>
          <w:szCs w:val="22"/>
          <w:lang w:val="en-GB" w:eastAsia="en-GB"/>
        </w:rPr>
        <w:t>t</w:t>
      </w:r>
      <w:r w:rsidR="0028280B" w:rsidRPr="00B9302A">
        <w:rPr>
          <w:rStyle w:val="1bodycopy10ptChar"/>
          <w:sz w:val="22"/>
          <w:szCs w:val="22"/>
          <w:lang w:val="en-GB" w:eastAsia="en-GB"/>
        </w:rPr>
        <w:t>rustee</w:t>
      </w:r>
      <w:r w:rsidRPr="00B9302A">
        <w:rPr>
          <w:rStyle w:val="1bodycopy10ptChar"/>
          <w:sz w:val="22"/>
          <w:szCs w:val="22"/>
          <w:lang w:val="en-GB" w:eastAsia="en-GB"/>
        </w:rPr>
        <w:t xml:space="preserve"> </w:t>
      </w:r>
      <w:r w:rsidRPr="00B9302A">
        <w:rPr>
          <w:sz w:val="22"/>
          <w:szCs w:val="22"/>
          <w:lang w:val="en-GB" w:eastAsia="en-GB"/>
        </w:rPr>
        <w:t xml:space="preserve">of the </w:t>
      </w:r>
      <w:r w:rsidRPr="00B9302A">
        <w:rPr>
          <w:rStyle w:val="1bodycopy10ptChar"/>
          <w:sz w:val="22"/>
          <w:szCs w:val="22"/>
          <w:lang w:val="en-GB" w:eastAsia="en-GB"/>
        </w:rPr>
        <w:t>academy trust</w:t>
      </w:r>
      <w:r w:rsidRPr="00B9302A">
        <w:rPr>
          <w:sz w:val="22"/>
          <w:szCs w:val="22"/>
          <w:lang w:val="en-GB" w:eastAsia="en-GB"/>
        </w:rPr>
        <w:t xml:space="preserve"> </w:t>
      </w:r>
    </w:p>
    <w:p w14:paraId="6335DC3F" w14:textId="77777777" w:rsidR="000159FD" w:rsidRPr="00B9302A" w:rsidRDefault="000159FD" w:rsidP="00DD13FD">
      <w:pPr>
        <w:pStyle w:val="4Bulletedcopyblue"/>
        <w:numPr>
          <w:ilvl w:val="0"/>
          <w:numId w:val="43"/>
        </w:numPr>
        <w:spacing w:before="120" w:line="276" w:lineRule="auto"/>
        <w:rPr>
          <w:sz w:val="22"/>
          <w:szCs w:val="22"/>
          <w:lang w:val="en-GB" w:eastAsia="en-GB"/>
        </w:rPr>
      </w:pPr>
      <w:r w:rsidRPr="00B9302A">
        <w:rPr>
          <w:sz w:val="22"/>
          <w:szCs w:val="22"/>
          <w:lang w:val="en-GB" w:eastAsia="en-GB"/>
        </w:rPr>
        <w:t>Are the headteacher of the excluding school, or have held this position in the last 5 years</w:t>
      </w:r>
    </w:p>
    <w:p w14:paraId="244F524D" w14:textId="77777777" w:rsidR="000159FD" w:rsidRPr="00B9302A" w:rsidRDefault="000159FD" w:rsidP="00DD13FD">
      <w:pPr>
        <w:pStyle w:val="4Bulletedcopyblue"/>
        <w:numPr>
          <w:ilvl w:val="0"/>
          <w:numId w:val="43"/>
        </w:numPr>
        <w:spacing w:before="120" w:line="276" w:lineRule="auto"/>
        <w:rPr>
          <w:sz w:val="22"/>
          <w:szCs w:val="22"/>
          <w:lang w:val="en-GB" w:eastAsia="en-GB"/>
        </w:rPr>
      </w:pPr>
      <w:r w:rsidRPr="00B9302A">
        <w:rPr>
          <w:sz w:val="22"/>
          <w:szCs w:val="22"/>
          <w:lang w:val="en-GB" w:eastAsia="en-GB"/>
        </w:rPr>
        <w:t xml:space="preserve">Are an employee of the </w:t>
      </w:r>
      <w:r w:rsidRPr="00B9302A">
        <w:rPr>
          <w:rStyle w:val="1bodycopy10ptChar"/>
          <w:sz w:val="22"/>
          <w:szCs w:val="22"/>
          <w:lang w:val="en-GB" w:eastAsia="en-GB"/>
        </w:rPr>
        <w:t>academy trust,</w:t>
      </w:r>
      <w:r w:rsidRPr="00B9302A">
        <w:rPr>
          <w:sz w:val="22"/>
          <w:szCs w:val="22"/>
          <w:lang w:val="en-GB" w:eastAsia="en-GB"/>
        </w:rPr>
        <w:t xml:space="preserve"> or the governing board, of the excluding school (unless they are employed as a headteacher at another school)</w:t>
      </w:r>
    </w:p>
    <w:p w14:paraId="12151FA7" w14:textId="77777777" w:rsidR="000159FD" w:rsidRPr="00B9302A" w:rsidRDefault="000159FD" w:rsidP="00DD13FD">
      <w:pPr>
        <w:pStyle w:val="4Bulletedcopyblue"/>
        <w:numPr>
          <w:ilvl w:val="0"/>
          <w:numId w:val="43"/>
        </w:numPr>
        <w:spacing w:line="276" w:lineRule="auto"/>
        <w:rPr>
          <w:sz w:val="22"/>
          <w:szCs w:val="22"/>
          <w:lang w:val="en-GB" w:eastAsia="en-GB"/>
        </w:rPr>
      </w:pPr>
      <w:r w:rsidRPr="00B9302A">
        <w:rPr>
          <w:sz w:val="22"/>
          <w:szCs w:val="22"/>
          <w:lang w:val="en-GB" w:eastAsia="en-GB"/>
        </w:rPr>
        <w:lastRenderedPageBreak/>
        <w:t xml:space="preserve">Have, or at any time have had, any connection with the </w:t>
      </w:r>
      <w:r w:rsidRPr="00B9302A">
        <w:rPr>
          <w:rStyle w:val="1bodycopy10ptChar"/>
          <w:sz w:val="22"/>
          <w:szCs w:val="22"/>
          <w:lang w:val="en-GB" w:eastAsia="en-GB"/>
        </w:rPr>
        <w:t>academy trust,</w:t>
      </w:r>
      <w:r w:rsidRPr="00B9302A">
        <w:rPr>
          <w:sz w:val="22"/>
          <w:szCs w:val="22"/>
          <w:lang w:val="en-GB" w:eastAsia="en-GB"/>
        </w:rPr>
        <w:t xml:space="preserve"> school, governing board, parents or pupil, or the incident leading to the exclusion, which might reasonably be taken to raise doubts about their impartiality</w:t>
      </w:r>
    </w:p>
    <w:p w14:paraId="4F6C0EAD" w14:textId="1E41543E" w:rsidR="000159FD" w:rsidRPr="00B9302A" w:rsidRDefault="000159FD" w:rsidP="00DD13FD">
      <w:pPr>
        <w:pStyle w:val="4Bulletedcopyblue"/>
        <w:numPr>
          <w:ilvl w:val="0"/>
          <w:numId w:val="43"/>
        </w:numPr>
        <w:spacing w:line="276" w:lineRule="auto"/>
        <w:rPr>
          <w:sz w:val="22"/>
          <w:szCs w:val="22"/>
          <w:lang w:val="en-GB" w:eastAsia="en-GB"/>
        </w:rPr>
      </w:pPr>
      <w:r w:rsidRPr="00B9302A">
        <w:rPr>
          <w:sz w:val="22"/>
          <w:szCs w:val="22"/>
          <w:lang w:val="en-GB" w:eastAsia="en-GB"/>
        </w:rPr>
        <w:t xml:space="preserve">Have not had the required training within the last 2 years - see </w:t>
      </w:r>
      <w:r w:rsidR="00C507C3" w:rsidRPr="00B9302A">
        <w:rPr>
          <w:sz w:val="22"/>
          <w:szCs w:val="22"/>
          <w:lang w:val="en-GB" w:eastAsia="en-GB"/>
        </w:rPr>
        <w:t xml:space="preserve">Appendix 1 </w:t>
      </w:r>
      <w:r w:rsidRPr="00B9302A">
        <w:rPr>
          <w:sz w:val="22"/>
          <w:szCs w:val="22"/>
          <w:lang w:val="en-GB" w:eastAsia="en-GB"/>
        </w:rPr>
        <w:t xml:space="preserve">for what the training must cover. </w:t>
      </w:r>
    </w:p>
    <w:p w14:paraId="7F7BE7D9" w14:textId="12916FFA" w:rsidR="000159FD" w:rsidRPr="00B9302A" w:rsidRDefault="000159FD" w:rsidP="005A07D3">
      <w:pPr>
        <w:pStyle w:val="ListParagraph"/>
        <w:numPr>
          <w:ilvl w:val="1"/>
          <w:numId w:val="6"/>
        </w:numPr>
        <w:spacing w:after="120" w:line="276" w:lineRule="auto"/>
        <w:contextualSpacing w:val="0"/>
        <w:rPr>
          <w:rFonts w:ascii="Arial" w:hAnsi="Arial" w:cs="Arial"/>
          <w:sz w:val="22"/>
          <w:szCs w:val="22"/>
        </w:rPr>
      </w:pPr>
      <w:r w:rsidRPr="00B9302A">
        <w:rPr>
          <w:rFonts w:ascii="Arial" w:hAnsi="Arial" w:cs="Arial"/>
          <w:sz w:val="22"/>
          <w:szCs w:val="22"/>
        </w:rPr>
        <w:t>The panel must consider the interests and circumstances of the pupil, including the circumstances in which the pupil was permanently excluded, and have regard to the interests of other pupils and people working at the school.</w:t>
      </w:r>
    </w:p>
    <w:p w14:paraId="4F7A6A57" w14:textId="35D5CF69" w:rsidR="000159FD" w:rsidRPr="00B9302A" w:rsidRDefault="000159FD" w:rsidP="005A07D3">
      <w:pPr>
        <w:pStyle w:val="ListParagraph"/>
        <w:numPr>
          <w:ilvl w:val="1"/>
          <w:numId w:val="6"/>
        </w:numPr>
        <w:spacing w:after="120" w:line="276" w:lineRule="auto"/>
        <w:contextualSpacing w:val="0"/>
        <w:rPr>
          <w:rFonts w:ascii="Arial" w:hAnsi="Arial" w:cs="Arial"/>
          <w:sz w:val="22"/>
          <w:szCs w:val="22"/>
        </w:rPr>
      </w:pPr>
      <w:proofErr w:type="gramStart"/>
      <w:r w:rsidRPr="00B9302A">
        <w:rPr>
          <w:rFonts w:ascii="Arial" w:hAnsi="Arial" w:cs="Arial"/>
          <w:sz w:val="22"/>
          <w:szCs w:val="22"/>
        </w:rPr>
        <w:t>Taking into account</w:t>
      </w:r>
      <w:proofErr w:type="gramEnd"/>
      <w:r w:rsidRPr="00B9302A">
        <w:rPr>
          <w:rFonts w:ascii="Arial" w:hAnsi="Arial" w:cs="Arial"/>
          <w:sz w:val="22"/>
          <w:szCs w:val="22"/>
        </w:rPr>
        <w:t xml:space="preserve"> the pupil’s age and understanding, the pupil or their parents will be made aware of their right to attend and participate in the review meeting and the pupil should be enabled to make representations on their own behalf, should they desire to.</w:t>
      </w:r>
    </w:p>
    <w:p w14:paraId="264E64D9" w14:textId="732A9265" w:rsidR="000159FD" w:rsidRPr="00B9302A" w:rsidRDefault="000159FD" w:rsidP="005A07D3">
      <w:pPr>
        <w:pStyle w:val="ListParagraph"/>
        <w:numPr>
          <w:ilvl w:val="1"/>
          <w:numId w:val="6"/>
        </w:numPr>
        <w:spacing w:after="120" w:line="276" w:lineRule="auto"/>
        <w:contextualSpacing w:val="0"/>
        <w:rPr>
          <w:rFonts w:ascii="Arial" w:hAnsi="Arial" w:cs="Arial"/>
          <w:sz w:val="22"/>
          <w:szCs w:val="22"/>
        </w:rPr>
      </w:pPr>
      <w:r w:rsidRPr="00B9302A">
        <w:rPr>
          <w:rFonts w:ascii="Arial" w:hAnsi="Arial" w:cs="Arial"/>
          <w:sz w:val="22"/>
          <w:szCs w:val="22"/>
        </w:rPr>
        <w:t xml:space="preserve">Where a SEN expert is present, the panel must seek and have regard to the SEN expert’s view of how SEN may be relevant to the pupil’s permanent exclusion. </w:t>
      </w:r>
    </w:p>
    <w:p w14:paraId="287F991F" w14:textId="43D02155" w:rsidR="000159FD" w:rsidRPr="00B9302A" w:rsidRDefault="000159FD" w:rsidP="005A07D3">
      <w:pPr>
        <w:pStyle w:val="ListParagraph"/>
        <w:numPr>
          <w:ilvl w:val="1"/>
          <w:numId w:val="6"/>
        </w:numPr>
        <w:spacing w:after="120" w:line="276" w:lineRule="auto"/>
        <w:contextualSpacing w:val="0"/>
        <w:rPr>
          <w:rFonts w:ascii="Arial" w:hAnsi="Arial" w:cs="Arial"/>
          <w:sz w:val="22"/>
          <w:szCs w:val="22"/>
        </w:rPr>
      </w:pPr>
      <w:r w:rsidRPr="00B9302A">
        <w:rPr>
          <w:rFonts w:ascii="Arial" w:hAnsi="Arial" w:cs="Arial"/>
          <w:sz w:val="22"/>
          <w:szCs w:val="22"/>
        </w:rPr>
        <w:t xml:space="preserve">Where a social worker is present, the panel must have regard to any representation made by the social worker of how the pupil’s experiences, needs, safeguarding risks and/or welfare may be relevant to the pupil’s permanent exclusion. </w:t>
      </w:r>
    </w:p>
    <w:p w14:paraId="42220E42" w14:textId="66313A31" w:rsidR="000159FD" w:rsidRPr="00B9302A" w:rsidRDefault="000159FD" w:rsidP="005A07D3">
      <w:pPr>
        <w:pStyle w:val="ListParagraph"/>
        <w:numPr>
          <w:ilvl w:val="1"/>
          <w:numId w:val="6"/>
        </w:numPr>
        <w:spacing w:after="120" w:line="276" w:lineRule="auto"/>
        <w:contextualSpacing w:val="0"/>
        <w:rPr>
          <w:rFonts w:ascii="Arial" w:hAnsi="Arial" w:cs="Arial"/>
          <w:sz w:val="22"/>
          <w:szCs w:val="22"/>
        </w:rPr>
      </w:pPr>
      <w:r w:rsidRPr="00B9302A">
        <w:rPr>
          <w:rFonts w:ascii="Arial" w:hAnsi="Arial" w:cs="Arial"/>
          <w:sz w:val="22"/>
          <w:szCs w:val="22"/>
        </w:rPr>
        <w:t xml:space="preserve">Where a </w:t>
      </w:r>
      <w:proofErr w:type="spellStart"/>
      <w:r w:rsidRPr="00B9302A">
        <w:rPr>
          <w:rFonts w:ascii="Arial" w:hAnsi="Arial" w:cs="Arial"/>
          <w:sz w:val="22"/>
          <w:szCs w:val="22"/>
        </w:rPr>
        <w:t>VSH</w:t>
      </w:r>
      <w:proofErr w:type="spellEnd"/>
      <w:r w:rsidRPr="00B9302A">
        <w:rPr>
          <w:rFonts w:ascii="Arial" w:hAnsi="Arial" w:cs="Arial"/>
          <w:sz w:val="22"/>
          <w:szCs w:val="22"/>
        </w:rPr>
        <w:t xml:space="preserve"> is present, the panel must have regard to any representation made by the social worker of how any of the child's background, education and safeguarding needs were considered by the headteacher in the lead up to the permanent exclusion, or are relevant to the pupil’s permanent exclusion.</w:t>
      </w:r>
    </w:p>
    <w:p w14:paraId="2F89C535" w14:textId="0991F98E" w:rsidR="000159FD" w:rsidRPr="00B9302A" w:rsidRDefault="000159FD" w:rsidP="005A07D3">
      <w:pPr>
        <w:pStyle w:val="ListParagraph"/>
        <w:numPr>
          <w:ilvl w:val="1"/>
          <w:numId w:val="6"/>
        </w:numPr>
        <w:spacing w:after="120" w:line="276" w:lineRule="auto"/>
        <w:contextualSpacing w:val="0"/>
        <w:rPr>
          <w:rFonts w:ascii="Arial" w:hAnsi="Arial" w:cs="Arial"/>
          <w:sz w:val="22"/>
          <w:szCs w:val="22"/>
        </w:rPr>
      </w:pPr>
      <w:r w:rsidRPr="00B9302A">
        <w:rPr>
          <w:rFonts w:ascii="Arial" w:hAnsi="Arial" w:cs="Arial"/>
          <w:sz w:val="22"/>
          <w:szCs w:val="22"/>
        </w:rPr>
        <w:t>Following its review, the independent panel will decide to do one of the following:</w:t>
      </w:r>
    </w:p>
    <w:p w14:paraId="535F43D1" w14:textId="77777777" w:rsidR="000159FD" w:rsidRPr="00B9302A" w:rsidRDefault="000159FD" w:rsidP="00DD13FD">
      <w:pPr>
        <w:pStyle w:val="ListParagraph"/>
        <w:numPr>
          <w:ilvl w:val="0"/>
          <w:numId w:val="44"/>
        </w:numPr>
        <w:spacing w:after="120" w:line="276" w:lineRule="auto"/>
        <w:ind w:left="1230" w:hanging="357"/>
        <w:contextualSpacing w:val="0"/>
        <w:rPr>
          <w:rFonts w:ascii="Arial" w:eastAsia="Times New Roman" w:hAnsi="Arial" w:cs="Arial"/>
          <w:sz w:val="22"/>
          <w:szCs w:val="22"/>
        </w:rPr>
      </w:pPr>
      <w:r w:rsidRPr="00B9302A">
        <w:rPr>
          <w:rFonts w:ascii="Arial" w:hAnsi="Arial" w:cs="Arial"/>
          <w:sz w:val="22"/>
          <w:szCs w:val="22"/>
        </w:rPr>
        <w:t>Uphold the governing board’s decision</w:t>
      </w:r>
    </w:p>
    <w:p w14:paraId="08B9804C" w14:textId="77777777" w:rsidR="000159FD" w:rsidRPr="00B9302A" w:rsidRDefault="000159FD" w:rsidP="00DD13FD">
      <w:pPr>
        <w:pStyle w:val="ListParagraph"/>
        <w:numPr>
          <w:ilvl w:val="0"/>
          <w:numId w:val="44"/>
        </w:numPr>
        <w:spacing w:after="120" w:line="276" w:lineRule="auto"/>
        <w:ind w:left="1230" w:hanging="357"/>
        <w:contextualSpacing w:val="0"/>
        <w:rPr>
          <w:rFonts w:ascii="Arial" w:eastAsia="Times New Roman" w:hAnsi="Arial" w:cs="Arial"/>
          <w:sz w:val="22"/>
          <w:szCs w:val="22"/>
        </w:rPr>
      </w:pPr>
      <w:r w:rsidRPr="00B9302A">
        <w:rPr>
          <w:rFonts w:ascii="Arial" w:hAnsi="Arial" w:cs="Arial"/>
          <w:sz w:val="22"/>
          <w:szCs w:val="22"/>
        </w:rPr>
        <w:t>Recommend that the governing board reconsiders reinstatement</w:t>
      </w:r>
    </w:p>
    <w:p w14:paraId="4F7B8F24" w14:textId="77777777" w:rsidR="000159FD" w:rsidRPr="00B9302A" w:rsidRDefault="000159FD" w:rsidP="00DD13FD">
      <w:pPr>
        <w:pStyle w:val="ListParagraph"/>
        <w:numPr>
          <w:ilvl w:val="0"/>
          <w:numId w:val="44"/>
        </w:numPr>
        <w:spacing w:after="120" w:line="276" w:lineRule="auto"/>
        <w:ind w:left="1230" w:hanging="357"/>
        <w:contextualSpacing w:val="0"/>
        <w:rPr>
          <w:rFonts w:ascii="Arial" w:eastAsia="Times New Roman" w:hAnsi="Arial" w:cs="Arial"/>
          <w:sz w:val="22"/>
          <w:szCs w:val="22"/>
        </w:rPr>
      </w:pPr>
      <w:r w:rsidRPr="00B9302A">
        <w:rPr>
          <w:rFonts w:ascii="Arial" w:hAnsi="Arial" w:cs="Arial"/>
          <w:sz w:val="22"/>
          <w:szCs w:val="22"/>
        </w:rPr>
        <w:t>Quash the governing board’s decision and direct that they reconsider reinstatement (only if it judges that the decision was flawed)</w:t>
      </w:r>
    </w:p>
    <w:p w14:paraId="522F465F" w14:textId="70389248" w:rsidR="000159FD" w:rsidRPr="00B9302A" w:rsidRDefault="000159FD" w:rsidP="005A07D3">
      <w:pPr>
        <w:pStyle w:val="ListParagraph"/>
        <w:numPr>
          <w:ilvl w:val="1"/>
          <w:numId w:val="6"/>
        </w:numPr>
        <w:spacing w:after="120" w:line="276" w:lineRule="auto"/>
        <w:contextualSpacing w:val="0"/>
        <w:rPr>
          <w:rFonts w:ascii="Arial" w:hAnsi="Arial" w:cs="Arial"/>
          <w:sz w:val="22"/>
          <w:szCs w:val="22"/>
        </w:rPr>
      </w:pPr>
      <w:r w:rsidRPr="00B9302A">
        <w:rPr>
          <w:rFonts w:ascii="Arial" w:hAnsi="Arial" w:cs="Arial"/>
          <w:sz w:val="22"/>
          <w:szCs w:val="22"/>
        </w:rPr>
        <w:t xml:space="preserve">New evidence may be presented, though the school cannot introduce new reasons for the permanent exclusion or the decision not to reinstate. The panel must disregard any new reasons that are introduced. </w:t>
      </w:r>
    </w:p>
    <w:p w14:paraId="7AAB92BC" w14:textId="4F63F1AA" w:rsidR="000159FD" w:rsidRPr="00B9302A" w:rsidRDefault="000159FD" w:rsidP="005A07D3">
      <w:pPr>
        <w:pStyle w:val="ListParagraph"/>
        <w:numPr>
          <w:ilvl w:val="1"/>
          <w:numId w:val="6"/>
        </w:numPr>
        <w:spacing w:after="120" w:line="276" w:lineRule="auto"/>
        <w:contextualSpacing w:val="0"/>
        <w:rPr>
          <w:rFonts w:ascii="Arial" w:hAnsi="Arial" w:cs="Arial"/>
          <w:sz w:val="22"/>
          <w:szCs w:val="22"/>
        </w:rPr>
      </w:pPr>
      <w:r w:rsidRPr="00B9302A">
        <w:rPr>
          <w:rFonts w:ascii="Arial" w:hAnsi="Arial" w:cs="Arial"/>
          <w:sz w:val="22"/>
          <w:szCs w:val="22"/>
        </w:rPr>
        <w:t>In deciding whether the decision was flawed, and therefore whether to quash the decision not to reinstate, the panel must only take account of the evidence that was available to the governing board at the time of making its decision. This includes any evidence that the panel considers would, or should, have been available to the governing board and that it ought to have considered if it had been acting reasonably.</w:t>
      </w:r>
    </w:p>
    <w:p w14:paraId="2329298A" w14:textId="616DD69A" w:rsidR="000159FD" w:rsidRPr="00B9302A" w:rsidRDefault="000159FD" w:rsidP="005A07D3">
      <w:pPr>
        <w:pStyle w:val="ListParagraph"/>
        <w:numPr>
          <w:ilvl w:val="1"/>
          <w:numId w:val="6"/>
        </w:numPr>
        <w:spacing w:after="120" w:line="276" w:lineRule="auto"/>
        <w:contextualSpacing w:val="0"/>
        <w:rPr>
          <w:rFonts w:ascii="Arial" w:hAnsi="Arial" w:cs="Arial"/>
          <w:sz w:val="22"/>
          <w:szCs w:val="22"/>
        </w:rPr>
      </w:pPr>
      <w:r w:rsidRPr="00B9302A">
        <w:rPr>
          <w:rFonts w:ascii="Arial" w:hAnsi="Arial" w:cs="Arial"/>
          <w:sz w:val="22"/>
          <w:szCs w:val="22"/>
        </w:rPr>
        <w:t>If evidence is presented that the panel considers it is unreasonable to expect the governing board to have been aware of at the time of its decision, the panel can take account of the evidence when deciding whether to recommend that the governing board reconsider reinstatement.</w:t>
      </w:r>
    </w:p>
    <w:p w14:paraId="7D2B54B1" w14:textId="78926647" w:rsidR="000159FD" w:rsidRPr="00B9302A" w:rsidRDefault="000159FD" w:rsidP="005A07D3">
      <w:pPr>
        <w:pStyle w:val="ListParagraph"/>
        <w:numPr>
          <w:ilvl w:val="1"/>
          <w:numId w:val="6"/>
        </w:numPr>
        <w:spacing w:after="120" w:line="276" w:lineRule="auto"/>
        <w:contextualSpacing w:val="0"/>
        <w:rPr>
          <w:rFonts w:ascii="Arial" w:hAnsi="Arial" w:cs="Arial"/>
          <w:sz w:val="22"/>
          <w:szCs w:val="22"/>
        </w:rPr>
      </w:pPr>
      <w:r w:rsidRPr="00B9302A">
        <w:rPr>
          <w:rFonts w:ascii="Arial" w:hAnsi="Arial" w:cs="Arial"/>
          <w:sz w:val="22"/>
          <w:szCs w:val="22"/>
        </w:rPr>
        <w:t xml:space="preserve">The panel’s decision can be decided by a majority vote. In the case of a tied decision, the chair has the casting vote. </w:t>
      </w:r>
    </w:p>
    <w:p w14:paraId="025D0809" w14:textId="31D33BF1" w:rsidR="000159FD" w:rsidRPr="00B9302A" w:rsidRDefault="000159FD" w:rsidP="005A07D3">
      <w:pPr>
        <w:pStyle w:val="ListParagraph"/>
        <w:numPr>
          <w:ilvl w:val="1"/>
          <w:numId w:val="6"/>
        </w:numPr>
        <w:spacing w:after="120" w:line="276" w:lineRule="auto"/>
        <w:contextualSpacing w:val="0"/>
        <w:rPr>
          <w:rFonts w:ascii="Arial" w:hAnsi="Arial" w:cs="Arial"/>
          <w:sz w:val="22"/>
          <w:szCs w:val="22"/>
        </w:rPr>
      </w:pPr>
      <w:r w:rsidRPr="00B9302A">
        <w:rPr>
          <w:rFonts w:ascii="Arial" w:hAnsi="Arial" w:cs="Arial"/>
          <w:sz w:val="22"/>
          <w:szCs w:val="22"/>
        </w:rPr>
        <w:t xml:space="preserve">Once the panel has reached its decision, the panel will notify all parties in writing without delay. </w:t>
      </w:r>
    </w:p>
    <w:p w14:paraId="4609ECF4" w14:textId="6164565A" w:rsidR="000159FD" w:rsidRPr="00B9302A" w:rsidRDefault="000159FD" w:rsidP="005A07D3">
      <w:pPr>
        <w:pStyle w:val="ListParagraph"/>
        <w:numPr>
          <w:ilvl w:val="1"/>
          <w:numId w:val="6"/>
        </w:numPr>
        <w:spacing w:after="120" w:line="276" w:lineRule="auto"/>
        <w:contextualSpacing w:val="0"/>
        <w:rPr>
          <w:rFonts w:ascii="Arial" w:hAnsi="Arial" w:cs="Arial"/>
          <w:sz w:val="22"/>
          <w:szCs w:val="22"/>
        </w:rPr>
      </w:pPr>
      <w:r w:rsidRPr="00B9302A">
        <w:rPr>
          <w:rFonts w:ascii="Arial" w:hAnsi="Arial" w:cs="Arial"/>
          <w:sz w:val="22"/>
          <w:szCs w:val="22"/>
        </w:rPr>
        <w:t xml:space="preserve">This notification will include: </w:t>
      </w:r>
    </w:p>
    <w:p w14:paraId="05D42284" w14:textId="77777777" w:rsidR="000159FD" w:rsidRPr="00B9302A" w:rsidRDefault="000159FD" w:rsidP="00DD13FD">
      <w:pPr>
        <w:pStyle w:val="ListParagraph"/>
        <w:numPr>
          <w:ilvl w:val="0"/>
          <w:numId w:val="45"/>
        </w:numPr>
        <w:spacing w:after="120" w:line="276" w:lineRule="auto"/>
        <w:ind w:left="1071" w:hanging="357"/>
        <w:contextualSpacing w:val="0"/>
        <w:rPr>
          <w:rFonts w:ascii="Arial" w:eastAsia="Times New Roman" w:hAnsi="Arial" w:cs="Arial"/>
          <w:sz w:val="22"/>
          <w:szCs w:val="22"/>
        </w:rPr>
      </w:pPr>
      <w:r w:rsidRPr="00B9302A">
        <w:rPr>
          <w:rFonts w:ascii="Arial" w:hAnsi="Arial" w:cs="Arial"/>
          <w:sz w:val="22"/>
          <w:szCs w:val="22"/>
        </w:rPr>
        <w:t>The panel’s decision and the reasons for it</w:t>
      </w:r>
    </w:p>
    <w:p w14:paraId="363CCC37" w14:textId="77777777" w:rsidR="000159FD" w:rsidRPr="00B9302A" w:rsidRDefault="000159FD" w:rsidP="00DD13FD">
      <w:pPr>
        <w:pStyle w:val="ListParagraph"/>
        <w:numPr>
          <w:ilvl w:val="0"/>
          <w:numId w:val="45"/>
        </w:numPr>
        <w:spacing w:after="120" w:line="276" w:lineRule="auto"/>
        <w:ind w:left="1071" w:hanging="357"/>
        <w:contextualSpacing w:val="0"/>
        <w:rPr>
          <w:rFonts w:ascii="Arial" w:eastAsia="Times New Roman" w:hAnsi="Arial" w:cs="Arial"/>
          <w:sz w:val="22"/>
          <w:szCs w:val="22"/>
        </w:rPr>
      </w:pPr>
      <w:r w:rsidRPr="00B9302A">
        <w:rPr>
          <w:rFonts w:ascii="Arial" w:hAnsi="Arial" w:cs="Arial"/>
          <w:sz w:val="22"/>
          <w:szCs w:val="22"/>
        </w:rPr>
        <w:lastRenderedPageBreak/>
        <w:t>Where relevant, details of any financial readjustment or payment to be made if the governing board does not subsequently decide to offer to reinstate the pupil within 10 school days</w:t>
      </w:r>
    </w:p>
    <w:p w14:paraId="55731E8A" w14:textId="77777777" w:rsidR="000159FD" w:rsidRPr="00B9302A" w:rsidRDefault="000159FD" w:rsidP="00DD13FD">
      <w:pPr>
        <w:pStyle w:val="ListParagraph"/>
        <w:numPr>
          <w:ilvl w:val="0"/>
          <w:numId w:val="45"/>
        </w:numPr>
        <w:spacing w:after="120" w:line="276" w:lineRule="auto"/>
        <w:ind w:left="1071" w:hanging="357"/>
        <w:contextualSpacing w:val="0"/>
        <w:rPr>
          <w:rFonts w:ascii="Arial" w:eastAsia="Times New Roman" w:hAnsi="Arial" w:cs="Arial"/>
          <w:sz w:val="22"/>
          <w:szCs w:val="22"/>
        </w:rPr>
      </w:pPr>
      <w:r w:rsidRPr="00B9302A">
        <w:rPr>
          <w:rFonts w:ascii="Arial" w:hAnsi="Arial" w:cs="Arial"/>
          <w:sz w:val="22"/>
          <w:szCs w:val="22"/>
        </w:rPr>
        <w:t xml:space="preserve">Any information that the panel has directed the governing board to place on the pupil’s educational record </w:t>
      </w:r>
    </w:p>
    <w:p w14:paraId="3C6775B1" w14:textId="77777777" w:rsidR="000159FD" w:rsidRPr="00B9302A" w:rsidRDefault="000159FD" w:rsidP="000159FD">
      <w:pPr>
        <w:spacing w:line="276" w:lineRule="auto"/>
        <w:rPr>
          <w:rFonts w:ascii="Arial" w:hAnsi="Arial" w:cs="Arial"/>
          <w:sz w:val="22"/>
          <w:szCs w:val="22"/>
        </w:rPr>
      </w:pPr>
    </w:p>
    <w:p w14:paraId="681ACDCE" w14:textId="77777777" w:rsidR="000159FD" w:rsidRPr="00B9302A" w:rsidRDefault="000159FD" w:rsidP="005A07D3">
      <w:pPr>
        <w:pStyle w:val="ListParagraph"/>
        <w:numPr>
          <w:ilvl w:val="0"/>
          <w:numId w:val="6"/>
        </w:numPr>
        <w:pBdr>
          <w:bottom w:val="single" w:sz="18" w:space="1" w:color="244061" w:themeColor="accent1" w:themeShade="80"/>
        </w:pBdr>
        <w:autoSpaceDE w:val="0"/>
        <w:autoSpaceDN w:val="0"/>
        <w:adjustRightInd w:val="0"/>
        <w:spacing w:before="0" w:line="276" w:lineRule="auto"/>
        <w:ind w:left="567" w:hanging="567"/>
        <w:rPr>
          <w:rFonts w:ascii="Arial" w:hAnsi="Arial" w:cs="Arial"/>
          <w:b/>
          <w:bCs/>
          <w:lang w:eastAsia="en-GB"/>
        </w:rPr>
      </w:pPr>
      <w:r w:rsidRPr="00B9302A">
        <w:rPr>
          <w:rFonts w:ascii="Arial" w:hAnsi="Arial" w:cs="Arial"/>
          <w:b/>
          <w:bCs/>
          <w:lang w:eastAsia="en-GB"/>
        </w:rPr>
        <w:t xml:space="preserve">School registers     </w:t>
      </w:r>
    </w:p>
    <w:p w14:paraId="6756551D" w14:textId="78AE116A" w:rsidR="000159FD" w:rsidRPr="00B9302A" w:rsidRDefault="000159FD" w:rsidP="005A07D3">
      <w:pPr>
        <w:pStyle w:val="ListParagraph"/>
        <w:numPr>
          <w:ilvl w:val="1"/>
          <w:numId w:val="6"/>
        </w:numPr>
        <w:spacing w:before="240" w:line="276" w:lineRule="auto"/>
        <w:contextualSpacing w:val="0"/>
        <w:rPr>
          <w:rFonts w:ascii="Arial" w:hAnsi="Arial" w:cs="Arial"/>
          <w:sz w:val="22"/>
          <w:szCs w:val="22"/>
        </w:rPr>
      </w:pPr>
      <w:r w:rsidRPr="00B9302A">
        <w:rPr>
          <w:rFonts w:ascii="Arial" w:hAnsi="Arial" w:cs="Arial"/>
          <w:sz w:val="22"/>
          <w:szCs w:val="22"/>
        </w:rPr>
        <w:t xml:space="preserve">A pupil's name will be removed from the school admissions register if: </w:t>
      </w:r>
    </w:p>
    <w:p w14:paraId="760C2E58" w14:textId="77777777" w:rsidR="000159FD" w:rsidRPr="00B9302A" w:rsidRDefault="000159FD" w:rsidP="00DD13FD">
      <w:pPr>
        <w:pStyle w:val="4Bulletedcopyblue"/>
        <w:numPr>
          <w:ilvl w:val="0"/>
          <w:numId w:val="46"/>
        </w:numPr>
        <w:spacing w:before="120" w:line="276" w:lineRule="auto"/>
        <w:rPr>
          <w:sz w:val="22"/>
          <w:szCs w:val="22"/>
          <w:lang w:val="en-GB" w:eastAsia="en-GB"/>
        </w:rPr>
      </w:pPr>
      <w:r w:rsidRPr="00B9302A">
        <w:rPr>
          <w:sz w:val="22"/>
          <w:szCs w:val="22"/>
          <w:lang w:val="en-GB" w:eastAsia="en-GB"/>
        </w:rPr>
        <w:t>15 school days have passed since the parents were notified of the exclusion panel’s decision to not reinstate the pupil and no application has been made for an independent review panel, or</w:t>
      </w:r>
    </w:p>
    <w:p w14:paraId="4C5AECFD" w14:textId="77777777" w:rsidR="000159FD" w:rsidRPr="00B9302A" w:rsidRDefault="000159FD" w:rsidP="00DD13FD">
      <w:pPr>
        <w:pStyle w:val="4Bulletedcopyblue"/>
        <w:numPr>
          <w:ilvl w:val="0"/>
          <w:numId w:val="46"/>
        </w:numPr>
        <w:spacing w:before="120" w:line="276" w:lineRule="auto"/>
        <w:rPr>
          <w:sz w:val="22"/>
          <w:szCs w:val="22"/>
          <w:lang w:val="en-GB" w:eastAsia="en-GB"/>
        </w:rPr>
      </w:pPr>
      <w:r w:rsidRPr="00B9302A">
        <w:rPr>
          <w:sz w:val="22"/>
          <w:szCs w:val="22"/>
          <w:lang w:val="en-GB" w:eastAsia="en-GB"/>
        </w:rPr>
        <w:t>The parents have stated in writing that they will not be applying for an independent review panel</w:t>
      </w:r>
    </w:p>
    <w:p w14:paraId="57428C09" w14:textId="5170A60D" w:rsidR="000159FD" w:rsidRPr="00B9302A" w:rsidRDefault="000159FD" w:rsidP="005A07D3">
      <w:pPr>
        <w:pStyle w:val="1bodycopy10pt"/>
        <w:numPr>
          <w:ilvl w:val="1"/>
          <w:numId w:val="6"/>
        </w:numPr>
        <w:spacing w:line="276" w:lineRule="auto"/>
        <w:rPr>
          <w:rFonts w:cs="Arial"/>
          <w:sz w:val="22"/>
          <w:szCs w:val="22"/>
        </w:rPr>
      </w:pPr>
      <w:r w:rsidRPr="00B9302A">
        <w:rPr>
          <w:rFonts w:cs="Arial"/>
          <w:sz w:val="22"/>
          <w:szCs w:val="22"/>
        </w:rPr>
        <w:t>Where an application for an independent review has been made</w:t>
      </w:r>
      <w:r w:rsidR="00A61B36" w:rsidRPr="00B9302A">
        <w:rPr>
          <w:rFonts w:cs="Arial"/>
          <w:sz w:val="22"/>
          <w:szCs w:val="22"/>
        </w:rPr>
        <w:t xml:space="preserve"> within 15 school days</w:t>
      </w:r>
      <w:r w:rsidRPr="00B9302A">
        <w:rPr>
          <w:rFonts w:cs="Arial"/>
          <w:sz w:val="22"/>
          <w:szCs w:val="22"/>
        </w:rPr>
        <w:t>, the governing board will wait until that review has concluded before removing a pupil’s name from the register.</w:t>
      </w:r>
    </w:p>
    <w:p w14:paraId="2F032537" w14:textId="208D8EA4" w:rsidR="000159FD" w:rsidRPr="00B9302A" w:rsidRDefault="000159FD" w:rsidP="005A07D3">
      <w:pPr>
        <w:pStyle w:val="1bodycopy10pt"/>
        <w:numPr>
          <w:ilvl w:val="1"/>
          <w:numId w:val="6"/>
        </w:numPr>
        <w:spacing w:line="276" w:lineRule="auto"/>
        <w:rPr>
          <w:rFonts w:cs="Arial"/>
          <w:sz w:val="22"/>
          <w:szCs w:val="22"/>
        </w:rPr>
      </w:pPr>
      <w:r w:rsidRPr="00B9302A">
        <w:rPr>
          <w:rFonts w:cs="Arial"/>
          <w:sz w:val="22"/>
          <w:szCs w:val="22"/>
        </w:rPr>
        <w:t xml:space="preserve">While the pupil’s name remains on the school’s admission register, the pupil’s attendance will still be recorded appropriately. Where alternative provision has been made for an excluded pupil and they attend it, code B (education off-site) or code D (dual registration) will be used on the attendance register. </w:t>
      </w:r>
    </w:p>
    <w:p w14:paraId="26B770B2" w14:textId="71A5E67E" w:rsidR="000159FD" w:rsidRPr="00B9302A" w:rsidRDefault="000159FD" w:rsidP="005A07D3">
      <w:pPr>
        <w:pStyle w:val="1bodycopy10pt"/>
        <w:numPr>
          <w:ilvl w:val="1"/>
          <w:numId w:val="6"/>
        </w:numPr>
        <w:spacing w:line="276" w:lineRule="auto"/>
        <w:rPr>
          <w:rFonts w:cs="Arial"/>
          <w:sz w:val="22"/>
          <w:szCs w:val="22"/>
        </w:rPr>
      </w:pPr>
      <w:r w:rsidRPr="00B9302A">
        <w:rPr>
          <w:rFonts w:cs="Arial"/>
          <w:sz w:val="22"/>
          <w:szCs w:val="22"/>
        </w:rPr>
        <w:t xml:space="preserve">Where excluded pupils are not attending alternative provision, code E (absent) will be used. </w:t>
      </w:r>
    </w:p>
    <w:p w14:paraId="666B1B9A" w14:textId="77777777" w:rsidR="000159FD" w:rsidRPr="00B9302A" w:rsidRDefault="000159FD" w:rsidP="000159FD">
      <w:pPr>
        <w:spacing w:before="240" w:after="240" w:line="276" w:lineRule="auto"/>
        <w:rPr>
          <w:rFonts w:ascii="Arial" w:hAnsi="Arial" w:cs="Arial"/>
          <w:sz w:val="22"/>
          <w:szCs w:val="22"/>
        </w:rPr>
      </w:pPr>
      <w:r w:rsidRPr="00B9302A">
        <w:rPr>
          <w:rFonts w:ascii="Arial" w:hAnsi="Arial" w:cs="Arial"/>
          <w:b/>
          <w:bCs/>
          <w:sz w:val="22"/>
          <w:szCs w:val="22"/>
        </w:rPr>
        <w:t>Making a return to the LA</w:t>
      </w:r>
    </w:p>
    <w:p w14:paraId="360ED2F7" w14:textId="1040C9FB" w:rsidR="000159FD" w:rsidRPr="00B9302A" w:rsidRDefault="000159FD" w:rsidP="005A07D3">
      <w:pPr>
        <w:pStyle w:val="ListParagraph"/>
        <w:numPr>
          <w:ilvl w:val="1"/>
          <w:numId w:val="6"/>
        </w:numPr>
        <w:spacing w:after="120" w:line="276" w:lineRule="auto"/>
        <w:contextualSpacing w:val="0"/>
        <w:rPr>
          <w:rFonts w:ascii="Arial" w:hAnsi="Arial" w:cs="Arial"/>
          <w:sz w:val="22"/>
          <w:szCs w:val="22"/>
        </w:rPr>
      </w:pPr>
      <w:r w:rsidRPr="00B9302A">
        <w:rPr>
          <w:rFonts w:ascii="Arial" w:hAnsi="Arial" w:cs="Arial"/>
          <w:sz w:val="22"/>
          <w:szCs w:val="22"/>
        </w:rPr>
        <w:t>Where a pupil’s name is to be removed from the school admissions register because of a permanent exclusion, the school will make a return to the LA. The return will include: </w:t>
      </w:r>
    </w:p>
    <w:p w14:paraId="71C01668" w14:textId="77777777" w:rsidR="000159FD" w:rsidRPr="00B9302A" w:rsidRDefault="000159FD" w:rsidP="00DD13FD">
      <w:pPr>
        <w:pStyle w:val="ListParagraph"/>
        <w:numPr>
          <w:ilvl w:val="0"/>
          <w:numId w:val="47"/>
        </w:numPr>
        <w:spacing w:after="120" w:line="276" w:lineRule="auto"/>
        <w:ind w:left="1156" w:hanging="357"/>
        <w:contextualSpacing w:val="0"/>
        <w:rPr>
          <w:rFonts w:ascii="Arial" w:eastAsia="Times New Roman" w:hAnsi="Arial" w:cs="Arial"/>
          <w:sz w:val="22"/>
          <w:szCs w:val="22"/>
        </w:rPr>
      </w:pPr>
      <w:r w:rsidRPr="00B9302A">
        <w:rPr>
          <w:rFonts w:ascii="Arial" w:hAnsi="Arial" w:cs="Arial"/>
          <w:sz w:val="22"/>
          <w:szCs w:val="22"/>
        </w:rPr>
        <w:t>The pupil’s full name</w:t>
      </w:r>
    </w:p>
    <w:p w14:paraId="71289B53" w14:textId="77777777" w:rsidR="000159FD" w:rsidRPr="00B9302A" w:rsidRDefault="000159FD" w:rsidP="00DD13FD">
      <w:pPr>
        <w:pStyle w:val="ListParagraph"/>
        <w:numPr>
          <w:ilvl w:val="0"/>
          <w:numId w:val="47"/>
        </w:numPr>
        <w:spacing w:after="120" w:line="276" w:lineRule="auto"/>
        <w:ind w:left="1156" w:hanging="357"/>
        <w:contextualSpacing w:val="0"/>
        <w:rPr>
          <w:rFonts w:ascii="Arial" w:eastAsia="Times New Roman" w:hAnsi="Arial" w:cs="Arial"/>
          <w:sz w:val="22"/>
          <w:szCs w:val="22"/>
        </w:rPr>
      </w:pPr>
      <w:r w:rsidRPr="00B9302A">
        <w:rPr>
          <w:rFonts w:ascii="Arial" w:hAnsi="Arial" w:cs="Arial"/>
          <w:sz w:val="22"/>
          <w:szCs w:val="22"/>
        </w:rPr>
        <w:t>The full name and address of any parent with whom the pupil normally resides</w:t>
      </w:r>
    </w:p>
    <w:p w14:paraId="3DDBAF9F" w14:textId="218894B1" w:rsidR="000159FD" w:rsidRPr="00B9302A" w:rsidRDefault="000159FD" w:rsidP="00DD13FD">
      <w:pPr>
        <w:pStyle w:val="ListParagraph"/>
        <w:numPr>
          <w:ilvl w:val="0"/>
          <w:numId w:val="47"/>
        </w:numPr>
        <w:spacing w:after="120" w:line="276" w:lineRule="auto"/>
        <w:ind w:left="1156" w:hanging="357"/>
        <w:contextualSpacing w:val="0"/>
        <w:rPr>
          <w:rFonts w:ascii="Arial" w:eastAsia="Times New Roman" w:hAnsi="Arial" w:cs="Arial"/>
          <w:sz w:val="22"/>
          <w:szCs w:val="22"/>
        </w:rPr>
      </w:pPr>
      <w:r w:rsidRPr="00B9302A">
        <w:rPr>
          <w:rFonts w:ascii="Arial" w:hAnsi="Arial" w:cs="Arial"/>
          <w:sz w:val="22"/>
          <w:szCs w:val="22"/>
        </w:rPr>
        <w:t xml:space="preserve">At least </w:t>
      </w:r>
      <w:r w:rsidR="00A61B36" w:rsidRPr="00B9302A">
        <w:rPr>
          <w:rFonts w:ascii="Arial" w:hAnsi="Arial" w:cs="Arial"/>
          <w:sz w:val="22"/>
          <w:szCs w:val="22"/>
        </w:rPr>
        <w:t>one</w:t>
      </w:r>
      <w:r w:rsidRPr="00B9302A">
        <w:rPr>
          <w:rFonts w:ascii="Arial" w:hAnsi="Arial" w:cs="Arial"/>
          <w:sz w:val="22"/>
          <w:szCs w:val="22"/>
        </w:rPr>
        <w:t xml:space="preserve"> telephone number at which any parent with whom the pupil normally resides can be contacted in an emergency</w:t>
      </w:r>
    </w:p>
    <w:p w14:paraId="2FED32F7" w14:textId="77777777" w:rsidR="000159FD" w:rsidRPr="00B9302A" w:rsidRDefault="000159FD" w:rsidP="00DD13FD">
      <w:pPr>
        <w:pStyle w:val="ListParagraph"/>
        <w:numPr>
          <w:ilvl w:val="0"/>
          <w:numId w:val="47"/>
        </w:numPr>
        <w:spacing w:after="120" w:line="276" w:lineRule="auto"/>
        <w:ind w:left="1156" w:hanging="357"/>
        <w:contextualSpacing w:val="0"/>
        <w:rPr>
          <w:rFonts w:ascii="Arial" w:eastAsia="Times New Roman" w:hAnsi="Arial" w:cs="Arial"/>
          <w:sz w:val="22"/>
          <w:szCs w:val="22"/>
        </w:rPr>
      </w:pPr>
      <w:r w:rsidRPr="00B9302A">
        <w:rPr>
          <w:rFonts w:ascii="Arial" w:hAnsi="Arial" w:cs="Arial"/>
          <w:sz w:val="22"/>
          <w:szCs w:val="22"/>
        </w:rPr>
        <w:t>The grounds upon which their name is to be deleted from the admissions register (i.e., permanent exclusion) </w:t>
      </w:r>
    </w:p>
    <w:p w14:paraId="39C8FD28" w14:textId="77777777" w:rsidR="000159FD" w:rsidRPr="00B9302A" w:rsidRDefault="000159FD" w:rsidP="00DD13FD">
      <w:pPr>
        <w:pStyle w:val="ListParagraph"/>
        <w:numPr>
          <w:ilvl w:val="0"/>
          <w:numId w:val="47"/>
        </w:numPr>
        <w:spacing w:after="120" w:line="276" w:lineRule="auto"/>
        <w:ind w:left="1156" w:hanging="357"/>
        <w:contextualSpacing w:val="0"/>
        <w:rPr>
          <w:rFonts w:ascii="Arial" w:eastAsia="Times New Roman" w:hAnsi="Arial" w:cs="Arial"/>
          <w:sz w:val="22"/>
          <w:szCs w:val="22"/>
        </w:rPr>
      </w:pPr>
      <w:r w:rsidRPr="00B9302A">
        <w:rPr>
          <w:rFonts w:ascii="Arial" w:hAnsi="Arial" w:cs="Arial"/>
          <w:sz w:val="22"/>
          <w:szCs w:val="22"/>
        </w:rPr>
        <w:t>Details of the new school the pupil will attend, including the name of that school and the first date when the pupil attended or is due to attend there, if the parents have told the school the pupil is moving to another school</w:t>
      </w:r>
    </w:p>
    <w:p w14:paraId="6EA4AFAF" w14:textId="77777777" w:rsidR="000159FD" w:rsidRPr="00B9302A" w:rsidRDefault="000159FD" w:rsidP="00DD13FD">
      <w:pPr>
        <w:pStyle w:val="ListParagraph"/>
        <w:numPr>
          <w:ilvl w:val="0"/>
          <w:numId w:val="47"/>
        </w:numPr>
        <w:spacing w:after="120" w:line="276" w:lineRule="auto"/>
        <w:ind w:left="1156" w:hanging="357"/>
        <w:contextualSpacing w:val="0"/>
        <w:rPr>
          <w:rFonts w:ascii="Arial" w:eastAsia="Times New Roman" w:hAnsi="Arial" w:cs="Arial"/>
          <w:sz w:val="22"/>
          <w:szCs w:val="22"/>
        </w:rPr>
      </w:pPr>
      <w:r w:rsidRPr="00B9302A">
        <w:rPr>
          <w:rFonts w:ascii="Arial" w:hAnsi="Arial" w:cs="Arial"/>
          <w:sz w:val="22"/>
          <w:szCs w:val="22"/>
        </w:rPr>
        <w:t>Details of the pupil’s new address, including the new address, the name of the parent(s) the pupil is going to live there with, and the date when the pupil is going to start living there if the parents have informed the school that the pupil is moving house</w:t>
      </w:r>
    </w:p>
    <w:p w14:paraId="3EF4C9B4" w14:textId="1411F53C" w:rsidR="000159FD" w:rsidRPr="00B9302A" w:rsidRDefault="000159FD" w:rsidP="005A07D3">
      <w:pPr>
        <w:pStyle w:val="ListParagraph"/>
        <w:numPr>
          <w:ilvl w:val="1"/>
          <w:numId w:val="6"/>
        </w:numPr>
        <w:spacing w:after="240" w:line="276" w:lineRule="auto"/>
        <w:contextualSpacing w:val="0"/>
        <w:rPr>
          <w:rFonts w:ascii="Arial" w:hAnsi="Arial" w:cs="Arial"/>
          <w:sz w:val="22"/>
          <w:szCs w:val="22"/>
        </w:rPr>
      </w:pPr>
      <w:r w:rsidRPr="00B9302A">
        <w:rPr>
          <w:rFonts w:ascii="Arial" w:hAnsi="Arial" w:cs="Arial"/>
          <w:sz w:val="22"/>
          <w:szCs w:val="22"/>
        </w:rPr>
        <w:t>This return must be made as soon as the grounds for removal are met and no later than the removal of the pupil’s name.</w:t>
      </w:r>
    </w:p>
    <w:p w14:paraId="01700A59" w14:textId="77777777" w:rsidR="000159FD" w:rsidRPr="00B9302A" w:rsidRDefault="000159FD" w:rsidP="00A23877">
      <w:pPr>
        <w:pStyle w:val="ListParagraph"/>
        <w:numPr>
          <w:ilvl w:val="0"/>
          <w:numId w:val="6"/>
        </w:numPr>
        <w:pBdr>
          <w:bottom w:val="single" w:sz="18" w:space="1" w:color="244061" w:themeColor="accent1" w:themeShade="80"/>
        </w:pBdr>
        <w:autoSpaceDE w:val="0"/>
        <w:autoSpaceDN w:val="0"/>
        <w:adjustRightInd w:val="0"/>
        <w:spacing w:before="480" w:line="276" w:lineRule="auto"/>
        <w:ind w:left="868" w:hanging="868"/>
        <w:contextualSpacing w:val="0"/>
        <w:rPr>
          <w:rFonts w:ascii="Arial" w:hAnsi="Arial" w:cs="Arial"/>
          <w:b/>
          <w:bCs/>
          <w:lang w:eastAsia="en-GB"/>
        </w:rPr>
      </w:pPr>
      <w:r w:rsidRPr="00B9302A">
        <w:rPr>
          <w:rFonts w:ascii="Arial" w:hAnsi="Arial" w:cs="Arial"/>
          <w:b/>
          <w:bCs/>
          <w:lang w:eastAsia="en-GB"/>
        </w:rPr>
        <w:lastRenderedPageBreak/>
        <w:t xml:space="preserve">Returning from a suspension     </w:t>
      </w:r>
    </w:p>
    <w:p w14:paraId="1FC9B071" w14:textId="77777777" w:rsidR="000159FD" w:rsidRPr="00B9302A" w:rsidRDefault="000159FD" w:rsidP="00A23877">
      <w:pPr>
        <w:spacing w:before="240" w:line="276" w:lineRule="auto"/>
        <w:rPr>
          <w:rFonts w:ascii="Arial" w:hAnsi="Arial" w:cs="Arial"/>
          <w:b/>
          <w:sz w:val="22"/>
          <w:szCs w:val="22"/>
        </w:rPr>
      </w:pPr>
      <w:r w:rsidRPr="00B9302A">
        <w:rPr>
          <w:rFonts w:ascii="Arial" w:hAnsi="Arial" w:cs="Arial"/>
          <w:b/>
          <w:sz w:val="22"/>
          <w:szCs w:val="22"/>
        </w:rPr>
        <w:t>Reintegration strategy</w:t>
      </w:r>
    </w:p>
    <w:p w14:paraId="0BB14360" w14:textId="2BFF150D" w:rsidR="000159FD" w:rsidRPr="00B9302A" w:rsidRDefault="000159FD" w:rsidP="00A23877">
      <w:pPr>
        <w:pStyle w:val="ListParagraph"/>
        <w:numPr>
          <w:ilvl w:val="1"/>
          <w:numId w:val="6"/>
        </w:numPr>
        <w:spacing w:after="120" w:line="276" w:lineRule="auto"/>
        <w:contextualSpacing w:val="0"/>
        <w:rPr>
          <w:rFonts w:ascii="Arial" w:hAnsi="Arial" w:cs="Arial"/>
          <w:sz w:val="22"/>
          <w:szCs w:val="22"/>
        </w:rPr>
      </w:pPr>
      <w:r w:rsidRPr="00B9302A">
        <w:rPr>
          <w:rFonts w:ascii="Arial" w:hAnsi="Arial" w:cs="Arial"/>
          <w:sz w:val="22"/>
          <w:szCs w:val="22"/>
        </w:rPr>
        <w:t>Following the suspension, the school will put in place a strategy to help the pupil reintegrate successfully into school life and full-time education.</w:t>
      </w:r>
    </w:p>
    <w:p w14:paraId="2A727A77" w14:textId="651EF239" w:rsidR="000159FD" w:rsidRPr="00B9302A" w:rsidRDefault="000159FD" w:rsidP="00A23877">
      <w:pPr>
        <w:pStyle w:val="ListParagraph"/>
        <w:numPr>
          <w:ilvl w:val="1"/>
          <w:numId w:val="6"/>
        </w:numPr>
        <w:spacing w:after="120" w:line="276" w:lineRule="auto"/>
        <w:contextualSpacing w:val="0"/>
        <w:rPr>
          <w:rFonts w:ascii="Arial" w:hAnsi="Arial" w:cs="Arial"/>
          <w:sz w:val="22"/>
          <w:szCs w:val="22"/>
        </w:rPr>
      </w:pPr>
      <w:r w:rsidRPr="00B9302A">
        <w:rPr>
          <w:rFonts w:ascii="Arial" w:hAnsi="Arial" w:cs="Arial"/>
          <w:sz w:val="22"/>
          <w:szCs w:val="22"/>
        </w:rPr>
        <w:t xml:space="preserve">Where necessary, the school will work with third-party </w:t>
      </w:r>
      <w:proofErr w:type="spellStart"/>
      <w:r w:rsidRPr="00B9302A">
        <w:rPr>
          <w:rFonts w:ascii="Arial" w:hAnsi="Arial" w:cs="Arial"/>
          <w:sz w:val="22"/>
          <w:szCs w:val="22"/>
        </w:rPr>
        <w:t>organisations</w:t>
      </w:r>
      <w:proofErr w:type="spellEnd"/>
      <w:r w:rsidRPr="00B9302A">
        <w:rPr>
          <w:rFonts w:ascii="Arial" w:hAnsi="Arial" w:cs="Arial"/>
          <w:sz w:val="22"/>
          <w:szCs w:val="22"/>
        </w:rPr>
        <w:t xml:space="preserve"> to identify whether the pupil has any unmet special educational and/or health needs. </w:t>
      </w:r>
    </w:p>
    <w:p w14:paraId="04D0F0BD" w14:textId="41AEC7CC" w:rsidR="000159FD" w:rsidRPr="00B9302A" w:rsidRDefault="000159FD" w:rsidP="00A23877">
      <w:pPr>
        <w:pStyle w:val="ListParagraph"/>
        <w:numPr>
          <w:ilvl w:val="1"/>
          <w:numId w:val="6"/>
        </w:numPr>
        <w:spacing w:after="120" w:line="276" w:lineRule="auto"/>
        <w:contextualSpacing w:val="0"/>
        <w:rPr>
          <w:rFonts w:ascii="Arial" w:hAnsi="Arial" w:cs="Arial"/>
          <w:sz w:val="22"/>
          <w:szCs w:val="22"/>
        </w:rPr>
      </w:pPr>
      <w:r w:rsidRPr="00B9302A">
        <w:rPr>
          <w:rFonts w:ascii="Arial" w:hAnsi="Arial" w:cs="Arial"/>
          <w:sz w:val="22"/>
          <w:szCs w:val="22"/>
        </w:rPr>
        <w:t>The following measures may be implemented, as part of the strategy to ensure a successful reintegration into school life</w:t>
      </w:r>
      <w:r w:rsidR="00A61B36" w:rsidRPr="00B9302A">
        <w:rPr>
          <w:rFonts w:ascii="Arial" w:hAnsi="Arial" w:cs="Arial"/>
          <w:sz w:val="22"/>
          <w:szCs w:val="22"/>
        </w:rPr>
        <w:t xml:space="preserve"> for the pupil</w:t>
      </w:r>
      <w:r w:rsidRPr="00B9302A">
        <w:rPr>
          <w:rFonts w:ascii="Arial" w:hAnsi="Arial" w:cs="Arial"/>
          <w:sz w:val="22"/>
          <w:szCs w:val="22"/>
        </w:rPr>
        <w:t>:</w:t>
      </w:r>
    </w:p>
    <w:p w14:paraId="5EB03D67" w14:textId="77777777" w:rsidR="000159FD" w:rsidRPr="00B9302A" w:rsidRDefault="000159FD" w:rsidP="00DD13FD">
      <w:pPr>
        <w:pStyle w:val="ListParagraph"/>
        <w:numPr>
          <w:ilvl w:val="0"/>
          <w:numId w:val="48"/>
        </w:numPr>
        <w:spacing w:after="120" w:line="276" w:lineRule="auto"/>
        <w:ind w:left="1514" w:hanging="357"/>
        <w:contextualSpacing w:val="0"/>
        <w:rPr>
          <w:rFonts w:ascii="Arial" w:eastAsia="Times New Roman" w:hAnsi="Arial" w:cs="Arial"/>
          <w:sz w:val="22"/>
          <w:szCs w:val="22"/>
        </w:rPr>
      </w:pPr>
      <w:r w:rsidRPr="00B9302A">
        <w:rPr>
          <w:rFonts w:ascii="Arial" w:hAnsi="Arial" w:cs="Arial"/>
          <w:sz w:val="22"/>
          <w:szCs w:val="22"/>
        </w:rPr>
        <w:t>Maintaining regular contact during the suspension or off-site direction and welcoming the pupil back to school</w:t>
      </w:r>
    </w:p>
    <w:p w14:paraId="2A3081D8" w14:textId="77777777" w:rsidR="000159FD" w:rsidRPr="00B9302A" w:rsidRDefault="000159FD" w:rsidP="00DD13FD">
      <w:pPr>
        <w:pStyle w:val="ListParagraph"/>
        <w:numPr>
          <w:ilvl w:val="0"/>
          <w:numId w:val="48"/>
        </w:numPr>
        <w:spacing w:after="120" w:line="276" w:lineRule="auto"/>
        <w:ind w:left="1514" w:hanging="357"/>
        <w:contextualSpacing w:val="0"/>
        <w:rPr>
          <w:rFonts w:ascii="Arial" w:eastAsia="Times New Roman" w:hAnsi="Arial" w:cs="Arial"/>
          <w:sz w:val="22"/>
          <w:szCs w:val="22"/>
        </w:rPr>
      </w:pPr>
      <w:r w:rsidRPr="00B9302A">
        <w:rPr>
          <w:rFonts w:ascii="Arial" w:hAnsi="Arial" w:cs="Arial"/>
          <w:sz w:val="22"/>
          <w:szCs w:val="22"/>
        </w:rPr>
        <w:t>Daily contact in school with a designated pastoral professional</w:t>
      </w:r>
    </w:p>
    <w:p w14:paraId="21F204C0" w14:textId="77777777" w:rsidR="000159FD" w:rsidRPr="00B9302A" w:rsidRDefault="000159FD" w:rsidP="00DD13FD">
      <w:pPr>
        <w:pStyle w:val="ListParagraph"/>
        <w:numPr>
          <w:ilvl w:val="0"/>
          <w:numId w:val="48"/>
        </w:numPr>
        <w:shd w:val="clear" w:color="auto" w:fill="FFFFFF" w:themeFill="background1"/>
        <w:spacing w:after="120" w:line="276" w:lineRule="auto"/>
        <w:ind w:left="1514" w:hanging="357"/>
        <w:contextualSpacing w:val="0"/>
        <w:rPr>
          <w:rFonts w:ascii="Arial" w:eastAsia="Times New Roman" w:hAnsi="Arial" w:cs="Arial"/>
          <w:sz w:val="22"/>
          <w:szCs w:val="22"/>
        </w:rPr>
      </w:pPr>
      <w:r w:rsidRPr="00B9302A">
        <w:rPr>
          <w:rFonts w:ascii="Arial" w:hAnsi="Arial" w:cs="Arial"/>
          <w:sz w:val="22"/>
          <w:szCs w:val="22"/>
        </w:rPr>
        <w:t>Mentoring by a trusted adult or a local mentoring charity</w:t>
      </w:r>
    </w:p>
    <w:p w14:paraId="5CAD05F3" w14:textId="77777777" w:rsidR="000159FD" w:rsidRPr="00B9302A" w:rsidRDefault="000159FD" w:rsidP="00DD13FD">
      <w:pPr>
        <w:pStyle w:val="ListParagraph"/>
        <w:numPr>
          <w:ilvl w:val="0"/>
          <w:numId w:val="48"/>
        </w:numPr>
        <w:shd w:val="clear" w:color="auto" w:fill="FFFFFF" w:themeFill="background1"/>
        <w:spacing w:after="120" w:line="276" w:lineRule="auto"/>
        <w:ind w:left="1514" w:hanging="357"/>
        <w:contextualSpacing w:val="0"/>
        <w:rPr>
          <w:rFonts w:ascii="Arial" w:eastAsia="Times New Roman" w:hAnsi="Arial" w:cs="Arial"/>
          <w:sz w:val="22"/>
          <w:szCs w:val="22"/>
        </w:rPr>
      </w:pPr>
      <w:r w:rsidRPr="00B9302A">
        <w:rPr>
          <w:rFonts w:ascii="Arial" w:hAnsi="Arial" w:cs="Arial"/>
          <w:sz w:val="22"/>
          <w:szCs w:val="22"/>
        </w:rPr>
        <w:t>Regular reviews with the pupil and parents to praise progress being made and raise and address any concerns at an early stage</w:t>
      </w:r>
    </w:p>
    <w:p w14:paraId="74CA3110" w14:textId="77777777" w:rsidR="000159FD" w:rsidRPr="00B9302A" w:rsidRDefault="000159FD" w:rsidP="00DD13FD">
      <w:pPr>
        <w:pStyle w:val="ListParagraph"/>
        <w:numPr>
          <w:ilvl w:val="0"/>
          <w:numId w:val="48"/>
        </w:numPr>
        <w:shd w:val="clear" w:color="auto" w:fill="FFFFFF" w:themeFill="background1"/>
        <w:spacing w:after="120" w:line="276" w:lineRule="auto"/>
        <w:ind w:left="1514" w:hanging="357"/>
        <w:contextualSpacing w:val="0"/>
        <w:rPr>
          <w:rFonts w:ascii="Arial" w:eastAsia="Times New Roman" w:hAnsi="Arial" w:cs="Arial"/>
          <w:sz w:val="22"/>
          <w:szCs w:val="22"/>
        </w:rPr>
      </w:pPr>
      <w:r w:rsidRPr="00B9302A">
        <w:rPr>
          <w:rFonts w:ascii="Arial" w:hAnsi="Arial" w:cs="Arial"/>
          <w:sz w:val="22"/>
          <w:szCs w:val="22"/>
        </w:rPr>
        <w:t>Informing the pupil, parents and staff of potential external support</w:t>
      </w:r>
    </w:p>
    <w:p w14:paraId="0BC92156" w14:textId="7AC10CA0" w:rsidR="000159FD" w:rsidRPr="00B9302A" w:rsidRDefault="000159FD" w:rsidP="00D812B0">
      <w:pPr>
        <w:pStyle w:val="ListParagraph"/>
        <w:numPr>
          <w:ilvl w:val="1"/>
          <w:numId w:val="6"/>
        </w:numPr>
        <w:spacing w:after="120" w:line="276" w:lineRule="auto"/>
        <w:contextualSpacing w:val="0"/>
        <w:rPr>
          <w:rFonts w:ascii="Arial" w:hAnsi="Arial" w:cs="Arial"/>
          <w:sz w:val="22"/>
          <w:szCs w:val="22"/>
        </w:rPr>
      </w:pPr>
      <w:r w:rsidRPr="00B9302A">
        <w:rPr>
          <w:rFonts w:ascii="Arial" w:hAnsi="Arial" w:cs="Arial"/>
          <w:sz w:val="22"/>
          <w:szCs w:val="22"/>
        </w:rPr>
        <w:t xml:space="preserve">Part-time timetables will not be used as a tool to manage </w:t>
      </w:r>
      <w:proofErr w:type="spellStart"/>
      <w:r w:rsidRPr="00B9302A">
        <w:rPr>
          <w:rFonts w:ascii="Arial" w:hAnsi="Arial" w:cs="Arial"/>
          <w:sz w:val="22"/>
          <w:szCs w:val="22"/>
        </w:rPr>
        <w:t>behaviour</w:t>
      </w:r>
      <w:proofErr w:type="spellEnd"/>
      <w:r w:rsidRPr="00B9302A">
        <w:rPr>
          <w:rFonts w:ascii="Arial" w:hAnsi="Arial" w:cs="Arial"/>
          <w:sz w:val="22"/>
          <w:szCs w:val="22"/>
        </w:rPr>
        <w:t xml:space="preserve"> and, if used, will be put in place for the minimum time necessary.</w:t>
      </w:r>
    </w:p>
    <w:p w14:paraId="3E1090B9" w14:textId="32CF16DA" w:rsidR="000159FD" w:rsidRPr="00B9302A" w:rsidRDefault="000159FD" w:rsidP="00D812B0">
      <w:pPr>
        <w:pStyle w:val="ListParagraph"/>
        <w:numPr>
          <w:ilvl w:val="1"/>
          <w:numId w:val="6"/>
        </w:numPr>
        <w:spacing w:after="120" w:line="276" w:lineRule="auto"/>
        <w:contextualSpacing w:val="0"/>
        <w:rPr>
          <w:rFonts w:ascii="Arial" w:hAnsi="Arial" w:cs="Arial"/>
          <w:sz w:val="22"/>
          <w:szCs w:val="22"/>
        </w:rPr>
      </w:pPr>
      <w:r w:rsidRPr="00B9302A">
        <w:rPr>
          <w:rFonts w:ascii="Arial" w:hAnsi="Arial" w:cs="Arial"/>
          <w:sz w:val="22"/>
          <w:szCs w:val="22"/>
        </w:rPr>
        <w:t xml:space="preserve">The strategy will be regularly reviewed and adapted where necessary throughout the reintegration process in collaboration with the pupil, parents, and other relevant parties. </w:t>
      </w:r>
    </w:p>
    <w:p w14:paraId="612ED4B7" w14:textId="77777777" w:rsidR="000159FD" w:rsidRPr="00B9302A" w:rsidRDefault="000159FD" w:rsidP="00A23877">
      <w:pPr>
        <w:spacing w:after="120" w:line="276" w:lineRule="auto"/>
        <w:rPr>
          <w:rFonts w:ascii="Arial" w:hAnsi="Arial" w:cs="Arial"/>
          <w:sz w:val="22"/>
          <w:szCs w:val="22"/>
        </w:rPr>
      </w:pPr>
      <w:r w:rsidRPr="00B9302A">
        <w:rPr>
          <w:rFonts w:ascii="Arial" w:hAnsi="Arial" w:cs="Arial"/>
          <w:b/>
          <w:bCs/>
          <w:sz w:val="22"/>
          <w:szCs w:val="22"/>
        </w:rPr>
        <w:t>Reintegration meetings </w:t>
      </w:r>
    </w:p>
    <w:p w14:paraId="5CA35615" w14:textId="2E04E366" w:rsidR="000159FD" w:rsidRPr="00B9302A" w:rsidRDefault="000159FD" w:rsidP="00A23877">
      <w:pPr>
        <w:pStyle w:val="ListParagraph"/>
        <w:numPr>
          <w:ilvl w:val="1"/>
          <w:numId w:val="6"/>
        </w:numPr>
        <w:spacing w:line="276" w:lineRule="auto"/>
        <w:rPr>
          <w:rFonts w:ascii="Arial" w:hAnsi="Arial" w:cs="Arial"/>
          <w:sz w:val="22"/>
          <w:szCs w:val="22"/>
        </w:rPr>
      </w:pPr>
      <w:r w:rsidRPr="00B9302A">
        <w:rPr>
          <w:rFonts w:ascii="Arial" w:hAnsi="Arial" w:cs="Arial"/>
          <w:sz w:val="22"/>
          <w:szCs w:val="22"/>
        </w:rPr>
        <w:t>The school will explain the reintegration strategy to the pupil in a reintegration meeting before or on the pupil’s return to school. During the meeting, the school will communicate to the pupil that they are getting a fresh start and that they are a valued member of the school community.</w:t>
      </w:r>
    </w:p>
    <w:p w14:paraId="4E456217" w14:textId="1164BC06" w:rsidR="000159FD" w:rsidRPr="00B9302A" w:rsidRDefault="000159FD" w:rsidP="00A23877">
      <w:pPr>
        <w:pStyle w:val="ListParagraph"/>
        <w:numPr>
          <w:ilvl w:val="1"/>
          <w:numId w:val="6"/>
        </w:numPr>
        <w:spacing w:after="120" w:line="276" w:lineRule="auto"/>
        <w:contextualSpacing w:val="0"/>
        <w:rPr>
          <w:rFonts w:ascii="Arial" w:hAnsi="Arial" w:cs="Arial"/>
          <w:sz w:val="22"/>
          <w:szCs w:val="22"/>
        </w:rPr>
      </w:pPr>
      <w:r w:rsidRPr="00B9302A">
        <w:rPr>
          <w:rFonts w:ascii="Arial" w:hAnsi="Arial" w:cs="Arial"/>
          <w:sz w:val="22"/>
          <w:szCs w:val="22"/>
        </w:rPr>
        <w:t>The pupil, parents, a member of senior staff, and any other relevant staff will be invited to attend the meeting.</w:t>
      </w:r>
    </w:p>
    <w:p w14:paraId="286F1A0B" w14:textId="49E70E2B" w:rsidR="000159FD" w:rsidRPr="00B9302A" w:rsidRDefault="000159FD" w:rsidP="00A23877">
      <w:pPr>
        <w:pStyle w:val="ListParagraph"/>
        <w:numPr>
          <w:ilvl w:val="1"/>
          <w:numId w:val="6"/>
        </w:numPr>
        <w:spacing w:after="120" w:line="276" w:lineRule="auto"/>
        <w:contextualSpacing w:val="0"/>
        <w:rPr>
          <w:rFonts w:ascii="Arial" w:hAnsi="Arial" w:cs="Arial"/>
          <w:sz w:val="22"/>
          <w:szCs w:val="22"/>
        </w:rPr>
      </w:pPr>
      <w:r w:rsidRPr="00B9302A">
        <w:rPr>
          <w:rFonts w:ascii="Arial" w:hAnsi="Arial" w:cs="Arial"/>
          <w:sz w:val="22"/>
          <w:szCs w:val="22"/>
        </w:rPr>
        <w:t>The meeting can proceed without the parents in the event that they cannot or do not attend.</w:t>
      </w:r>
    </w:p>
    <w:p w14:paraId="67565EE6" w14:textId="1E6C5943" w:rsidR="00B50B08" w:rsidRPr="00B9302A" w:rsidRDefault="000159FD" w:rsidP="00A23877">
      <w:pPr>
        <w:pStyle w:val="ListParagraph"/>
        <w:numPr>
          <w:ilvl w:val="1"/>
          <w:numId w:val="6"/>
        </w:numPr>
        <w:spacing w:after="120" w:line="276" w:lineRule="auto"/>
        <w:contextualSpacing w:val="0"/>
        <w:rPr>
          <w:rFonts w:ascii="Arial" w:hAnsi="Arial" w:cs="Arial"/>
          <w:sz w:val="22"/>
          <w:szCs w:val="22"/>
        </w:rPr>
      </w:pPr>
      <w:r w:rsidRPr="00B9302A">
        <w:rPr>
          <w:rFonts w:ascii="Arial" w:hAnsi="Arial" w:cs="Arial"/>
          <w:sz w:val="22"/>
          <w:szCs w:val="22"/>
        </w:rPr>
        <w:t>The school expects all returning pupils and their parents to attend their reintegration meeting, but pupils who do not attend will not be prevented from returning to the classroom.</w:t>
      </w:r>
    </w:p>
    <w:p w14:paraId="1D20AC9F" w14:textId="49D78C4B" w:rsidR="00D812B0" w:rsidRPr="00B9302A" w:rsidRDefault="00D812B0" w:rsidP="00D812B0">
      <w:pPr>
        <w:pStyle w:val="Heading3"/>
        <w:numPr>
          <w:ilvl w:val="0"/>
          <w:numId w:val="6"/>
        </w:numPr>
        <w:pBdr>
          <w:bottom w:val="single" w:sz="18" w:space="1" w:color="244061" w:themeColor="accent1" w:themeShade="80"/>
        </w:pBdr>
        <w:spacing w:before="360" w:line="276" w:lineRule="auto"/>
        <w:ind w:left="567" w:hanging="567"/>
        <w:rPr>
          <w:rFonts w:ascii="Arial" w:hAnsi="Arial" w:cs="Arial"/>
          <w:noProof/>
          <w:color w:val="auto"/>
        </w:rPr>
      </w:pPr>
      <w:r w:rsidRPr="00B9302A">
        <w:rPr>
          <w:rFonts w:ascii="Arial" w:hAnsi="Arial" w:cs="Arial"/>
          <w:noProof/>
          <w:color w:val="auto"/>
        </w:rPr>
        <w:t>Remote access to meetings</w:t>
      </w:r>
    </w:p>
    <w:p w14:paraId="686EAB0E" w14:textId="04F59B25" w:rsidR="00D812B0" w:rsidRPr="00B9302A" w:rsidRDefault="00D812B0" w:rsidP="00D812B0">
      <w:pPr>
        <w:pStyle w:val="1bodycopy10pt"/>
        <w:numPr>
          <w:ilvl w:val="1"/>
          <w:numId w:val="6"/>
        </w:numPr>
        <w:spacing w:before="240" w:line="276" w:lineRule="auto"/>
        <w:rPr>
          <w:rFonts w:cs="Arial"/>
          <w:sz w:val="22"/>
          <w:szCs w:val="22"/>
        </w:rPr>
      </w:pPr>
      <w:bookmarkStart w:id="3" w:name="_Toc87533043"/>
      <w:r w:rsidRPr="00B9302A">
        <w:rPr>
          <w:rFonts w:cs="Arial"/>
          <w:sz w:val="22"/>
          <w:szCs w:val="22"/>
        </w:rPr>
        <w:t>Parents, or pupils if they are 18 or older, can request that a governing board meeting, or independent review panel be held remotely. If the parents/pupil don’t express a preference, the meeting will be held in person.</w:t>
      </w:r>
    </w:p>
    <w:p w14:paraId="78A51987" w14:textId="0171269E" w:rsidR="00D812B0" w:rsidRPr="00B9302A" w:rsidRDefault="00D812B0" w:rsidP="00D812B0">
      <w:pPr>
        <w:pStyle w:val="ListParagraph"/>
        <w:numPr>
          <w:ilvl w:val="1"/>
          <w:numId w:val="6"/>
        </w:numPr>
        <w:spacing w:after="120" w:line="276" w:lineRule="auto"/>
        <w:rPr>
          <w:rFonts w:ascii="Arial" w:hAnsi="Arial" w:cs="Arial"/>
          <w:sz w:val="22"/>
          <w:szCs w:val="22"/>
          <w:lang w:val="en-GB" w:eastAsia="en-GB"/>
        </w:rPr>
      </w:pPr>
      <w:r w:rsidRPr="00B9302A">
        <w:rPr>
          <w:rFonts w:ascii="Arial" w:hAnsi="Arial" w:cs="Arial"/>
          <w:sz w:val="22"/>
          <w:szCs w:val="22"/>
          <w:lang w:val="en-GB" w:eastAsia="en-GB"/>
        </w:rPr>
        <w:t>In case of extraordinary or unforeseen circumstances,</w:t>
      </w:r>
      <w:r w:rsidRPr="00B9302A">
        <w:rPr>
          <w:rFonts w:ascii="Arial" w:hAnsi="Arial" w:cs="Arial"/>
          <w:sz w:val="22"/>
          <w:szCs w:val="22"/>
          <w:lang w:eastAsia="en-GB"/>
        </w:rPr>
        <w:t xml:space="preserve"> which mean it is not reasonably practicable for the meeting to be held in person,</w:t>
      </w:r>
      <w:r w:rsidRPr="00B9302A">
        <w:rPr>
          <w:rFonts w:ascii="Arial" w:hAnsi="Arial" w:cs="Arial"/>
          <w:sz w:val="22"/>
          <w:szCs w:val="22"/>
          <w:lang w:val="en-GB" w:eastAsia="en-GB"/>
        </w:rPr>
        <w:t xml:space="preserve"> the meeting will be held remotely.</w:t>
      </w:r>
    </w:p>
    <w:p w14:paraId="70D145AE" w14:textId="20E76529" w:rsidR="00D812B0" w:rsidRPr="00B9302A" w:rsidRDefault="00D812B0" w:rsidP="00D812B0">
      <w:pPr>
        <w:pStyle w:val="1bodycopy10pt"/>
        <w:numPr>
          <w:ilvl w:val="1"/>
          <w:numId w:val="6"/>
        </w:numPr>
        <w:spacing w:before="120" w:line="276" w:lineRule="auto"/>
        <w:rPr>
          <w:rFonts w:cs="Arial"/>
          <w:sz w:val="22"/>
          <w:szCs w:val="22"/>
        </w:rPr>
      </w:pPr>
      <w:r w:rsidRPr="00B9302A">
        <w:rPr>
          <w:rFonts w:cs="Arial"/>
          <w:color w:val="000000"/>
          <w:sz w:val="22"/>
          <w:szCs w:val="22"/>
        </w:rPr>
        <w:t>Remotely accessed meetings are subject to the same procedural requirements as in-person meetings.</w:t>
      </w:r>
    </w:p>
    <w:p w14:paraId="276B04F2" w14:textId="7002F4B0" w:rsidR="00D812B0" w:rsidRPr="00B9302A" w:rsidRDefault="00D812B0" w:rsidP="00D812B0">
      <w:pPr>
        <w:pStyle w:val="1bodycopy10pt"/>
        <w:numPr>
          <w:ilvl w:val="1"/>
          <w:numId w:val="6"/>
        </w:numPr>
        <w:spacing w:before="120" w:line="276" w:lineRule="auto"/>
        <w:rPr>
          <w:rFonts w:cs="Arial"/>
          <w:sz w:val="22"/>
          <w:szCs w:val="22"/>
        </w:rPr>
      </w:pPr>
      <w:r w:rsidRPr="00B9302A">
        <w:rPr>
          <w:rFonts w:cs="Arial"/>
          <w:sz w:val="22"/>
          <w:szCs w:val="22"/>
        </w:rPr>
        <w:t>The governing board and the academy trust should make sure that the following conditions are met before agreeing to let a meeting proceed remotely:</w:t>
      </w:r>
    </w:p>
    <w:p w14:paraId="4FA97E92" w14:textId="77777777" w:rsidR="00D812B0" w:rsidRPr="00B9302A" w:rsidRDefault="00D812B0" w:rsidP="00DD13FD">
      <w:pPr>
        <w:pStyle w:val="4Bulletedcopyblue"/>
        <w:numPr>
          <w:ilvl w:val="2"/>
          <w:numId w:val="52"/>
        </w:numPr>
        <w:spacing w:before="120" w:line="276" w:lineRule="auto"/>
        <w:ind w:hanging="456"/>
        <w:rPr>
          <w:sz w:val="22"/>
          <w:szCs w:val="22"/>
          <w:lang w:val="en-GB"/>
        </w:rPr>
      </w:pPr>
      <w:r w:rsidRPr="00B9302A">
        <w:rPr>
          <w:sz w:val="22"/>
          <w:szCs w:val="22"/>
          <w:lang w:val="en-GB"/>
        </w:rPr>
        <w:lastRenderedPageBreak/>
        <w:t>All the participants have access to the technology which will allow them to hear, speak, see and be seen</w:t>
      </w:r>
    </w:p>
    <w:p w14:paraId="34698BE5" w14:textId="77777777" w:rsidR="00D812B0" w:rsidRPr="00B9302A" w:rsidRDefault="00D812B0" w:rsidP="00DD13FD">
      <w:pPr>
        <w:pStyle w:val="4Bulletedcopyblue"/>
        <w:numPr>
          <w:ilvl w:val="2"/>
          <w:numId w:val="52"/>
        </w:numPr>
        <w:spacing w:before="120" w:line="276" w:lineRule="auto"/>
        <w:ind w:hanging="456"/>
        <w:rPr>
          <w:sz w:val="22"/>
          <w:szCs w:val="22"/>
          <w:lang w:val="en-GB"/>
        </w:rPr>
      </w:pPr>
      <w:r w:rsidRPr="00B9302A">
        <w:rPr>
          <w:sz w:val="22"/>
          <w:szCs w:val="22"/>
          <w:lang w:val="en-GB"/>
        </w:rPr>
        <w:t>All the participants will be able participate fully</w:t>
      </w:r>
    </w:p>
    <w:p w14:paraId="50289666" w14:textId="77777777" w:rsidR="00D812B0" w:rsidRPr="00B9302A" w:rsidRDefault="00D812B0" w:rsidP="00DD13FD">
      <w:pPr>
        <w:pStyle w:val="4Bulletedcopyblue"/>
        <w:numPr>
          <w:ilvl w:val="2"/>
          <w:numId w:val="52"/>
        </w:numPr>
        <w:spacing w:before="120" w:line="276" w:lineRule="auto"/>
        <w:ind w:hanging="456"/>
        <w:rPr>
          <w:sz w:val="22"/>
          <w:szCs w:val="22"/>
          <w:lang w:val="en-GB"/>
        </w:rPr>
      </w:pPr>
      <w:r w:rsidRPr="00B9302A">
        <w:rPr>
          <w:sz w:val="22"/>
          <w:szCs w:val="22"/>
          <w:lang w:val="en-GB"/>
        </w:rPr>
        <w:t>The remote meeting can be held fairly and transparently</w:t>
      </w:r>
    </w:p>
    <w:p w14:paraId="401EA876" w14:textId="035D06A0" w:rsidR="00D812B0" w:rsidRPr="00B9302A" w:rsidRDefault="00D812B0" w:rsidP="00B5617D">
      <w:pPr>
        <w:pStyle w:val="NormalWeb"/>
        <w:numPr>
          <w:ilvl w:val="1"/>
          <w:numId w:val="6"/>
        </w:numPr>
        <w:spacing w:before="120" w:beforeAutospacing="0" w:after="120" w:afterAutospacing="0" w:line="276" w:lineRule="auto"/>
        <w:rPr>
          <w:rFonts w:ascii="Arial" w:hAnsi="Arial" w:cs="Arial"/>
          <w:sz w:val="22"/>
          <w:szCs w:val="22"/>
        </w:rPr>
      </w:pPr>
      <w:r w:rsidRPr="00B9302A">
        <w:rPr>
          <w:rFonts w:ascii="Arial" w:hAnsi="Arial" w:cs="Arial"/>
          <w:color w:val="000000"/>
          <w:sz w:val="22"/>
          <w:szCs w:val="22"/>
        </w:rPr>
        <w:t xml:space="preserve">Social workers and the </w:t>
      </w:r>
      <w:proofErr w:type="spellStart"/>
      <w:r w:rsidRPr="00B9302A">
        <w:rPr>
          <w:rFonts w:ascii="Arial" w:hAnsi="Arial" w:cs="Arial"/>
          <w:color w:val="000000"/>
          <w:sz w:val="22"/>
          <w:szCs w:val="22"/>
        </w:rPr>
        <w:t>VSH</w:t>
      </w:r>
      <w:proofErr w:type="spellEnd"/>
      <w:r w:rsidRPr="00B9302A">
        <w:rPr>
          <w:rFonts w:ascii="Arial" w:hAnsi="Arial" w:cs="Arial"/>
          <w:color w:val="000000"/>
          <w:sz w:val="22"/>
          <w:szCs w:val="22"/>
        </w:rPr>
        <w:t xml:space="preserve"> always have the option of joining remotely, whether the meeting is being held in person or not, as long as they can meet the conditions for remote access listed above.</w:t>
      </w:r>
    </w:p>
    <w:p w14:paraId="504CB8A2" w14:textId="6B9E99FE" w:rsidR="00D812B0" w:rsidRPr="00B9302A" w:rsidRDefault="00D812B0" w:rsidP="00B5617D">
      <w:pPr>
        <w:pStyle w:val="ListParagraph"/>
        <w:numPr>
          <w:ilvl w:val="1"/>
          <w:numId w:val="6"/>
        </w:numPr>
        <w:spacing w:after="120" w:line="276" w:lineRule="auto"/>
        <w:rPr>
          <w:rFonts w:ascii="Arial" w:hAnsi="Arial" w:cs="Arial"/>
          <w:sz w:val="22"/>
          <w:szCs w:val="22"/>
          <w:lang w:val="en-GB" w:eastAsia="en-GB"/>
        </w:rPr>
      </w:pPr>
      <w:r w:rsidRPr="00B9302A">
        <w:rPr>
          <w:rFonts w:ascii="Arial" w:hAnsi="Arial" w:cs="Arial"/>
          <w:sz w:val="22"/>
          <w:szCs w:val="22"/>
        </w:rPr>
        <w:t>The</w:t>
      </w:r>
      <w:r w:rsidRPr="00B9302A">
        <w:rPr>
          <w:rFonts w:ascii="Arial" w:hAnsi="Arial" w:cs="Arial"/>
          <w:sz w:val="22"/>
          <w:szCs w:val="22"/>
          <w:lang w:val="en-GB" w:eastAsia="en-GB"/>
        </w:rPr>
        <w:t xml:space="preserve"> meeting will be rearranged</w:t>
      </w:r>
      <w:r w:rsidRPr="00B9302A">
        <w:rPr>
          <w:rFonts w:ascii="Arial" w:hAnsi="Arial" w:cs="Arial"/>
          <w:sz w:val="22"/>
          <w:szCs w:val="22"/>
          <w:lang w:eastAsia="en-GB"/>
        </w:rPr>
        <w:t xml:space="preserve"> to an in-person meeting without delay</w:t>
      </w:r>
      <w:r w:rsidRPr="00B9302A">
        <w:rPr>
          <w:rFonts w:ascii="Arial" w:hAnsi="Arial" w:cs="Arial"/>
          <w:sz w:val="22"/>
          <w:szCs w:val="22"/>
          <w:lang w:val="en-GB" w:eastAsia="en-GB"/>
        </w:rPr>
        <w:t xml:space="preserve"> if technical issues arise that can’t be reasonably resolved and:</w:t>
      </w:r>
    </w:p>
    <w:p w14:paraId="2A53ECB4" w14:textId="26753609" w:rsidR="00D812B0" w:rsidRPr="00B9302A" w:rsidRDefault="00D812B0" w:rsidP="00DD13FD">
      <w:pPr>
        <w:pStyle w:val="4Bulletedcopyblue"/>
        <w:numPr>
          <w:ilvl w:val="0"/>
          <w:numId w:val="53"/>
        </w:numPr>
        <w:spacing w:before="120" w:line="276" w:lineRule="auto"/>
        <w:rPr>
          <w:sz w:val="22"/>
          <w:szCs w:val="22"/>
        </w:rPr>
      </w:pPr>
      <w:r w:rsidRPr="00B9302A">
        <w:rPr>
          <w:sz w:val="22"/>
          <w:szCs w:val="22"/>
        </w:rPr>
        <w:t>Compromise the ability of participants to contribute effectively, or</w:t>
      </w:r>
    </w:p>
    <w:p w14:paraId="79A6BB3A" w14:textId="71A1F0E1" w:rsidR="00B5617D" w:rsidRPr="00B9302A" w:rsidRDefault="00B5617D" w:rsidP="00DD13FD">
      <w:pPr>
        <w:pStyle w:val="4Bulletedcopyblue"/>
        <w:numPr>
          <w:ilvl w:val="0"/>
          <w:numId w:val="53"/>
        </w:numPr>
        <w:spacing w:before="120" w:line="276" w:lineRule="auto"/>
        <w:rPr>
          <w:sz w:val="22"/>
          <w:szCs w:val="22"/>
        </w:rPr>
      </w:pPr>
      <w:r w:rsidRPr="00B9302A">
        <w:rPr>
          <w:sz w:val="22"/>
          <w:szCs w:val="22"/>
        </w:rPr>
        <w:t xml:space="preserve">Prevent the meeting from running fairly and transparently </w:t>
      </w:r>
    </w:p>
    <w:bookmarkEnd w:id="3"/>
    <w:p w14:paraId="230D57B6" w14:textId="77777777" w:rsidR="000159FD" w:rsidRPr="00B9302A" w:rsidRDefault="000159FD" w:rsidP="00A23877">
      <w:pPr>
        <w:pStyle w:val="ListParagraph"/>
        <w:numPr>
          <w:ilvl w:val="0"/>
          <w:numId w:val="6"/>
        </w:numPr>
        <w:pBdr>
          <w:bottom w:val="single" w:sz="18" w:space="1" w:color="244061" w:themeColor="accent1" w:themeShade="80"/>
        </w:pBdr>
        <w:autoSpaceDE w:val="0"/>
        <w:autoSpaceDN w:val="0"/>
        <w:adjustRightInd w:val="0"/>
        <w:spacing w:before="360" w:line="276" w:lineRule="auto"/>
        <w:ind w:left="567" w:hanging="567"/>
        <w:contextualSpacing w:val="0"/>
        <w:rPr>
          <w:rFonts w:ascii="Arial" w:hAnsi="Arial" w:cs="Arial"/>
          <w:b/>
          <w:bCs/>
          <w:lang w:eastAsia="en-GB"/>
        </w:rPr>
      </w:pPr>
      <w:r w:rsidRPr="00B9302A">
        <w:rPr>
          <w:rFonts w:ascii="Arial" w:hAnsi="Arial" w:cs="Arial"/>
          <w:b/>
          <w:lang w:eastAsia="en-GB"/>
        </w:rPr>
        <w:t>Monitoring and review</w:t>
      </w:r>
      <w:r w:rsidRPr="00B9302A">
        <w:rPr>
          <w:rFonts w:ascii="Arial" w:hAnsi="Arial" w:cs="Arial"/>
          <w:b/>
          <w:bCs/>
          <w:lang w:eastAsia="en-GB"/>
        </w:rPr>
        <w:t xml:space="preserve"> </w:t>
      </w:r>
    </w:p>
    <w:p w14:paraId="33BD0A11" w14:textId="56A4FA8B" w:rsidR="000159FD" w:rsidRPr="00B9302A" w:rsidRDefault="000159FD" w:rsidP="00A23877">
      <w:pPr>
        <w:pStyle w:val="ListParagraph"/>
        <w:numPr>
          <w:ilvl w:val="1"/>
          <w:numId w:val="6"/>
        </w:numPr>
        <w:spacing w:before="240" w:line="276" w:lineRule="auto"/>
        <w:contextualSpacing w:val="0"/>
        <w:rPr>
          <w:rFonts w:ascii="Arial" w:hAnsi="Arial" w:cs="Arial"/>
          <w:sz w:val="22"/>
          <w:szCs w:val="22"/>
        </w:rPr>
      </w:pPr>
      <w:r w:rsidRPr="00B9302A">
        <w:rPr>
          <w:rFonts w:ascii="Arial" w:hAnsi="Arial" w:cs="Arial"/>
          <w:sz w:val="22"/>
          <w:szCs w:val="22"/>
        </w:rPr>
        <w:t>The school will collect data on the following:</w:t>
      </w:r>
    </w:p>
    <w:p w14:paraId="7637FF3F" w14:textId="77777777" w:rsidR="000159FD" w:rsidRPr="00B9302A" w:rsidRDefault="000159FD" w:rsidP="00DD13FD">
      <w:pPr>
        <w:pStyle w:val="ListParagraph"/>
        <w:numPr>
          <w:ilvl w:val="0"/>
          <w:numId w:val="49"/>
        </w:numPr>
        <w:spacing w:after="120" w:line="276" w:lineRule="auto"/>
        <w:ind w:left="1156" w:hanging="357"/>
        <w:contextualSpacing w:val="0"/>
        <w:rPr>
          <w:rFonts w:ascii="Arial" w:eastAsia="Times New Roman" w:hAnsi="Arial" w:cs="Arial"/>
          <w:sz w:val="22"/>
          <w:szCs w:val="22"/>
        </w:rPr>
      </w:pPr>
      <w:r w:rsidRPr="00B9302A">
        <w:rPr>
          <w:rFonts w:ascii="Arial" w:hAnsi="Arial" w:cs="Arial"/>
          <w:sz w:val="22"/>
          <w:szCs w:val="22"/>
        </w:rPr>
        <w:t>Attendance, permanent exclusions and suspensions </w:t>
      </w:r>
    </w:p>
    <w:p w14:paraId="5D480241" w14:textId="77777777" w:rsidR="000159FD" w:rsidRPr="00B9302A" w:rsidRDefault="000159FD" w:rsidP="00DD13FD">
      <w:pPr>
        <w:pStyle w:val="ListParagraph"/>
        <w:numPr>
          <w:ilvl w:val="0"/>
          <w:numId w:val="49"/>
        </w:numPr>
        <w:spacing w:after="120" w:line="276" w:lineRule="auto"/>
        <w:ind w:left="1156" w:hanging="357"/>
        <w:contextualSpacing w:val="0"/>
        <w:rPr>
          <w:rFonts w:ascii="Arial" w:eastAsia="Times New Roman" w:hAnsi="Arial" w:cs="Arial"/>
          <w:sz w:val="22"/>
          <w:szCs w:val="22"/>
        </w:rPr>
      </w:pPr>
      <w:r w:rsidRPr="00B9302A">
        <w:rPr>
          <w:rFonts w:ascii="Arial" w:hAnsi="Arial" w:cs="Arial"/>
          <w:sz w:val="22"/>
          <w:szCs w:val="22"/>
        </w:rPr>
        <w:t>Use of pupil referral units, off-site directions and managed moves</w:t>
      </w:r>
    </w:p>
    <w:p w14:paraId="2E8B66E2" w14:textId="77777777" w:rsidR="000159FD" w:rsidRPr="00B9302A" w:rsidRDefault="000159FD" w:rsidP="00DD13FD">
      <w:pPr>
        <w:pStyle w:val="ListParagraph"/>
        <w:numPr>
          <w:ilvl w:val="0"/>
          <w:numId w:val="49"/>
        </w:numPr>
        <w:spacing w:after="120" w:line="276" w:lineRule="auto"/>
        <w:ind w:left="1156" w:hanging="357"/>
        <w:contextualSpacing w:val="0"/>
        <w:rPr>
          <w:rFonts w:ascii="Arial" w:eastAsia="Times New Roman" w:hAnsi="Arial" w:cs="Arial"/>
          <w:sz w:val="22"/>
          <w:szCs w:val="22"/>
        </w:rPr>
      </w:pPr>
      <w:r w:rsidRPr="00B9302A">
        <w:rPr>
          <w:rFonts w:ascii="Arial" w:hAnsi="Arial" w:cs="Arial"/>
          <w:sz w:val="22"/>
          <w:szCs w:val="22"/>
        </w:rPr>
        <w:t>Anonymous surveys of staff, pupils, governors/trustees and other stakeholders on their perceptions and experiences</w:t>
      </w:r>
    </w:p>
    <w:p w14:paraId="34F6BBD4" w14:textId="5DDEE98F" w:rsidR="000159FD" w:rsidRPr="00B9302A" w:rsidRDefault="000159FD" w:rsidP="00A23877">
      <w:pPr>
        <w:pStyle w:val="ListParagraph"/>
        <w:numPr>
          <w:ilvl w:val="1"/>
          <w:numId w:val="6"/>
        </w:numPr>
        <w:spacing w:after="120" w:line="276" w:lineRule="auto"/>
        <w:contextualSpacing w:val="0"/>
        <w:rPr>
          <w:rFonts w:ascii="Arial" w:hAnsi="Arial" w:cs="Arial"/>
          <w:sz w:val="22"/>
          <w:szCs w:val="22"/>
        </w:rPr>
      </w:pPr>
      <w:r w:rsidRPr="00B9302A">
        <w:rPr>
          <w:rFonts w:ascii="Arial" w:hAnsi="Arial" w:cs="Arial"/>
          <w:sz w:val="22"/>
          <w:szCs w:val="22"/>
        </w:rPr>
        <w:t xml:space="preserve">School data will be </w:t>
      </w:r>
      <w:proofErr w:type="spellStart"/>
      <w:r w:rsidRPr="00B9302A">
        <w:rPr>
          <w:rFonts w:ascii="Arial" w:hAnsi="Arial" w:cs="Arial"/>
          <w:sz w:val="22"/>
          <w:szCs w:val="22"/>
        </w:rPr>
        <w:t>analysed</w:t>
      </w:r>
      <w:proofErr w:type="spellEnd"/>
      <w:r w:rsidRPr="00B9302A">
        <w:rPr>
          <w:rFonts w:ascii="Arial" w:hAnsi="Arial" w:cs="Arial"/>
          <w:sz w:val="22"/>
          <w:szCs w:val="22"/>
        </w:rPr>
        <w:t xml:space="preserve"> by the headteacher at the end of each term and reported to the </w:t>
      </w:r>
      <w:r w:rsidR="00553074" w:rsidRPr="00B9302A">
        <w:rPr>
          <w:rFonts w:ascii="Arial" w:hAnsi="Arial" w:cs="Arial"/>
          <w:sz w:val="22"/>
          <w:szCs w:val="22"/>
        </w:rPr>
        <w:t xml:space="preserve">Local </w:t>
      </w:r>
      <w:r w:rsidRPr="00B9302A">
        <w:rPr>
          <w:rFonts w:ascii="Arial" w:hAnsi="Arial" w:cs="Arial"/>
          <w:sz w:val="22"/>
          <w:szCs w:val="22"/>
        </w:rPr>
        <w:t xml:space="preserve">Governing Body.  </w:t>
      </w:r>
    </w:p>
    <w:p w14:paraId="58660CDB" w14:textId="52D35B6E" w:rsidR="000159FD" w:rsidRPr="00B9302A" w:rsidRDefault="000159FD" w:rsidP="00A23877">
      <w:pPr>
        <w:pStyle w:val="ListParagraph"/>
        <w:numPr>
          <w:ilvl w:val="1"/>
          <w:numId w:val="6"/>
        </w:numPr>
        <w:spacing w:after="120" w:line="276" w:lineRule="auto"/>
        <w:contextualSpacing w:val="0"/>
        <w:rPr>
          <w:rFonts w:ascii="Arial" w:hAnsi="Arial" w:cs="Arial"/>
          <w:sz w:val="22"/>
          <w:szCs w:val="22"/>
        </w:rPr>
      </w:pPr>
      <w:r w:rsidRPr="00B9302A">
        <w:rPr>
          <w:rFonts w:ascii="Arial" w:hAnsi="Arial" w:cs="Arial"/>
          <w:sz w:val="22"/>
          <w:szCs w:val="22"/>
        </w:rPr>
        <w:t xml:space="preserve">The school data will be submitted to Chief Executive Officer at the end of each term.  Trust level data will be </w:t>
      </w:r>
      <w:proofErr w:type="spellStart"/>
      <w:r w:rsidRPr="00B9302A">
        <w:rPr>
          <w:rFonts w:ascii="Arial" w:hAnsi="Arial" w:cs="Arial"/>
          <w:sz w:val="22"/>
          <w:szCs w:val="22"/>
        </w:rPr>
        <w:t>analysed</w:t>
      </w:r>
      <w:proofErr w:type="spellEnd"/>
      <w:r w:rsidRPr="00B9302A">
        <w:rPr>
          <w:rFonts w:ascii="Arial" w:hAnsi="Arial" w:cs="Arial"/>
          <w:sz w:val="22"/>
          <w:szCs w:val="22"/>
        </w:rPr>
        <w:t xml:space="preserve"> termly by the Chief Executive Officer</w:t>
      </w:r>
      <w:r w:rsidR="00205CF7" w:rsidRPr="00B9302A">
        <w:rPr>
          <w:rFonts w:ascii="Arial" w:hAnsi="Arial" w:cs="Arial"/>
          <w:sz w:val="22"/>
          <w:szCs w:val="22"/>
        </w:rPr>
        <w:t xml:space="preserve">.  </w:t>
      </w:r>
      <w:r w:rsidRPr="00B9302A">
        <w:rPr>
          <w:rFonts w:ascii="Arial" w:hAnsi="Arial" w:cs="Arial"/>
          <w:sz w:val="22"/>
          <w:szCs w:val="22"/>
        </w:rPr>
        <w:t xml:space="preserve">The Chief Executive Officer will report back to the Board of </w:t>
      </w:r>
      <w:r w:rsidR="0028280B" w:rsidRPr="00B9302A">
        <w:rPr>
          <w:rFonts w:ascii="Arial" w:hAnsi="Arial" w:cs="Arial"/>
          <w:sz w:val="22"/>
          <w:szCs w:val="22"/>
        </w:rPr>
        <w:t>Trustee</w:t>
      </w:r>
      <w:r w:rsidRPr="00B9302A">
        <w:rPr>
          <w:rFonts w:ascii="Arial" w:hAnsi="Arial" w:cs="Arial"/>
          <w:sz w:val="22"/>
          <w:szCs w:val="22"/>
        </w:rPr>
        <w:t xml:space="preserve">s.  </w:t>
      </w:r>
    </w:p>
    <w:p w14:paraId="77440C60" w14:textId="4332F431" w:rsidR="000159FD" w:rsidRPr="00B9302A" w:rsidRDefault="000159FD" w:rsidP="00A23877">
      <w:pPr>
        <w:pStyle w:val="ListParagraph"/>
        <w:numPr>
          <w:ilvl w:val="1"/>
          <w:numId w:val="6"/>
        </w:numPr>
        <w:spacing w:after="120" w:line="276" w:lineRule="auto"/>
        <w:contextualSpacing w:val="0"/>
        <w:rPr>
          <w:rFonts w:ascii="Arial" w:hAnsi="Arial" w:cs="Arial"/>
          <w:sz w:val="22"/>
          <w:szCs w:val="22"/>
        </w:rPr>
      </w:pPr>
      <w:r w:rsidRPr="00B9302A">
        <w:rPr>
          <w:rFonts w:ascii="Arial" w:hAnsi="Arial" w:cs="Arial"/>
          <w:sz w:val="22"/>
          <w:szCs w:val="22"/>
        </w:rPr>
        <w:t xml:space="preserve">The data will be </w:t>
      </w:r>
      <w:proofErr w:type="spellStart"/>
      <w:r w:rsidRPr="00B9302A">
        <w:rPr>
          <w:rFonts w:ascii="Arial" w:hAnsi="Arial" w:cs="Arial"/>
          <w:sz w:val="22"/>
          <w:szCs w:val="22"/>
        </w:rPr>
        <w:t>analysed</w:t>
      </w:r>
      <w:proofErr w:type="spellEnd"/>
      <w:r w:rsidRPr="00B9302A">
        <w:rPr>
          <w:rFonts w:ascii="Arial" w:hAnsi="Arial" w:cs="Arial"/>
          <w:sz w:val="22"/>
          <w:szCs w:val="22"/>
        </w:rPr>
        <w:t xml:space="preserve"> from a variety of perspectives including:</w:t>
      </w:r>
    </w:p>
    <w:p w14:paraId="089BBC89" w14:textId="77777777" w:rsidR="000159FD" w:rsidRPr="00B9302A" w:rsidRDefault="000159FD" w:rsidP="00DD13FD">
      <w:pPr>
        <w:pStyle w:val="ListParagraph"/>
        <w:numPr>
          <w:ilvl w:val="0"/>
          <w:numId w:val="50"/>
        </w:numPr>
        <w:spacing w:after="120" w:line="276" w:lineRule="auto"/>
        <w:contextualSpacing w:val="0"/>
        <w:rPr>
          <w:rFonts w:ascii="Arial" w:eastAsia="Times New Roman" w:hAnsi="Arial" w:cs="Arial"/>
          <w:sz w:val="22"/>
          <w:szCs w:val="22"/>
        </w:rPr>
      </w:pPr>
      <w:r w:rsidRPr="00B9302A">
        <w:rPr>
          <w:rFonts w:ascii="Arial" w:hAnsi="Arial" w:cs="Arial"/>
          <w:sz w:val="22"/>
          <w:szCs w:val="22"/>
        </w:rPr>
        <w:t>At school level</w:t>
      </w:r>
    </w:p>
    <w:p w14:paraId="599C7869" w14:textId="77777777" w:rsidR="000159FD" w:rsidRPr="00B9302A" w:rsidRDefault="000159FD" w:rsidP="00DD13FD">
      <w:pPr>
        <w:pStyle w:val="ListParagraph"/>
        <w:numPr>
          <w:ilvl w:val="0"/>
          <w:numId w:val="50"/>
        </w:numPr>
        <w:spacing w:after="120" w:line="276" w:lineRule="auto"/>
        <w:contextualSpacing w:val="0"/>
        <w:rPr>
          <w:rFonts w:ascii="Arial" w:eastAsia="Times New Roman" w:hAnsi="Arial" w:cs="Arial"/>
          <w:sz w:val="22"/>
          <w:szCs w:val="22"/>
        </w:rPr>
      </w:pPr>
      <w:r w:rsidRPr="00B9302A">
        <w:rPr>
          <w:rFonts w:ascii="Arial" w:hAnsi="Arial" w:cs="Arial"/>
          <w:sz w:val="22"/>
          <w:szCs w:val="22"/>
        </w:rPr>
        <w:t>By age group</w:t>
      </w:r>
    </w:p>
    <w:p w14:paraId="62C4272A" w14:textId="77777777" w:rsidR="000159FD" w:rsidRPr="00B9302A" w:rsidRDefault="000159FD" w:rsidP="00DD13FD">
      <w:pPr>
        <w:pStyle w:val="ListParagraph"/>
        <w:numPr>
          <w:ilvl w:val="0"/>
          <w:numId w:val="50"/>
        </w:numPr>
        <w:spacing w:after="120" w:line="276" w:lineRule="auto"/>
        <w:contextualSpacing w:val="0"/>
        <w:rPr>
          <w:rFonts w:ascii="Arial" w:eastAsia="Times New Roman" w:hAnsi="Arial" w:cs="Arial"/>
          <w:sz w:val="22"/>
          <w:szCs w:val="22"/>
        </w:rPr>
      </w:pPr>
      <w:r w:rsidRPr="00B9302A">
        <w:rPr>
          <w:rFonts w:ascii="Arial" w:hAnsi="Arial" w:cs="Arial"/>
          <w:sz w:val="22"/>
          <w:szCs w:val="22"/>
        </w:rPr>
        <w:t>By time of day/week/term</w:t>
      </w:r>
    </w:p>
    <w:p w14:paraId="1A1F59FD" w14:textId="77777777" w:rsidR="000159FD" w:rsidRPr="00B9302A" w:rsidRDefault="000159FD" w:rsidP="00DD13FD">
      <w:pPr>
        <w:pStyle w:val="ListParagraph"/>
        <w:numPr>
          <w:ilvl w:val="0"/>
          <w:numId w:val="50"/>
        </w:numPr>
        <w:spacing w:after="120" w:line="276" w:lineRule="auto"/>
        <w:contextualSpacing w:val="0"/>
        <w:rPr>
          <w:rFonts w:ascii="Arial" w:eastAsia="Times New Roman" w:hAnsi="Arial" w:cs="Arial"/>
          <w:sz w:val="22"/>
          <w:szCs w:val="22"/>
        </w:rPr>
      </w:pPr>
      <w:r w:rsidRPr="00B9302A">
        <w:rPr>
          <w:rFonts w:ascii="Arial" w:hAnsi="Arial" w:cs="Arial"/>
          <w:sz w:val="22"/>
          <w:szCs w:val="22"/>
        </w:rPr>
        <w:t>By protected characteristic </w:t>
      </w:r>
    </w:p>
    <w:p w14:paraId="3FCC0FAF" w14:textId="07C99CA8" w:rsidR="000159FD" w:rsidRPr="00B9302A" w:rsidRDefault="000159FD" w:rsidP="00A23877">
      <w:pPr>
        <w:pStyle w:val="ListParagraph"/>
        <w:numPr>
          <w:ilvl w:val="1"/>
          <w:numId w:val="6"/>
        </w:numPr>
        <w:spacing w:after="120" w:line="276" w:lineRule="auto"/>
        <w:contextualSpacing w:val="0"/>
        <w:rPr>
          <w:rFonts w:ascii="Arial" w:hAnsi="Arial" w:cs="Arial"/>
          <w:sz w:val="22"/>
          <w:szCs w:val="22"/>
        </w:rPr>
      </w:pPr>
      <w:r w:rsidRPr="00B9302A">
        <w:rPr>
          <w:rFonts w:ascii="Arial" w:hAnsi="Arial" w:cs="Arial"/>
          <w:sz w:val="22"/>
          <w:szCs w:val="22"/>
        </w:rPr>
        <w:t>The school will use the results of this analysis to make sure it is meeting its duties under the Equality Act 2010. If any patterns or disparities between groups of pupils are identified by this analysis, the school will review its policies in order to tackle it.</w:t>
      </w:r>
    </w:p>
    <w:p w14:paraId="3351AEDB" w14:textId="511D2E24" w:rsidR="000159FD" w:rsidRPr="00B9302A" w:rsidRDefault="000159FD" w:rsidP="00A23877">
      <w:pPr>
        <w:pStyle w:val="ListParagraph"/>
        <w:numPr>
          <w:ilvl w:val="1"/>
          <w:numId w:val="6"/>
        </w:numPr>
        <w:spacing w:after="120" w:line="276" w:lineRule="auto"/>
        <w:contextualSpacing w:val="0"/>
        <w:rPr>
          <w:rFonts w:ascii="Arial" w:hAnsi="Arial" w:cs="Arial"/>
          <w:sz w:val="22"/>
          <w:szCs w:val="22"/>
        </w:rPr>
      </w:pPr>
      <w:r w:rsidRPr="00B9302A">
        <w:rPr>
          <w:rFonts w:ascii="Arial" w:hAnsi="Arial" w:cs="Arial"/>
          <w:sz w:val="22"/>
          <w:szCs w:val="22"/>
        </w:rPr>
        <w:t xml:space="preserve">The multi-academy trust will work with its schools to consider this data and to </w:t>
      </w:r>
      <w:proofErr w:type="spellStart"/>
      <w:r w:rsidRPr="00B9302A">
        <w:rPr>
          <w:rFonts w:ascii="Arial" w:hAnsi="Arial" w:cs="Arial"/>
          <w:sz w:val="22"/>
          <w:szCs w:val="22"/>
        </w:rPr>
        <w:t>analyse</w:t>
      </w:r>
      <w:proofErr w:type="spellEnd"/>
      <w:r w:rsidRPr="00B9302A">
        <w:rPr>
          <w:rFonts w:ascii="Arial" w:hAnsi="Arial" w:cs="Arial"/>
          <w:sz w:val="22"/>
          <w:szCs w:val="22"/>
        </w:rPr>
        <w:t xml:space="preserve"> whether there are patterns across the trust, </w:t>
      </w:r>
      <w:proofErr w:type="spellStart"/>
      <w:r w:rsidRPr="00B9302A">
        <w:rPr>
          <w:rFonts w:ascii="Arial" w:hAnsi="Arial" w:cs="Arial"/>
          <w:sz w:val="22"/>
          <w:szCs w:val="22"/>
        </w:rPr>
        <w:t>recognising</w:t>
      </w:r>
      <w:proofErr w:type="spellEnd"/>
      <w:r w:rsidRPr="00B9302A">
        <w:rPr>
          <w:rFonts w:ascii="Arial" w:hAnsi="Arial" w:cs="Arial"/>
          <w:sz w:val="22"/>
          <w:szCs w:val="22"/>
        </w:rPr>
        <w:t xml:space="preserve"> that numbers in any one </w:t>
      </w:r>
      <w:r w:rsidR="00553074" w:rsidRPr="00B9302A">
        <w:rPr>
          <w:rFonts w:ascii="Arial" w:hAnsi="Arial" w:cs="Arial"/>
          <w:sz w:val="22"/>
          <w:szCs w:val="22"/>
        </w:rPr>
        <w:t xml:space="preserve">school </w:t>
      </w:r>
      <w:r w:rsidRPr="00B9302A">
        <w:rPr>
          <w:rFonts w:ascii="Arial" w:hAnsi="Arial" w:cs="Arial"/>
          <w:sz w:val="22"/>
          <w:szCs w:val="22"/>
        </w:rPr>
        <w:t>be too low to allow for meaningful statistical analysis.</w:t>
      </w:r>
    </w:p>
    <w:p w14:paraId="29E3F7CD" w14:textId="670D8860" w:rsidR="000159FD" w:rsidRPr="00B9302A" w:rsidRDefault="000159FD" w:rsidP="00A23877">
      <w:pPr>
        <w:pStyle w:val="ListParagraph"/>
        <w:numPr>
          <w:ilvl w:val="1"/>
          <w:numId w:val="6"/>
        </w:numPr>
        <w:spacing w:after="120" w:line="276" w:lineRule="auto"/>
        <w:contextualSpacing w:val="0"/>
        <w:rPr>
          <w:rFonts w:ascii="Arial" w:hAnsi="Arial" w:cs="Arial"/>
          <w:sz w:val="22"/>
          <w:szCs w:val="22"/>
          <w:lang w:val="en-GB"/>
        </w:rPr>
      </w:pPr>
      <w:r w:rsidRPr="00B9302A">
        <w:rPr>
          <w:rFonts w:ascii="Arial" w:hAnsi="Arial" w:cs="Arial"/>
          <w:sz w:val="22"/>
          <w:szCs w:val="22"/>
        </w:rPr>
        <w:t xml:space="preserve">This policy will be reviewed by the CEO </w:t>
      </w:r>
      <w:r w:rsidR="004A3125">
        <w:rPr>
          <w:rFonts w:ascii="Arial" w:hAnsi="Arial" w:cs="Arial"/>
          <w:sz w:val="22"/>
          <w:szCs w:val="22"/>
        </w:rPr>
        <w:t xml:space="preserve">annually </w:t>
      </w:r>
      <w:bookmarkStart w:id="4" w:name="_GoBack"/>
      <w:bookmarkEnd w:id="4"/>
      <w:r w:rsidRPr="00B9302A">
        <w:rPr>
          <w:rFonts w:ascii="Arial" w:hAnsi="Arial" w:cs="Arial"/>
          <w:sz w:val="22"/>
          <w:szCs w:val="22"/>
        </w:rPr>
        <w:t xml:space="preserve">or whenever legislation or statutory guidance changes. At every review, the policy will be approved by </w:t>
      </w:r>
      <w:r w:rsidRPr="00B9302A">
        <w:rPr>
          <w:rFonts w:ascii="Arial" w:hAnsi="Arial" w:cs="Arial"/>
          <w:sz w:val="22"/>
          <w:szCs w:val="22"/>
          <w:lang w:val="en-GB"/>
        </w:rPr>
        <w:t xml:space="preserve">the </w:t>
      </w:r>
      <w:r w:rsidR="00A83778" w:rsidRPr="00B9302A">
        <w:rPr>
          <w:rFonts w:ascii="Arial" w:hAnsi="Arial" w:cs="Arial"/>
          <w:sz w:val="22"/>
          <w:szCs w:val="22"/>
          <w:lang w:val="en-GB"/>
        </w:rPr>
        <w:t xml:space="preserve">CEO.  </w:t>
      </w:r>
    </w:p>
    <w:p w14:paraId="292CB56A" w14:textId="77777777" w:rsidR="000159FD" w:rsidRPr="00B9302A" w:rsidRDefault="000159FD" w:rsidP="000159FD">
      <w:pPr>
        <w:pStyle w:val="1bodycopy10pt"/>
        <w:spacing w:line="276" w:lineRule="auto"/>
        <w:rPr>
          <w:rFonts w:cs="Arial"/>
          <w:noProof/>
          <w:sz w:val="22"/>
          <w:szCs w:val="22"/>
        </w:rPr>
      </w:pPr>
    </w:p>
    <w:p w14:paraId="0EE6A876" w14:textId="77777777" w:rsidR="00123268" w:rsidRPr="00B9302A" w:rsidRDefault="00123268" w:rsidP="000159FD">
      <w:pPr>
        <w:autoSpaceDE w:val="0"/>
        <w:autoSpaceDN w:val="0"/>
        <w:adjustRightInd w:val="0"/>
        <w:spacing w:line="276" w:lineRule="auto"/>
        <w:rPr>
          <w:rFonts w:ascii="Arial" w:hAnsi="Arial" w:cs="Arial"/>
          <w:b/>
          <w:bCs/>
          <w:color w:val="002060"/>
          <w:sz w:val="22"/>
          <w:szCs w:val="22"/>
        </w:rPr>
      </w:pPr>
    </w:p>
    <w:p w14:paraId="1BF34C18" w14:textId="77777777" w:rsidR="00C507C3" w:rsidRPr="00B9302A" w:rsidRDefault="00C507C3" w:rsidP="000159FD">
      <w:pPr>
        <w:autoSpaceDE w:val="0"/>
        <w:autoSpaceDN w:val="0"/>
        <w:adjustRightInd w:val="0"/>
        <w:spacing w:line="276" w:lineRule="auto"/>
        <w:rPr>
          <w:rFonts w:ascii="Arial" w:hAnsi="Arial" w:cs="Arial"/>
          <w:b/>
          <w:bCs/>
          <w:color w:val="002060"/>
          <w:sz w:val="22"/>
          <w:szCs w:val="22"/>
        </w:rPr>
        <w:sectPr w:rsidR="00C507C3" w:rsidRPr="00B9302A" w:rsidSect="00B50B08">
          <w:headerReference w:type="default" r:id="rId35"/>
          <w:pgSz w:w="11907" w:h="16839"/>
          <w:pgMar w:top="851" w:right="964" w:bottom="851" w:left="964" w:header="709" w:footer="284" w:gutter="0"/>
          <w:pgNumType w:start="1"/>
          <w:cols w:space="708"/>
          <w:docGrid w:linePitch="360"/>
        </w:sectPr>
      </w:pPr>
    </w:p>
    <w:p w14:paraId="5FBAE8B8" w14:textId="77777777" w:rsidR="00C507C3" w:rsidRPr="00B9302A" w:rsidRDefault="00C507C3" w:rsidP="00C507C3">
      <w:pPr>
        <w:pStyle w:val="Heading3"/>
        <w:numPr>
          <w:ilvl w:val="0"/>
          <w:numId w:val="0"/>
        </w:numPr>
        <w:pBdr>
          <w:bottom w:val="single" w:sz="18" w:space="1" w:color="244061" w:themeColor="accent1" w:themeShade="80"/>
        </w:pBdr>
        <w:spacing w:before="360" w:after="120" w:line="276" w:lineRule="auto"/>
        <w:rPr>
          <w:rFonts w:ascii="Arial" w:hAnsi="Arial" w:cs="Arial"/>
          <w:noProof/>
          <w:color w:val="auto"/>
        </w:rPr>
      </w:pPr>
      <w:r w:rsidRPr="00B9302A">
        <w:rPr>
          <w:rFonts w:ascii="Arial" w:hAnsi="Arial" w:cs="Arial"/>
          <w:noProof/>
          <w:color w:val="auto"/>
        </w:rPr>
        <w:lastRenderedPageBreak/>
        <w:t>Independent review panel training</w:t>
      </w:r>
    </w:p>
    <w:p w14:paraId="207EB6EF" w14:textId="77777777" w:rsidR="00C507C3" w:rsidRPr="00B9302A" w:rsidRDefault="00C507C3" w:rsidP="00C507C3">
      <w:pPr>
        <w:pStyle w:val="1bodycopy10pt"/>
        <w:spacing w:before="240" w:line="276" w:lineRule="auto"/>
        <w:rPr>
          <w:rFonts w:cs="Arial"/>
          <w:sz w:val="22"/>
          <w:szCs w:val="22"/>
        </w:rPr>
      </w:pPr>
      <w:r w:rsidRPr="00B9302A">
        <w:rPr>
          <w:rFonts w:cs="Arial"/>
          <w:sz w:val="22"/>
          <w:szCs w:val="22"/>
        </w:rPr>
        <w:t xml:space="preserve">The academy trust must ensure that all members of an independent review panel and clerks have received training within the 2 years prior to the date of the review. </w:t>
      </w:r>
    </w:p>
    <w:p w14:paraId="383CAB5E" w14:textId="77777777" w:rsidR="00C507C3" w:rsidRPr="00B9302A" w:rsidRDefault="00C507C3" w:rsidP="00C507C3">
      <w:pPr>
        <w:pStyle w:val="1bodycopy10pt"/>
        <w:spacing w:line="276" w:lineRule="auto"/>
        <w:rPr>
          <w:rFonts w:cs="Arial"/>
          <w:sz w:val="22"/>
          <w:szCs w:val="22"/>
        </w:rPr>
      </w:pPr>
      <w:r w:rsidRPr="00B9302A">
        <w:rPr>
          <w:rFonts w:cs="Arial"/>
          <w:sz w:val="22"/>
          <w:szCs w:val="22"/>
        </w:rPr>
        <w:t>Training must have covered:</w:t>
      </w:r>
    </w:p>
    <w:p w14:paraId="0A870600" w14:textId="77777777" w:rsidR="00C507C3" w:rsidRPr="00B9302A" w:rsidRDefault="00C507C3" w:rsidP="00DD13FD">
      <w:pPr>
        <w:pStyle w:val="4Bulletedcopyblue"/>
        <w:numPr>
          <w:ilvl w:val="0"/>
          <w:numId w:val="15"/>
        </w:numPr>
        <w:spacing w:line="276" w:lineRule="auto"/>
        <w:rPr>
          <w:sz w:val="22"/>
          <w:szCs w:val="22"/>
          <w:lang w:val="en-GB" w:eastAsia="en-GB"/>
        </w:rPr>
      </w:pPr>
      <w:r w:rsidRPr="00B9302A">
        <w:rPr>
          <w:sz w:val="22"/>
          <w:szCs w:val="22"/>
          <w:lang w:val="en-GB" w:eastAsia="en-GB"/>
        </w:rPr>
        <w:t>The requirements of the primary legislation, regulations and statutory guidance governing exclusions, which would include an understanding of how the principles applicable in an application for judicial review relate to the panel’s decision making</w:t>
      </w:r>
    </w:p>
    <w:p w14:paraId="78FDE119" w14:textId="77777777" w:rsidR="00C507C3" w:rsidRPr="00B9302A" w:rsidRDefault="00C507C3" w:rsidP="00DD13FD">
      <w:pPr>
        <w:pStyle w:val="4Bulletedcopyblue"/>
        <w:numPr>
          <w:ilvl w:val="0"/>
          <w:numId w:val="15"/>
        </w:numPr>
        <w:spacing w:line="276" w:lineRule="auto"/>
        <w:rPr>
          <w:sz w:val="22"/>
          <w:szCs w:val="22"/>
          <w:lang w:val="en-GB" w:eastAsia="en-GB"/>
        </w:rPr>
      </w:pPr>
      <w:r w:rsidRPr="00B9302A">
        <w:rPr>
          <w:sz w:val="22"/>
          <w:szCs w:val="22"/>
          <w:lang w:val="en-GB" w:eastAsia="en-GB"/>
        </w:rPr>
        <w:t>The need for the panel to observe procedural fairness and the rules of natural justice</w:t>
      </w:r>
    </w:p>
    <w:p w14:paraId="3EB177A4" w14:textId="77777777" w:rsidR="00C507C3" w:rsidRPr="00B9302A" w:rsidRDefault="00C507C3" w:rsidP="00DD13FD">
      <w:pPr>
        <w:pStyle w:val="4Bulletedcopyblue"/>
        <w:numPr>
          <w:ilvl w:val="0"/>
          <w:numId w:val="15"/>
        </w:numPr>
        <w:spacing w:line="276" w:lineRule="auto"/>
        <w:rPr>
          <w:sz w:val="22"/>
          <w:szCs w:val="22"/>
          <w:lang w:val="en-GB" w:eastAsia="en-GB"/>
        </w:rPr>
      </w:pPr>
      <w:r w:rsidRPr="00B9302A">
        <w:rPr>
          <w:sz w:val="22"/>
          <w:szCs w:val="22"/>
          <w:lang w:val="en-GB" w:eastAsia="en-GB"/>
        </w:rPr>
        <w:t>The role of the chair and the clerk of a review panel</w:t>
      </w:r>
    </w:p>
    <w:p w14:paraId="39479649" w14:textId="77777777" w:rsidR="00C507C3" w:rsidRPr="00B9302A" w:rsidRDefault="00C507C3" w:rsidP="00DD13FD">
      <w:pPr>
        <w:pStyle w:val="4Bulletedcopyblue"/>
        <w:numPr>
          <w:ilvl w:val="0"/>
          <w:numId w:val="15"/>
        </w:numPr>
        <w:spacing w:line="276" w:lineRule="auto"/>
        <w:rPr>
          <w:sz w:val="22"/>
          <w:szCs w:val="22"/>
          <w:lang w:val="en-GB" w:eastAsia="en-GB"/>
        </w:rPr>
      </w:pPr>
      <w:r w:rsidRPr="00B9302A">
        <w:rPr>
          <w:sz w:val="22"/>
          <w:szCs w:val="22"/>
          <w:lang w:val="en-GB" w:eastAsia="en-GB"/>
        </w:rPr>
        <w:t>The duties of headteachers, governing boards and the panel under the Equality Act 2010</w:t>
      </w:r>
    </w:p>
    <w:p w14:paraId="0A5D41D8" w14:textId="77777777" w:rsidR="00C507C3" w:rsidRPr="00B9302A" w:rsidRDefault="00C507C3" w:rsidP="00DD13FD">
      <w:pPr>
        <w:pStyle w:val="4Bulletedcopyblue"/>
        <w:numPr>
          <w:ilvl w:val="0"/>
          <w:numId w:val="15"/>
        </w:numPr>
        <w:spacing w:line="276" w:lineRule="auto"/>
        <w:rPr>
          <w:sz w:val="22"/>
          <w:szCs w:val="22"/>
          <w:lang w:val="en-GB" w:eastAsia="en-GB"/>
        </w:rPr>
      </w:pPr>
      <w:r w:rsidRPr="00B9302A">
        <w:rPr>
          <w:sz w:val="22"/>
          <w:szCs w:val="22"/>
          <w:lang w:val="en-GB" w:eastAsia="en-GB"/>
        </w:rPr>
        <w:t>The effect of section 6 of the Human Rights Act 1998 (acts of public authorities unlawful if not compatible with certain human rights) and the need to act in a manner compatible with human rights protected by that Act</w:t>
      </w:r>
    </w:p>
    <w:p w14:paraId="2C2B4502" w14:textId="666DC389" w:rsidR="00C507C3" w:rsidRPr="00B9302A" w:rsidRDefault="00C507C3" w:rsidP="000159FD">
      <w:pPr>
        <w:autoSpaceDE w:val="0"/>
        <w:autoSpaceDN w:val="0"/>
        <w:adjustRightInd w:val="0"/>
        <w:spacing w:line="276" w:lineRule="auto"/>
        <w:rPr>
          <w:rFonts w:ascii="Arial" w:hAnsi="Arial" w:cs="Arial"/>
          <w:b/>
          <w:bCs/>
          <w:color w:val="002060"/>
          <w:sz w:val="22"/>
          <w:szCs w:val="22"/>
        </w:rPr>
        <w:sectPr w:rsidR="00C507C3" w:rsidRPr="00B9302A" w:rsidSect="00B50B08">
          <w:headerReference w:type="default" r:id="rId36"/>
          <w:pgSz w:w="11907" w:h="16839"/>
          <w:pgMar w:top="851" w:right="964" w:bottom="851" w:left="964" w:header="709" w:footer="284" w:gutter="0"/>
          <w:pgNumType w:start="1"/>
          <w:cols w:space="708"/>
          <w:docGrid w:linePitch="360"/>
        </w:sectPr>
      </w:pPr>
    </w:p>
    <w:p w14:paraId="192EE265" w14:textId="0432E2D3" w:rsidR="009E4BA6" w:rsidRPr="00B9302A" w:rsidRDefault="009E4BA6" w:rsidP="009E4BA6">
      <w:pPr>
        <w:shd w:val="clear" w:color="auto" w:fill="FFFFFF" w:themeFill="background1"/>
        <w:spacing w:line="360" w:lineRule="auto"/>
        <w:jc w:val="center"/>
        <w:outlineLvl w:val="1"/>
        <w:rPr>
          <w:rFonts w:ascii="Arial" w:eastAsia="Times New Roman" w:hAnsi="Arial" w:cs="Arial"/>
          <w:b/>
          <w:sz w:val="28"/>
          <w:szCs w:val="28"/>
          <w:lang w:eastAsia="en-GB"/>
        </w:rPr>
      </w:pPr>
      <w:r w:rsidRPr="00B9302A">
        <w:rPr>
          <w:rFonts w:ascii="Arial" w:eastAsia="Times New Roman" w:hAnsi="Arial" w:cs="Arial"/>
          <w:lang w:eastAsia="en-GB"/>
        </w:rPr>
        <w:lastRenderedPageBreak/>
        <w:t xml:space="preserve">Template – Insert school/trust header etc.  Adapt to suit. </w:t>
      </w:r>
    </w:p>
    <w:p w14:paraId="787D38BF" w14:textId="30CBE577" w:rsidR="000159FD" w:rsidRPr="00B9302A" w:rsidRDefault="009D25CA" w:rsidP="009E4BA6">
      <w:pPr>
        <w:shd w:val="clear" w:color="auto" w:fill="FFFFFF" w:themeFill="background1"/>
        <w:spacing w:line="360" w:lineRule="auto"/>
        <w:jc w:val="center"/>
        <w:outlineLvl w:val="1"/>
        <w:rPr>
          <w:rFonts w:ascii="Arial" w:eastAsia="Times New Roman" w:hAnsi="Arial" w:cs="Arial"/>
          <w:b/>
          <w:sz w:val="28"/>
          <w:szCs w:val="28"/>
          <w:lang w:eastAsia="en-GB"/>
        </w:rPr>
      </w:pPr>
      <w:r w:rsidRPr="00B9302A">
        <w:rPr>
          <w:rFonts w:ascii="Arial" w:eastAsia="Times New Roman" w:hAnsi="Arial" w:cs="Arial"/>
          <w:b/>
          <w:sz w:val="28"/>
          <w:szCs w:val="28"/>
          <w:lang w:eastAsia="en-GB"/>
        </w:rPr>
        <w:t>E</w:t>
      </w:r>
      <w:r w:rsidR="000159FD" w:rsidRPr="00B9302A">
        <w:rPr>
          <w:rFonts w:ascii="Arial" w:eastAsia="Times New Roman" w:hAnsi="Arial" w:cs="Arial"/>
          <w:b/>
          <w:sz w:val="28"/>
          <w:szCs w:val="28"/>
          <w:lang w:eastAsia="en-GB"/>
        </w:rPr>
        <w:t>XCLUSION COMMITTEE</w:t>
      </w:r>
    </w:p>
    <w:p w14:paraId="146324E3" w14:textId="0F6F02D2" w:rsidR="009E4BA6" w:rsidRPr="00B9302A" w:rsidRDefault="000159FD" w:rsidP="009E4BA6">
      <w:pPr>
        <w:jc w:val="center"/>
        <w:rPr>
          <w:rFonts w:ascii="Arial" w:eastAsia="Times New Roman" w:hAnsi="Arial" w:cs="Arial"/>
          <w:lang w:eastAsia="en-GB"/>
        </w:rPr>
      </w:pPr>
      <w:r w:rsidRPr="00B9302A">
        <w:rPr>
          <w:rFonts w:ascii="Arial" w:eastAsia="Times New Roman" w:hAnsi="Arial" w:cs="Arial"/>
          <w:b/>
          <w:sz w:val="28"/>
          <w:szCs w:val="28"/>
          <w:lang w:eastAsia="en-GB"/>
        </w:rPr>
        <w:t>PROCEEDINGS &amp; AGENDA</w:t>
      </w:r>
      <w:r w:rsidR="009E4BA6" w:rsidRPr="00B9302A">
        <w:rPr>
          <w:rFonts w:ascii="Arial" w:eastAsia="Times New Roman" w:hAnsi="Arial" w:cs="Arial"/>
          <w:b/>
          <w:sz w:val="28"/>
          <w:szCs w:val="28"/>
          <w:lang w:eastAsia="en-GB"/>
        </w:rPr>
        <w:t xml:space="preserve">  </w:t>
      </w:r>
    </w:p>
    <w:p w14:paraId="76F6E501" w14:textId="3BCF2249" w:rsidR="000159FD" w:rsidRPr="00B9302A" w:rsidRDefault="000159FD" w:rsidP="000159FD">
      <w:pPr>
        <w:shd w:val="clear" w:color="auto" w:fill="FFFFFF" w:themeFill="background1"/>
        <w:spacing w:after="225" w:line="360" w:lineRule="auto"/>
        <w:outlineLvl w:val="1"/>
        <w:rPr>
          <w:rFonts w:ascii="Arial" w:eastAsia="Times New Roman" w:hAnsi="Arial" w:cs="Arial"/>
          <w:b/>
          <w:sz w:val="28"/>
          <w:szCs w:val="28"/>
          <w:lang w:eastAsia="en-GB"/>
        </w:rPr>
      </w:pPr>
    </w:p>
    <w:p w14:paraId="78BC4DAC" w14:textId="77777777" w:rsidR="000159FD" w:rsidRPr="00B9302A" w:rsidRDefault="000159FD" w:rsidP="000159FD">
      <w:pPr>
        <w:shd w:val="clear" w:color="auto" w:fill="FFFFFF" w:themeFill="background1"/>
        <w:spacing w:after="225"/>
        <w:outlineLvl w:val="1"/>
        <w:rPr>
          <w:rFonts w:ascii="Arial" w:eastAsia="Times New Roman" w:hAnsi="Arial" w:cs="Arial"/>
          <w:color w:val="13263F"/>
          <w:lang w:eastAsia="en-GB"/>
        </w:rPr>
      </w:pPr>
    </w:p>
    <w:p w14:paraId="6AFCB87E" w14:textId="77777777" w:rsidR="000159FD" w:rsidRPr="00B9302A" w:rsidRDefault="000159FD" w:rsidP="000159FD">
      <w:pPr>
        <w:shd w:val="clear" w:color="auto" w:fill="FFFFFF"/>
        <w:rPr>
          <w:rFonts w:ascii="Arial" w:eastAsia="Times New Roman" w:hAnsi="Arial" w:cs="Arial"/>
          <w:b/>
          <w:lang w:eastAsia="en-GB"/>
        </w:rPr>
      </w:pPr>
      <w:r w:rsidRPr="00B9302A">
        <w:rPr>
          <w:rFonts w:ascii="Arial" w:eastAsia="Times New Roman" w:hAnsi="Arial" w:cs="Arial"/>
          <w:b/>
          <w:lang w:eastAsia="en-GB"/>
        </w:rPr>
        <w:t xml:space="preserve">Date: </w:t>
      </w:r>
    </w:p>
    <w:p w14:paraId="7C3EA119" w14:textId="77777777" w:rsidR="000159FD" w:rsidRPr="00B9302A" w:rsidRDefault="000159FD" w:rsidP="000159FD">
      <w:pPr>
        <w:shd w:val="clear" w:color="auto" w:fill="FFFFFF"/>
        <w:rPr>
          <w:rFonts w:ascii="Arial" w:eastAsia="Times New Roman" w:hAnsi="Arial" w:cs="Arial"/>
          <w:b/>
          <w:lang w:eastAsia="en-GB"/>
        </w:rPr>
      </w:pPr>
      <w:r w:rsidRPr="00B9302A">
        <w:rPr>
          <w:rFonts w:ascii="Arial" w:eastAsia="Times New Roman" w:hAnsi="Arial" w:cs="Arial"/>
          <w:b/>
          <w:lang w:eastAsia="en-GB"/>
        </w:rPr>
        <w:t xml:space="preserve">Time: </w:t>
      </w:r>
    </w:p>
    <w:p w14:paraId="09B72882" w14:textId="77777777" w:rsidR="000159FD" w:rsidRPr="00B9302A" w:rsidRDefault="000159FD" w:rsidP="000159FD">
      <w:pPr>
        <w:shd w:val="clear" w:color="auto" w:fill="FFFFFF"/>
        <w:rPr>
          <w:rFonts w:ascii="Arial" w:eastAsia="Times New Roman" w:hAnsi="Arial" w:cs="Arial"/>
          <w:lang w:eastAsia="en-GB"/>
        </w:rPr>
      </w:pPr>
      <w:r w:rsidRPr="00B9302A">
        <w:rPr>
          <w:rFonts w:ascii="Arial" w:eastAsia="Times New Roman" w:hAnsi="Arial" w:cs="Arial"/>
          <w:b/>
          <w:lang w:eastAsia="en-GB"/>
        </w:rPr>
        <w:t xml:space="preserve">Location: </w:t>
      </w:r>
    </w:p>
    <w:p w14:paraId="5299B068" w14:textId="77777777" w:rsidR="000159FD" w:rsidRPr="00B9302A" w:rsidRDefault="000159FD" w:rsidP="00123268">
      <w:pPr>
        <w:shd w:val="clear" w:color="auto" w:fill="FFFFFF"/>
        <w:spacing w:after="100" w:afterAutospacing="1"/>
        <w:rPr>
          <w:rFonts w:ascii="Arial" w:eastAsia="Times New Roman" w:hAnsi="Arial" w:cs="Arial"/>
          <w:lang w:eastAsia="en-GB"/>
        </w:rPr>
      </w:pPr>
    </w:p>
    <w:tbl>
      <w:tblPr>
        <w:tblStyle w:val="TableGrid"/>
        <w:tblW w:w="9918" w:type="dxa"/>
        <w:tblLook w:val="04A0" w:firstRow="1" w:lastRow="0" w:firstColumn="1" w:lastColumn="0" w:noHBand="0" w:noVBand="1"/>
      </w:tblPr>
      <w:tblGrid>
        <w:gridCol w:w="4248"/>
        <w:gridCol w:w="5670"/>
      </w:tblGrid>
      <w:tr w:rsidR="000159FD" w:rsidRPr="00B9302A" w14:paraId="51992563" w14:textId="77777777" w:rsidTr="000159FD">
        <w:trPr>
          <w:trHeight w:val="340"/>
        </w:trPr>
        <w:tc>
          <w:tcPr>
            <w:tcW w:w="9918" w:type="dxa"/>
            <w:gridSpan w:val="2"/>
            <w:shd w:val="clear" w:color="auto" w:fill="BFBFBF" w:themeFill="background1" w:themeFillShade="BF"/>
            <w:vAlign w:val="center"/>
          </w:tcPr>
          <w:p w14:paraId="6D1173EC" w14:textId="77777777" w:rsidR="000159FD" w:rsidRPr="00B9302A" w:rsidRDefault="000159FD" w:rsidP="000159FD">
            <w:pPr>
              <w:spacing w:after="100" w:afterAutospacing="1"/>
              <w:rPr>
                <w:rFonts w:ascii="Arial" w:eastAsia="Times New Roman" w:hAnsi="Arial" w:cs="Arial"/>
                <w:b/>
                <w:sz w:val="22"/>
                <w:szCs w:val="22"/>
                <w:lang w:eastAsia="en-GB"/>
              </w:rPr>
            </w:pPr>
            <w:r w:rsidRPr="00B9302A">
              <w:rPr>
                <w:rFonts w:ascii="Arial" w:eastAsia="Times New Roman" w:hAnsi="Arial" w:cs="Arial"/>
                <w:b/>
                <w:sz w:val="22"/>
                <w:szCs w:val="22"/>
                <w:lang w:eastAsia="en-GB"/>
              </w:rPr>
              <w:t>Members of the Committee:</w:t>
            </w:r>
          </w:p>
        </w:tc>
      </w:tr>
      <w:tr w:rsidR="000159FD" w:rsidRPr="00B9302A" w14:paraId="46E6BF65" w14:textId="77777777" w:rsidTr="000159FD">
        <w:trPr>
          <w:trHeight w:val="340"/>
        </w:trPr>
        <w:tc>
          <w:tcPr>
            <w:tcW w:w="4248" w:type="dxa"/>
            <w:shd w:val="clear" w:color="auto" w:fill="D9D9D9" w:themeFill="background1" w:themeFillShade="D9"/>
            <w:vAlign w:val="center"/>
          </w:tcPr>
          <w:p w14:paraId="7B3C1C28" w14:textId="77777777" w:rsidR="000159FD" w:rsidRPr="00B9302A" w:rsidRDefault="000159FD" w:rsidP="000159FD">
            <w:pPr>
              <w:spacing w:after="100" w:afterAutospacing="1"/>
              <w:rPr>
                <w:rFonts w:ascii="Arial" w:eastAsia="Times New Roman" w:hAnsi="Arial" w:cs="Arial"/>
                <w:b/>
                <w:sz w:val="22"/>
                <w:szCs w:val="22"/>
                <w:lang w:eastAsia="en-GB"/>
              </w:rPr>
            </w:pPr>
            <w:r w:rsidRPr="00B9302A">
              <w:rPr>
                <w:rFonts w:ascii="Arial" w:eastAsia="Times New Roman" w:hAnsi="Arial" w:cs="Arial"/>
                <w:b/>
                <w:sz w:val="22"/>
                <w:szCs w:val="22"/>
                <w:lang w:eastAsia="en-GB"/>
              </w:rPr>
              <w:t>Name</w:t>
            </w:r>
          </w:p>
        </w:tc>
        <w:tc>
          <w:tcPr>
            <w:tcW w:w="5670" w:type="dxa"/>
            <w:shd w:val="clear" w:color="auto" w:fill="D9D9D9" w:themeFill="background1" w:themeFillShade="D9"/>
            <w:vAlign w:val="center"/>
          </w:tcPr>
          <w:p w14:paraId="4C111887" w14:textId="77777777" w:rsidR="000159FD" w:rsidRPr="00B9302A" w:rsidRDefault="000159FD" w:rsidP="000159FD">
            <w:pPr>
              <w:spacing w:after="100" w:afterAutospacing="1"/>
              <w:rPr>
                <w:rFonts w:ascii="Arial" w:eastAsia="Times New Roman" w:hAnsi="Arial" w:cs="Arial"/>
                <w:b/>
                <w:sz w:val="22"/>
                <w:szCs w:val="22"/>
                <w:lang w:eastAsia="en-GB"/>
              </w:rPr>
            </w:pPr>
            <w:r w:rsidRPr="00B9302A">
              <w:rPr>
                <w:rFonts w:ascii="Arial" w:eastAsia="Times New Roman" w:hAnsi="Arial" w:cs="Arial"/>
                <w:b/>
                <w:sz w:val="22"/>
                <w:szCs w:val="22"/>
                <w:lang w:eastAsia="en-GB"/>
              </w:rPr>
              <w:t>Role</w:t>
            </w:r>
          </w:p>
        </w:tc>
      </w:tr>
      <w:tr w:rsidR="000159FD" w:rsidRPr="00B9302A" w14:paraId="2D5D6785" w14:textId="77777777" w:rsidTr="000159FD">
        <w:trPr>
          <w:trHeight w:val="340"/>
        </w:trPr>
        <w:tc>
          <w:tcPr>
            <w:tcW w:w="4248" w:type="dxa"/>
            <w:vAlign w:val="center"/>
          </w:tcPr>
          <w:p w14:paraId="1D49630E" w14:textId="77777777" w:rsidR="000159FD" w:rsidRPr="00B9302A" w:rsidRDefault="000159FD" w:rsidP="000159FD">
            <w:pPr>
              <w:spacing w:after="100" w:afterAutospacing="1"/>
              <w:rPr>
                <w:rFonts w:ascii="Arial" w:eastAsia="Times New Roman" w:hAnsi="Arial" w:cs="Arial"/>
                <w:sz w:val="22"/>
                <w:szCs w:val="22"/>
                <w:lang w:eastAsia="en-GB"/>
              </w:rPr>
            </w:pPr>
          </w:p>
        </w:tc>
        <w:tc>
          <w:tcPr>
            <w:tcW w:w="5670" w:type="dxa"/>
            <w:vAlign w:val="center"/>
          </w:tcPr>
          <w:p w14:paraId="2369D000" w14:textId="77777777" w:rsidR="000159FD" w:rsidRPr="00B9302A" w:rsidRDefault="000159FD" w:rsidP="000159FD">
            <w:pPr>
              <w:spacing w:after="100" w:afterAutospacing="1"/>
              <w:rPr>
                <w:rFonts w:ascii="Arial" w:eastAsia="Times New Roman" w:hAnsi="Arial" w:cs="Arial"/>
                <w:sz w:val="22"/>
                <w:szCs w:val="22"/>
                <w:lang w:eastAsia="en-GB"/>
              </w:rPr>
            </w:pPr>
          </w:p>
        </w:tc>
      </w:tr>
      <w:tr w:rsidR="000159FD" w:rsidRPr="00B9302A" w14:paraId="1DA78EAA" w14:textId="77777777" w:rsidTr="000159FD">
        <w:trPr>
          <w:trHeight w:val="340"/>
        </w:trPr>
        <w:tc>
          <w:tcPr>
            <w:tcW w:w="4248" w:type="dxa"/>
            <w:vAlign w:val="center"/>
          </w:tcPr>
          <w:p w14:paraId="735912C9" w14:textId="77777777" w:rsidR="000159FD" w:rsidRPr="00B9302A" w:rsidRDefault="000159FD" w:rsidP="000159FD">
            <w:pPr>
              <w:spacing w:after="100" w:afterAutospacing="1"/>
              <w:rPr>
                <w:rFonts w:ascii="Arial" w:eastAsia="Times New Roman" w:hAnsi="Arial" w:cs="Arial"/>
                <w:sz w:val="22"/>
                <w:szCs w:val="22"/>
                <w:lang w:eastAsia="en-GB"/>
              </w:rPr>
            </w:pPr>
          </w:p>
        </w:tc>
        <w:tc>
          <w:tcPr>
            <w:tcW w:w="5670" w:type="dxa"/>
            <w:vAlign w:val="center"/>
          </w:tcPr>
          <w:p w14:paraId="3B328F13" w14:textId="77777777" w:rsidR="000159FD" w:rsidRPr="00B9302A" w:rsidRDefault="000159FD" w:rsidP="000159FD">
            <w:pPr>
              <w:spacing w:after="100" w:afterAutospacing="1"/>
              <w:rPr>
                <w:rFonts w:ascii="Arial" w:eastAsia="Times New Roman" w:hAnsi="Arial" w:cs="Arial"/>
                <w:sz w:val="22"/>
                <w:szCs w:val="22"/>
                <w:lang w:eastAsia="en-GB"/>
              </w:rPr>
            </w:pPr>
          </w:p>
        </w:tc>
      </w:tr>
      <w:tr w:rsidR="000159FD" w:rsidRPr="00B9302A" w14:paraId="6FB969DB" w14:textId="77777777" w:rsidTr="000159FD">
        <w:trPr>
          <w:trHeight w:val="340"/>
        </w:trPr>
        <w:tc>
          <w:tcPr>
            <w:tcW w:w="4248" w:type="dxa"/>
            <w:vAlign w:val="center"/>
          </w:tcPr>
          <w:p w14:paraId="4018E387" w14:textId="77777777" w:rsidR="000159FD" w:rsidRPr="00B9302A" w:rsidRDefault="000159FD" w:rsidP="000159FD">
            <w:pPr>
              <w:spacing w:after="100" w:afterAutospacing="1"/>
              <w:rPr>
                <w:rFonts w:ascii="Arial" w:eastAsia="Times New Roman" w:hAnsi="Arial" w:cs="Arial"/>
                <w:sz w:val="22"/>
                <w:szCs w:val="22"/>
                <w:lang w:eastAsia="en-GB"/>
              </w:rPr>
            </w:pPr>
          </w:p>
        </w:tc>
        <w:tc>
          <w:tcPr>
            <w:tcW w:w="5670" w:type="dxa"/>
            <w:vAlign w:val="center"/>
          </w:tcPr>
          <w:p w14:paraId="15DD8EBB" w14:textId="77777777" w:rsidR="000159FD" w:rsidRPr="00B9302A" w:rsidRDefault="000159FD" w:rsidP="000159FD">
            <w:pPr>
              <w:spacing w:after="100" w:afterAutospacing="1"/>
              <w:rPr>
                <w:rFonts w:ascii="Arial" w:eastAsia="Times New Roman" w:hAnsi="Arial" w:cs="Arial"/>
                <w:sz w:val="22"/>
                <w:szCs w:val="22"/>
                <w:lang w:eastAsia="en-GB"/>
              </w:rPr>
            </w:pPr>
          </w:p>
        </w:tc>
      </w:tr>
      <w:tr w:rsidR="000159FD" w:rsidRPr="00B9302A" w14:paraId="39636ECC" w14:textId="77777777" w:rsidTr="000159FD">
        <w:trPr>
          <w:trHeight w:val="340"/>
        </w:trPr>
        <w:tc>
          <w:tcPr>
            <w:tcW w:w="9918" w:type="dxa"/>
            <w:gridSpan w:val="2"/>
            <w:shd w:val="clear" w:color="auto" w:fill="A6A6A6" w:themeFill="background1" w:themeFillShade="A6"/>
            <w:vAlign w:val="center"/>
          </w:tcPr>
          <w:p w14:paraId="371EF32A" w14:textId="77777777" w:rsidR="000159FD" w:rsidRPr="00B9302A" w:rsidRDefault="000159FD" w:rsidP="000159FD">
            <w:pPr>
              <w:spacing w:after="100" w:afterAutospacing="1"/>
              <w:rPr>
                <w:rFonts w:ascii="Arial" w:eastAsia="Times New Roman" w:hAnsi="Arial" w:cs="Arial"/>
                <w:b/>
                <w:sz w:val="22"/>
                <w:szCs w:val="22"/>
                <w:lang w:eastAsia="en-GB"/>
              </w:rPr>
            </w:pPr>
            <w:r w:rsidRPr="00B9302A">
              <w:rPr>
                <w:rFonts w:ascii="Arial" w:eastAsia="Times New Roman" w:hAnsi="Arial" w:cs="Arial"/>
                <w:b/>
                <w:sz w:val="22"/>
                <w:szCs w:val="22"/>
                <w:lang w:eastAsia="en-GB"/>
              </w:rPr>
              <w:t>Clerk to the Committee:</w:t>
            </w:r>
          </w:p>
        </w:tc>
      </w:tr>
      <w:tr w:rsidR="000159FD" w:rsidRPr="00B9302A" w14:paraId="5CE82763" w14:textId="77777777" w:rsidTr="000159FD">
        <w:trPr>
          <w:trHeight w:val="340"/>
        </w:trPr>
        <w:tc>
          <w:tcPr>
            <w:tcW w:w="4248" w:type="dxa"/>
            <w:vAlign w:val="center"/>
          </w:tcPr>
          <w:p w14:paraId="369E4819" w14:textId="77777777" w:rsidR="000159FD" w:rsidRPr="00B9302A" w:rsidRDefault="000159FD" w:rsidP="000159FD">
            <w:pPr>
              <w:spacing w:after="100" w:afterAutospacing="1"/>
              <w:rPr>
                <w:rFonts w:ascii="Arial" w:eastAsia="Times New Roman" w:hAnsi="Arial" w:cs="Arial"/>
                <w:sz w:val="22"/>
                <w:szCs w:val="22"/>
                <w:lang w:eastAsia="en-GB"/>
              </w:rPr>
            </w:pPr>
          </w:p>
        </w:tc>
        <w:tc>
          <w:tcPr>
            <w:tcW w:w="5670" w:type="dxa"/>
            <w:vAlign w:val="center"/>
          </w:tcPr>
          <w:p w14:paraId="7140C590" w14:textId="77777777" w:rsidR="000159FD" w:rsidRPr="00B9302A" w:rsidRDefault="000159FD" w:rsidP="000159FD">
            <w:pPr>
              <w:spacing w:after="100" w:afterAutospacing="1"/>
              <w:rPr>
                <w:rFonts w:ascii="Arial" w:eastAsia="Times New Roman" w:hAnsi="Arial" w:cs="Arial"/>
                <w:sz w:val="22"/>
                <w:szCs w:val="22"/>
                <w:lang w:eastAsia="en-GB"/>
              </w:rPr>
            </w:pPr>
          </w:p>
        </w:tc>
      </w:tr>
      <w:tr w:rsidR="000159FD" w:rsidRPr="00B9302A" w14:paraId="0228CCC9" w14:textId="77777777" w:rsidTr="000159FD">
        <w:trPr>
          <w:trHeight w:val="340"/>
        </w:trPr>
        <w:tc>
          <w:tcPr>
            <w:tcW w:w="9918" w:type="dxa"/>
            <w:gridSpan w:val="2"/>
            <w:shd w:val="clear" w:color="auto" w:fill="BFBFBF" w:themeFill="background1" w:themeFillShade="BF"/>
            <w:vAlign w:val="center"/>
          </w:tcPr>
          <w:p w14:paraId="513BE764" w14:textId="77777777" w:rsidR="000159FD" w:rsidRPr="00B9302A" w:rsidRDefault="000159FD" w:rsidP="000159FD">
            <w:pPr>
              <w:spacing w:after="100" w:afterAutospacing="1"/>
              <w:rPr>
                <w:rFonts w:ascii="Arial" w:eastAsia="Times New Roman" w:hAnsi="Arial" w:cs="Arial"/>
                <w:b/>
                <w:sz w:val="22"/>
                <w:szCs w:val="22"/>
                <w:lang w:eastAsia="en-GB"/>
              </w:rPr>
            </w:pPr>
            <w:r w:rsidRPr="00B9302A">
              <w:rPr>
                <w:rFonts w:ascii="Arial" w:eastAsia="Times New Roman" w:hAnsi="Arial" w:cs="Arial"/>
                <w:b/>
                <w:sz w:val="22"/>
                <w:szCs w:val="22"/>
                <w:lang w:eastAsia="en-GB"/>
              </w:rPr>
              <w:t>Headteacher:</w:t>
            </w:r>
          </w:p>
        </w:tc>
      </w:tr>
      <w:tr w:rsidR="000159FD" w:rsidRPr="00B9302A" w14:paraId="71883FF2" w14:textId="77777777" w:rsidTr="000159FD">
        <w:trPr>
          <w:trHeight w:val="340"/>
        </w:trPr>
        <w:tc>
          <w:tcPr>
            <w:tcW w:w="4248" w:type="dxa"/>
            <w:vAlign w:val="center"/>
          </w:tcPr>
          <w:p w14:paraId="7244EC3F" w14:textId="77777777" w:rsidR="000159FD" w:rsidRPr="00B9302A" w:rsidRDefault="000159FD" w:rsidP="000159FD">
            <w:pPr>
              <w:spacing w:after="100" w:afterAutospacing="1"/>
              <w:rPr>
                <w:rFonts w:ascii="Arial" w:eastAsia="Times New Roman" w:hAnsi="Arial" w:cs="Arial"/>
                <w:sz w:val="22"/>
                <w:szCs w:val="22"/>
                <w:lang w:eastAsia="en-GB"/>
              </w:rPr>
            </w:pPr>
          </w:p>
        </w:tc>
        <w:tc>
          <w:tcPr>
            <w:tcW w:w="5670" w:type="dxa"/>
            <w:vAlign w:val="center"/>
          </w:tcPr>
          <w:p w14:paraId="592813B1" w14:textId="77777777" w:rsidR="000159FD" w:rsidRPr="00B9302A" w:rsidRDefault="000159FD" w:rsidP="000159FD">
            <w:pPr>
              <w:spacing w:after="100" w:afterAutospacing="1"/>
              <w:rPr>
                <w:rFonts w:ascii="Arial" w:eastAsia="Times New Roman" w:hAnsi="Arial" w:cs="Arial"/>
                <w:sz w:val="22"/>
                <w:szCs w:val="22"/>
                <w:lang w:eastAsia="en-GB"/>
              </w:rPr>
            </w:pPr>
            <w:r w:rsidRPr="00B9302A">
              <w:rPr>
                <w:rFonts w:ascii="Arial" w:eastAsia="Times New Roman" w:hAnsi="Arial" w:cs="Arial"/>
                <w:sz w:val="22"/>
                <w:szCs w:val="22"/>
                <w:lang w:eastAsia="en-GB"/>
              </w:rPr>
              <w:t xml:space="preserve">Headteacher at </w:t>
            </w:r>
            <w:r w:rsidRPr="00B9302A">
              <w:rPr>
                <w:rFonts w:ascii="Arial" w:hAnsi="Arial" w:cs="Arial"/>
                <w:sz w:val="22"/>
                <w:szCs w:val="22"/>
              </w:rPr>
              <w:t>[insert name of school]</w:t>
            </w:r>
          </w:p>
        </w:tc>
      </w:tr>
      <w:tr w:rsidR="000159FD" w:rsidRPr="00B9302A" w14:paraId="03CE46CA" w14:textId="77777777" w:rsidTr="000159FD">
        <w:trPr>
          <w:trHeight w:val="340"/>
        </w:trPr>
        <w:tc>
          <w:tcPr>
            <w:tcW w:w="9918" w:type="dxa"/>
            <w:gridSpan w:val="2"/>
            <w:shd w:val="clear" w:color="auto" w:fill="BFBFBF" w:themeFill="background1" w:themeFillShade="BF"/>
            <w:vAlign w:val="center"/>
          </w:tcPr>
          <w:p w14:paraId="130A0E2B" w14:textId="77777777" w:rsidR="000159FD" w:rsidRPr="00B9302A" w:rsidRDefault="000159FD" w:rsidP="000159FD">
            <w:pPr>
              <w:spacing w:after="100" w:afterAutospacing="1"/>
              <w:rPr>
                <w:rFonts w:ascii="Arial" w:eastAsia="Times New Roman" w:hAnsi="Arial" w:cs="Arial"/>
                <w:sz w:val="22"/>
                <w:szCs w:val="22"/>
                <w:lang w:eastAsia="en-GB"/>
              </w:rPr>
            </w:pPr>
            <w:r w:rsidRPr="00B9302A">
              <w:rPr>
                <w:rFonts w:ascii="Arial" w:eastAsia="Times New Roman" w:hAnsi="Arial" w:cs="Arial"/>
                <w:b/>
                <w:sz w:val="22"/>
                <w:szCs w:val="22"/>
                <w:lang w:eastAsia="en-GB"/>
              </w:rPr>
              <w:t xml:space="preserve">Parents &amp; friend/representative </w:t>
            </w:r>
          </w:p>
        </w:tc>
      </w:tr>
      <w:tr w:rsidR="000159FD" w:rsidRPr="00B9302A" w14:paraId="6B7BCAB8" w14:textId="77777777" w:rsidTr="000159FD">
        <w:trPr>
          <w:trHeight w:val="340"/>
        </w:trPr>
        <w:tc>
          <w:tcPr>
            <w:tcW w:w="4248" w:type="dxa"/>
            <w:vAlign w:val="center"/>
          </w:tcPr>
          <w:p w14:paraId="1B7E6B95" w14:textId="77777777" w:rsidR="000159FD" w:rsidRPr="00B9302A" w:rsidRDefault="000159FD" w:rsidP="000159FD">
            <w:pPr>
              <w:spacing w:after="100" w:afterAutospacing="1"/>
              <w:rPr>
                <w:rFonts w:ascii="Arial" w:eastAsia="Times New Roman" w:hAnsi="Arial" w:cs="Arial"/>
                <w:sz w:val="22"/>
                <w:szCs w:val="22"/>
                <w:lang w:eastAsia="en-GB"/>
              </w:rPr>
            </w:pPr>
          </w:p>
        </w:tc>
        <w:tc>
          <w:tcPr>
            <w:tcW w:w="5670" w:type="dxa"/>
            <w:vAlign w:val="center"/>
          </w:tcPr>
          <w:p w14:paraId="5BF1EF72" w14:textId="77777777" w:rsidR="000159FD" w:rsidRPr="00B9302A" w:rsidRDefault="000159FD" w:rsidP="000159FD">
            <w:pPr>
              <w:spacing w:after="100" w:afterAutospacing="1"/>
              <w:rPr>
                <w:rFonts w:ascii="Arial" w:eastAsia="Times New Roman" w:hAnsi="Arial" w:cs="Arial"/>
                <w:sz w:val="22"/>
                <w:szCs w:val="22"/>
                <w:lang w:eastAsia="en-GB"/>
              </w:rPr>
            </w:pPr>
            <w:r w:rsidRPr="00B9302A">
              <w:rPr>
                <w:rFonts w:ascii="Arial" w:eastAsia="Times New Roman" w:hAnsi="Arial" w:cs="Arial"/>
                <w:sz w:val="22"/>
                <w:szCs w:val="22"/>
                <w:lang w:eastAsia="en-GB"/>
              </w:rPr>
              <w:t>Parent</w:t>
            </w:r>
          </w:p>
        </w:tc>
      </w:tr>
      <w:tr w:rsidR="000159FD" w:rsidRPr="00B9302A" w14:paraId="3BA015A7" w14:textId="77777777" w:rsidTr="000159FD">
        <w:trPr>
          <w:trHeight w:val="340"/>
        </w:trPr>
        <w:tc>
          <w:tcPr>
            <w:tcW w:w="4248" w:type="dxa"/>
            <w:vAlign w:val="center"/>
          </w:tcPr>
          <w:p w14:paraId="071CDAAD" w14:textId="77777777" w:rsidR="000159FD" w:rsidRPr="00B9302A" w:rsidRDefault="000159FD" w:rsidP="000159FD">
            <w:pPr>
              <w:spacing w:after="100" w:afterAutospacing="1"/>
              <w:rPr>
                <w:rFonts w:ascii="Arial" w:eastAsia="Times New Roman" w:hAnsi="Arial" w:cs="Arial"/>
                <w:sz w:val="22"/>
                <w:szCs w:val="22"/>
                <w:lang w:eastAsia="en-GB"/>
              </w:rPr>
            </w:pPr>
          </w:p>
        </w:tc>
        <w:tc>
          <w:tcPr>
            <w:tcW w:w="5670" w:type="dxa"/>
            <w:vAlign w:val="center"/>
          </w:tcPr>
          <w:p w14:paraId="78FDCCA0" w14:textId="77777777" w:rsidR="000159FD" w:rsidRPr="00B9302A" w:rsidRDefault="000159FD" w:rsidP="000159FD">
            <w:pPr>
              <w:spacing w:after="100" w:afterAutospacing="1"/>
              <w:rPr>
                <w:rFonts w:ascii="Arial" w:eastAsia="Times New Roman" w:hAnsi="Arial" w:cs="Arial"/>
                <w:sz w:val="22"/>
                <w:szCs w:val="22"/>
                <w:lang w:eastAsia="en-GB"/>
              </w:rPr>
            </w:pPr>
            <w:r w:rsidRPr="00B9302A">
              <w:rPr>
                <w:rFonts w:ascii="Arial" w:eastAsia="Times New Roman" w:hAnsi="Arial" w:cs="Arial"/>
                <w:sz w:val="22"/>
                <w:szCs w:val="22"/>
                <w:lang w:eastAsia="en-GB"/>
              </w:rPr>
              <w:t>Parent</w:t>
            </w:r>
          </w:p>
        </w:tc>
      </w:tr>
      <w:tr w:rsidR="000159FD" w:rsidRPr="00B9302A" w14:paraId="27D94D33" w14:textId="77777777" w:rsidTr="000159FD">
        <w:trPr>
          <w:trHeight w:val="340"/>
        </w:trPr>
        <w:tc>
          <w:tcPr>
            <w:tcW w:w="4248" w:type="dxa"/>
            <w:vAlign w:val="center"/>
          </w:tcPr>
          <w:p w14:paraId="076B8781" w14:textId="77777777" w:rsidR="000159FD" w:rsidRPr="00B9302A" w:rsidRDefault="000159FD" w:rsidP="000159FD">
            <w:pPr>
              <w:spacing w:after="100" w:afterAutospacing="1"/>
              <w:rPr>
                <w:rFonts w:ascii="Arial" w:eastAsia="Times New Roman" w:hAnsi="Arial" w:cs="Arial"/>
                <w:sz w:val="22"/>
                <w:szCs w:val="22"/>
                <w:lang w:eastAsia="en-GB"/>
              </w:rPr>
            </w:pPr>
          </w:p>
        </w:tc>
        <w:tc>
          <w:tcPr>
            <w:tcW w:w="5670" w:type="dxa"/>
            <w:vAlign w:val="center"/>
          </w:tcPr>
          <w:p w14:paraId="433A1F8D" w14:textId="77777777" w:rsidR="000159FD" w:rsidRPr="00B9302A" w:rsidRDefault="000159FD" w:rsidP="000159FD">
            <w:pPr>
              <w:spacing w:after="100" w:afterAutospacing="1"/>
              <w:rPr>
                <w:rFonts w:ascii="Arial" w:eastAsia="Times New Roman" w:hAnsi="Arial" w:cs="Arial"/>
                <w:sz w:val="22"/>
                <w:szCs w:val="22"/>
                <w:lang w:eastAsia="en-GB"/>
              </w:rPr>
            </w:pPr>
            <w:r w:rsidRPr="00B9302A">
              <w:rPr>
                <w:rFonts w:ascii="Arial" w:eastAsia="Times New Roman" w:hAnsi="Arial" w:cs="Arial"/>
                <w:sz w:val="22"/>
                <w:szCs w:val="22"/>
                <w:lang w:eastAsia="en-GB"/>
              </w:rPr>
              <w:t>Parent’s friend/representative</w:t>
            </w:r>
          </w:p>
        </w:tc>
      </w:tr>
    </w:tbl>
    <w:p w14:paraId="5673635C" w14:textId="77777777" w:rsidR="000159FD" w:rsidRPr="00B9302A" w:rsidRDefault="000159FD" w:rsidP="00B50B08">
      <w:pPr>
        <w:shd w:val="clear" w:color="auto" w:fill="FFFFFF"/>
        <w:spacing w:after="100" w:afterAutospacing="1"/>
        <w:jc w:val="both"/>
        <w:rPr>
          <w:rFonts w:ascii="Arial" w:eastAsia="Times New Roman" w:hAnsi="Arial" w:cs="Arial"/>
          <w:b/>
          <w:lang w:eastAsia="en-GB"/>
        </w:rPr>
      </w:pPr>
    </w:p>
    <w:p w14:paraId="23B7A55A" w14:textId="77777777" w:rsidR="000159FD" w:rsidRPr="00B9302A" w:rsidRDefault="000159FD" w:rsidP="000159FD">
      <w:pPr>
        <w:rPr>
          <w:rFonts w:ascii="Arial" w:eastAsia="Times New Roman" w:hAnsi="Arial" w:cs="Arial"/>
          <w:lang w:eastAsia="en-GB"/>
        </w:rPr>
      </w:pPr>
    </w:p>
    <w:p w14:paraId="574F3ADF" w14:textId="77777777" w:rsidR="000159FD" w:rsidRPr="00B9302A" w:rsidRDefault="000159FD" w:rsidP="000159FD">
      <w:pPr>
        <w:rPr>
          <w:rFonts w:ascii="Arial" w:eastAsia="Times New Roman" w:hAnsi="Arial" w:cs="Arial"/>
          <w:lang w:eastAsia="en-GB"/>
        </w:rPr>
      </w:pPr>
    </w:p>
    <w:p w14:paraId="15925A4D" w14:textId="77777777" w:rsidR="000159FD" w:rsidRPr="00B9302A" w:rsidRDefault="000159FD" w:rsidP="000159FD">
      <w:pPr>
        <w:rPr>
          <w:rFonts w:ascii="Arial" w:eastAsia="Times New Roman" w:hAnsi="Arial" w:cs="Arial"/>
          <w:lang w:eastAsia="en-GB"/>
        </w:rPr>
      </w:pPr>
    </w:p>
    <w:p w14:paraId="2A9EF4EB" w14:textId="77777777" w:rsidR="000159FD" w:rsidRPr="00B9302A" w:rsidRDefault="000159FD" w:rsidP="000159FD">
      <w:pPr>
        <w:rPr>
          <w:rFonts w:ascii="Arial" w:eastAsia="Times New Roman" w:hAnsi="Arial" w:cs="Arial"/>
          <w:lang w:eastAsia="en-GB"/>
        </w:rPr>
      </w:pPr>
    </w:p>
    <w:p w14:paraId="2F26B702" w14:textId="77777777" w:rsidR="000159FD" w:rsidRPr="00B9302A" w:rsidRDefault="000159FD" w:rsidP="000159FD">
      <w:pPr>
        <w:rPr>
          <w:rFonts w:ascii="Arial" w:eastAsia="Times New Roman" w:hAnsi="Arial" w:cs="Arial"/>
          <w:lang w:eastAsia="en-GB"/>
        </w:rPr>
      </w:pPr>
    </w:p>
    <w:p w14:paraId="7B47A72F" w14:textId="77777777" w:rsidR="000159FD" w:rsidRPr="00B9302A" w:rsidRDefault="000159FD" w:rsidP="000159FD">
      <w:pPr>
        <w:rPr>
          <w:rFonts w:ascii="Arial" w:eastAsia="Times New Roman" w:hAnsi="Arial" w:cs="Arial"/>
          <w:lang w:eastAsia="en-GB"/>
        </w:rPr>
      </w:pPr>
    </w:p>
    <w:p w14:paraId="06E59FA7" w14:textId="77777777" w:rsidR="000159FD" w:rsidRPr="00B9302A" w:rsidRDefault="000159FD" w:rsidP="000159FD">
      <w:pPr>
        <w:rPr>
          <w:rFonts w:ascii="Arial" w:eastAsia="Times New Roman" w:hAnsi="Arial" w:cs="Arial"/>
          <w:lang w:eastAsia="en-GB"/>
        </w:rPr>
      </w:pPr>
    </w:p>
    <w:p w14:paraId="322A7A99" w14:textId="77777777" w:rsidR="000159FD" w:rsidRPr="00B9302A" w:rsidRDefault="000159FD" w:rsidP="000159FD">
      <w:pPr>
        <w:rPr>
          <w:rFonts w:ascii="Arial" w:eastAsia="Times New Roman" w:hAnsi="Arial" w:cs="Arial"/>
          <w:lang w:eastAsia="en-GB"/>
        </w:rPr>
      </w:pPr>
    </w:p>
    <w:p w14:paraId="22AE0A83" w14:textId="77777777" w:rsidR="000159FD" w:rsidRPr="00B9302A" w:rsidRDefault="000159FD" w:rsidP="000159FD">
      <w:pPr>
        <w:rPr>
          <w:rFonts w:ascii="Arial" w:eastAsia="Times New Roman" w:hAnsi="Arial" w:cs="Arial"/>
          <w:lang w:eastAsia="en-GB"/>
        </w:rPr>
      </w:pPr>
    </w:p>
    <w:p w14:paraId="09D60FA5" w14:textId="77777777" w:rsidR="000159FD" w:rsidRPr="00B9302A" w:rsidRDefault="000159FD" w:rsidP="000159FD">
      <w:pPr>
        <w:rPr>
          <w:rFonts w:ascii="Arial" w:eastAsia="Times New Roman" w:hAnsi="Arial" w:cs="Arial"/>
          <w:lang w:eastAsia="en-GB"/>
        </w:rPr>
      </w:pPr>
    </w:p>
    <w:p w14:paraId="1792B861" w14:textId="77777777" w:rsidR="000159FD" w:rsidRPr="00B9302A" w:rsidRDefault="000159FD" w:rsidP="009E4BA6">
      <w:pPr>
        <w:spacing w:before="0"/>
        <w:jc w:val="center"/>
        <w:rPr>
          <w:rFonts w:ascii="Arial" w:eastAsia="Times New Roman" w:hAnsi="Arial" w:cs="Arial"/>
          <w:b/>
          <w:lang w:eastAsia="en-GB"/>
        </w:rPr>
      </w:pPr>
      <w:r w:rsidRPr="00B9302A">
        <w:rPr>
          <w:rFonts w:ascii="Arial" w:eastAsia="Times New Roman" w:hAnsi="Arial" w:cs="Arial"/>
          <w:b/>
          <w:lang w:eastAsia="en-GB"/>
        </w:rPr>
        <w:lastRenderedPageBreak/>
        <w:t>AGENDA</w:t>
      </w:r>
    </w:p>
    <w:p w14:paraId="56F2B158" w14:textId="77777777" w:rsidR="000159FD" w:rsidRPr="00B9302A" w:rsidRDefault="000159FD" w:rsidP="000159FD">
      <w:pPr>
        <w:ind w:left="-567"/>
        <w:rPr>
          <w:rFonts w:ascii="Arial" w:hAnsi="Arial" w:cs="Arial"/>
          <w:b/>
          <w:sz w:val="22"/>
          <w:szCs w:val="22"/>
        </w:rPr>
      </w:pPr>
      <w:r w:rsidRPr="00B9302A">
        <w:rPr>
          <w:rFonts w:ascii="Arial" w:hAnsi="Arial" w:cs="Arial"/>
          <w:b/>
          <w:sz w:val="22"/>
          <w:szCs w:val="22"/>
        </w:rPr>
        <w:t xml:space="preserve">  </w:t>
      </w:r>
    </w:p>
    <w:tbl>
      <w:tblPr>
        <w:tblStyle w:val="TableGrid"/>
        <w:tblW w:w="10915" w:type="dxa"/>
        <w:tblInd w:w="-572" w:type="dxa"/>
        <w:tblLook w:val="04A0" w:firstRow="1" w:lastRow="0" w:firstColumn="1" w:lastColumn="0" w:noHBand="0" w:noVBand="1"/>
      </w:tblPr>
      <w:tblGrid>
        <w:gridCol w:w="709"/>
        <w:gridCol w:w="10206"/>
      </w:tblGrid>
      <w:tr w:rsidR="000159FD" w:rsidRPr="00B9302A" w14:paraId="104D8043" w14:textId="77777777" w:rsidTr="000159FD">
        <w:trPr>
          <w:trHeight w:val="510"/>
        </w:trPr>
        <w:tc>
          <w:tcPr>
            <w:tcW w:w="709" w:type="dxa"/>
            <w:shd w:val="clear" w:color="auto" w:fill="D9D9D9" w:themeFill="background1" w:themeFillShade="D9"/>
            <w:vAlign w:val="center"/>
          </w:tcPr>
          <w:p w14:paraId="378A5589" w14:textId="77777777" w:rsidR="000159FD" w:rsidRPr="00B9302A" w:rsidRDefault="000159FD" w:rsidP="000159FD">
            <w:pPr>
              <w:spacing w:after="100" w:afterAutospacing="1"/>
              <w:jc w:val="center"/>
              <w:rPr>
                <w:rFonts w:ascii="Arial" w:hAnsi="Arial" w:cs="Arial"/>
                <w:b/>
                <w:sz w:val="22"/>
                <w:szCs w:val="22"/>
              </w:rPr>
            </w:pPr>
            <w:r w:rsidRPr="00B9302A">
              <w:rPr>
                <w:rFonts w:ascii="Arial" w:hAnsi="Arial" w:cs="Arial"/>
                <w:b/>
                <w:sz w:val="22"/>
                <w:szCs w:val="22"/>
              </w:rPr>
              <w:t>Item</w:t>
            </w:r>
          </w:p>
        </w:tc>
        <w:tc>
          <w:tcPr>
            <w:tcW w:w="10206" w:type="dxa"/>
            <w:shd w:val="clear" w:color="auto" w:fill="D9D9D9" w:themeFill="background1" w:themeFillShade="D9"/>
            <w:vAlign w:val="center"/>
          </w:tcPr>
          <w:p w14:paraId="51003712" w14:textId="77777777" w:rsidR="000159FD" w:rsidRPr="00B9302A" w:rsidRDefault="000159FD" w:rsidP="00B50B08">
            <w:pPr>
              <w:spacing w:after="100" w:afterAutospacing="1"/>
              <w:rPr>
                <w:rFonts w:ascii="Arial" w:hAnsi="Arial" w:cs="Arial"/>
                <w:b/>
                <w:sz w:val="22"/>
                <w:szCs w:val="22"/>
              </w:rPr>
            </w:pPr>
            <w:r w:rsidRPr="00B9302A">
              <w:rPr>
                <w:rFonts w:ascii="Arial" w:hAnsi="Arial" w:cs="Arial"/>
                <w:b/>
                <w:sz w:val="22"/>
                <w:szCs w:val="22"/>
              </w:rPr>
              <w:t>Action</w:t>
            </w:r>
          </w:p>
        </w:tc>
      </w:tr>
      <w:tr w:rsidR="000159FD" w:rsidRPr="00B9302A" w14:paraId="507ADD0A" w14:textId="77777777" w:rsidTr="000159FD">
        <w:trPr>
          <w:trHeight w:val="2835"/>
        </w:trPr>
        <w:tc>
          <w:tcPr>
            <w:tcW w:w="709" w:type="dxa"/>
            <w:vAlign w:val="center"/>
          </w:tcPr>
          <w:p w14:paraId="083E5233" w14:textId="77777777" w:rsidR="000159FD" w:rsidRPr="00B9302A" w:rsidRDefault="000159FD" w:rsidP="000159FD">
            <w:pPr>
              <w:spacing w:before="100" w:beforeAutospacing="1" w:after="100" w:afterAutospacing="1"/>
              <w:jc w:val="center"/>
              <w:rPr>
                <w:rFonts w:ascii="Arial" w:hAnsi="Arial" w:cs="Arial"/>
                <w:b/>
              </w:rPr>
            </w:pPr>
            <w:r w:rsidRPr="00B9302A">
              <w:rPr>
                <w:rFonts w:ascii="Arial" w:hAnsi="Arial" w:cs="Arial"/>
                <w:b/>
              </w:rPr>
              <w:t>1</w:t>
            </w:r>
          </w:p>
        </w:tc>
        <w:tc>
          <w:tcPr>
            <w:tcW w:w="10206" w:type="dxa"/>
            <w:vAlign w:val="center"/>
          </w:tcPr>
          <w:p w14:paraId="59E4296B" w14:textId="77777777" w:rsidR="000159FD" w:rsidRPr="00B9302A" w:rsidRDefault="000159FD" w:rsidP="00A23877">
            <w:pPr>
              <w:shd w:val="clear" w:color="auto" w:fill="FFFFFF" w:themeFill="background1"/>
              <w:spacing w:before="60"/>
              <w:ind w:left="30" w:firstLine="0"/>
              <w:rPr>
                <w:rFonts w:ascii="Arial" w:hAnsi="Arial" w:cs="Arial"/>
                <w:b/>
                <w:w w:val="105"/>
                <w:sz w:val="22"/>
                <w:szCs w:val="22"/>
              </w:rPr>
            </w:pPr>
            <w:r w:rsidRPr="00B9302A">
              <w:rPr>
                <w:rFonts w:ascii="Arial" w:hAnsi="Arial" w:cs="Arial"/>
                <w:b/>
                <w:w w:val="105"/>
                <w:sz w:val="22"/>
                <w:szCs w:val="22"/>
              </w:rPr>
              <w:t xml:space="preserve">Introductions, purpose and remit of the Permanent Exclusion Committee meeting </w:t>
            </w:r>
          </w:p>
          <w:p w14:paraId="2115E53C" w14:textId="77777777" w:rsidR="000159FD" w:rsidRPr="00B9302A" w:rsidRDefault="000159FD" w:rsidP="00A23877">
            <w:pPr>
              <w:shd w:val="clear" w:color="auto" w:fill="FFFFFF" w:themeFill="background1"/>
              <w:spacing w:before="60"/>
              <w:ind w:left="30" w:firstLine="0"/>
              <w:rPr>
                <w:rFonts w:ascii="Arial" w:hAnsi="Arial" w:cs="Arial"/>
                <w:w w:val="105"/>
                <w:sz w:val="22"/>
                <w:szCs w:val="22"/>
              </w:rPr>
            </w:pPr>
            <w:r w:rsidRPr="00B9302A">
              <w:rPr>
                <w:rFonts w:ascii="Arial" w:hAnsi="Arial" w:cs="Arial"/>
                <w:w w:val="105"/>
                <w:sz w:val="22"/>
                <w:szCs w:val="22"/>
              </w:rPr>
              <w:t xml:space="preserve">The chair will: </w:t>
            </w:r>
          </w:p>
          <w:p w14:paraId="6007EFD5" w14:textId="77777777" w:rsidR="000159FD" w:rsidRPr="00B9302A" w:rsidRDefault="000159FD" w:rsidP="00DD13FD">
            <w:pPr>
              <w:pStyle w:val="ListParagraph"/>
              <w:numPr>
                <w:ilvl w:val="0"/>
                <w:numId w:val="51"/>
              </w:numPr>
              <w:shd w:val="clear" w:color="auto" w:fill="FFFFFF" w:themeFill="background1"/>
              <w:spacing w:before="60"/>
              <w:rPr>
                <w:rFonts w:ascii="Arial" w:hAnsi="Arial" w:cs="Arial"/>
                <w:w w:val="105"/>
                <w:sz w:val="22"/>
                <w:szCs w:val="22"/>
              </w:rPr>
            </w:pPr>
            <w:r w:rsidRPr="00B9302A">
              <w:rPr>
                <w:rFonts w:ascii="Arial" w:hAnsi="Arial" w:cs="Arial"/>
                <w:w w:val="105"/>
                <w:sz w:val="22"/>
                <w:szCs w:val="22"/>
              </w:rPr>
              <w:t xml:space="preserve">Explain the purposes and conduct of the meeting </w:t>
            </w:r>
          </w:p>
          <w:p w14:paraId="2B88B1B2" w14:textId="77777777" w:rsidR="000159FD" w:rsidRPr="00B9302A" w:rsidRDefault="000159FD" w:rsidP="00DD13FD">
            <w:pPr>
              <w:pStyle w:val="ListParagraph"/>
              <w:numPr>
                <w:ilvl w:val="0"/>
                <w:numId w:val="51"/>
              </w:numPr>
              <w:spacing w:before="0"/>
              <w:rPr>
                <w:rFonts w:ascii="Arial" w:hAnsi="Arial" w:cs="Arial"/>
                <w:sz w:val="22"/>
                <w:szCs w:val="22"/>
              </w:rPr>
            </w:pPr>
            <w:r w:rsidRPr="00B9302A">
              <w:rPr>
                <w:rFonts w:ascii="Arial" w:hAnsi="Arial" w:cs="Arial"/>
                <w:sz w:val="22"/>
                <w:szCs w:val="22"/>
              </w:rPr>
              <w:t xml:space="preserve">Confirm that the committee: </w:t>
            </w:r>
          </w:p>
          <w:p w14:paraId="3615C20C" w14:textId="77777777" w:rsidR="000159FD" w:rsidRPr="00B9302A" w:rsidRDefault="000159FD" w:rsidP="00DD13FD">
            <w:pPr>
              <w:pStyle w:val="ListParagraph"/>
              <w:numPr>
                <w:ilvl w:val="1"/>
                <w:numId w:val="20"/>
              </w:numPr>
              <w:spacing w:before="0"/>
              <w:rPr>
                <w:rFonts w:ascii="Arial" w:hAnsi="Arial" w:cs="Arial"/>
                <w:sz w:val="22"/>
                <w:szCs w:val="22"/>
              </w:rPr>
            </w:pPr>
            <w:r w:rsidRPr="00B9302A">
              <w:rPr>
                <w:rFonts w:ascii="Arial" w:hAnsi="Arial" w:cs="Arial"/>
                <w:sz w:val="22"/>
                <w:szCs w:val="22"/>
              </w:rPr>
              <w:t xml:space="preserve">received the same written evidence as all other parties. </w:t>
            </w:r>
          </w:p>
          <w:p w14:paraId="7BC20BAA" w14:textId="77777777" w:rsidR="000159FD" w:rsidRPr="00B9302A" w:rsidRDefault="000159FD" w:rsidP="00DD13FD">
            <w:pPr>
              <w:pStyle w:val="ListParagraph"/>
              <w:numPr>
                <w:ilvl w:val="1"/>
                <w:numId w:val="20"/>
              </w:numPr>
              <w:spacing w:before="0"/>
              <w:rPr>
                <w:rFonts w:ascii="Arial" w:hAnsi="Arial" w:cs="Arial"/>
                <w:sz w:val="22"/>
                <w:szCs w:val="22"/>
              </w:rPr>
            </w:pPr>
            <w:r w:rsidRPr="00B9302A">
              <w:rPr>
                <w:rFonts w:ascii="Arial" w:hAnsi="Arial" w:cs="Arial"/>
                <w:sz w:val="22"/>
                <w:szCs w:val="22"/>
              </w:rPr>
              <w:t xml:space="preserve">will be making their decision based on the written evidence provided and the points made during the meeting. </w:t>
            </w:r>
          </w:p>
          <w:p w14:paraId="5E4679A2" w14:textId="77777777" w:rsidR="000159FD" w:rsidRPr="00B9302A" w:rsidRDefault="000159FD" w:rsidP="00DD13FD">
            <w:pPr>
              <w:pStyle w:val="ListParagraph"/>
              <w:numPr>
                <w:ilvl w:val="1"/>
                <w:numId w:val="20"/>
              </w:numPr>
              <w:spacing w:before="0"/>
              <w:rPr>
                <w:rFonts w:ascii="Arial" w:hAnsi="Arial" w:cs="Arial"/>
                <w:sz w:val="22"/>
                <w:szCs w:val="22"/>
              </w:rPr>
            </w:pPr>
            <w:r w:rsidRPr="00B9302A">
              <w:rPr>
                <w:rFonts w:ascii="Arial" w:hAnsi="Arial" w:cs="Arial"/>
                <w:sz w:val="22"/>
                <w:szCs w:val="22"/>
              </w:rPr>
              <w:t>have had no previous involvement or knowledge about the pupil that might affect their ability to act impartially as part of the committee.</w:t>
            </w:r>
          </w:p>
          <w:p w14:paraId="50B525E0" w14:textId="48FD9915" w:rsidR="000159FD" w:rsidRPr="00B9302A" w:rsidRDefault="000159FD" w:rsidP="00DD13FD">
            <w:pPr>
              <w:pStyle w:val="ListParagraph"/>
              <w:numPr>
                <w:ilvl w:val="0"/>
                <w:numId w:val="20"/>
              </w:numPr>
              <w:shd w:val="clear" w:color="auto" w:fill="FFFFFF" w:themeFill="background1"/>
              <w:spacing w:before="60"/>
              <w:rPr>
                <w:rFonts w:ascii="Arial" w:hAnsi="Arial" w:cs="Arial"/>
                <w:i/>
              </w:rPr>
            </w:pPr>
            <w:r w:rsidRPr="00B9302A">
              <w:rPr>
                <w:rFonts w:ascii="Arial" w:hAnsi="Arial" w:cs="Arial"/>
                <w:w w:val="105"/>
                <w:sz w:val="22"/>
                <w:szCs w:val="22"/>
              </w:rPr>
              <w:t>Explain the remit of the committee</w:t>
            </w:r>
            <w:r w:rsidRPr="00B9302A">
              <w:rPr>
                <w:rFonts w:ascii="Arial" w:hAnsi="Arial" w:cs="Arial"/>
                <w:w w:val="105"/>
              </w:rPr>
              <w:t xml:space="preserve">  </w:t>
            </w:r>
          </w:p>
        </w:tc>
      </w:tr>
      <w:tr w:rsidR="000159FD" w:rsidRPr="00B9302A" w14:paraId="568579A8" w14:textId="77777777" w:rsidTr="000159FD">
        <w:trPr>
          <w:trHeight w:val="1020"/>
        </w:trPr>
        <w:tc>
          <w:tcPr>
            <w:tcW w:w="709" w:type="dxa"/>
            <w:vAlign w:val="center"/>
          </w:tcPr>
          <w:p w14:paraId="147E9A3C" w14:textId="77777777" w:rsidR="000159FD" w:rsidRPr="00B9302A" w:rsidRDefault="000159FD" w:rsidP="000159FD">
            <w:pPr>
              <w:spacing w:before="100" w:beforeAutospacing="1" w:after="100" w:afterAutospacing="1"/>
              <w:jc w:val="center"/>
              <w:rPr>
                <w:rFonts w:ascii="Arial" w:hAnsi="Arial" w:cs="Arial"/>
                <w:b/>
              </w:rPr>
            </w:pPr>
            <w:r w:rsidRPr="00B9302A">
              <w:rPr>
                <w:rFonts w:ascii="Arial" w:hAnsi="Arial" w:cs="Arial"/>
                <w:b/>
              </w:rPr>
              <w:t>2</w:t>
            </w:r>
          </w:p>
        </w:tc>
        <w:tc>
          <w:tcPr>
            <w:tcW w:w="10206" w:type="dxa"/>
          </w:tcPr>
          <w:p w14:paraId="57EF9BDB" w14:textId="77777777" w:rsidR="000159FD" w:rsidRPr="00B9302A" w:rsidRDefault="000159FD" w:rsidP="00A23877">
            <w:pPr>
              <w:pStyle w:val="TableParagraph"/>
              <w:spacing w:before="84"/>
              <w:ind w:left="30"/>
              <w:rPr>
                <w:b/>
              </w:rPr>
            </w:pPr>
            <w:r w:rsidRPr="00B9302A">
              <w:rPr>
                <w:b/>
              </w:rPr>
              <w:t>Parents’ views and questions</w:t>
            </w:r>
          </w:p>
          <w:p w14:paraId="1E3AF2E8" w14:textId="77777777" w:rsidR="000159FD" w:rsidRPr="00B9302A" w:rsidRDefault="000159FD" w:rsidP="00A23877">
            <w:pPr>
              <w:pStyle w:val="TableParagraph"/>
              <w:spacing w:before="84"/>
              <w:ind w:left="30"/>
            </w:pPr>
            <w:r w:rsidRPr="00B9302A">
              <w:t>The parents/parent are/is invited to present their views about the exclusion and submit any questions they wish to raise of the headteacher and/or the committee</w:t>
            </w:r>
          </w:p>
        </w:tc>
      </w:tr>
      <w:tr w:rsidR="000159FD" w:rsidRPr="00B9302A" w14:paraId="793A8AC9" w14:textId="77777777" w:rsidTr="000159FD">
        <w:trPr>
          <w:trHeight w:val="737"/>
        </w:trPr>
        <w:tc>
          <w:tcPr>
            <w:tcW w:w="709" w:type="dxa"/>
            <w:vAlign w:val="center"/>
          </w:tcPr>
          <w:p w14:paraId="599917E4" w14:textId="77777777" w:rsidR="000159FD" w:rsidRPr="00B9302A" w:rsidRDefault="000159FD" w:rsidP="000159FD">
            <w:pPr>
              <w:spacing w:before="100" w:beforeAutospacing="1" w:after="100" w:afterAutospacing="1"/>
              <w:jc w:val="center"/>
              <w:rPr>
                <w:rFonts w:ascii="Arial" w:hAnsi="Arial" w:cs="Arial"/>
                <w:b/>
                <w:sz w:val="22"/>
                <w:szCs w:val="22"/>
              </w:rPr>
            </w:pPr>
            <w:r w:rsidRPr="00B9302A">
              <w:rPr>
                <w:rFonts w:ascii="Arial" w:hAnsi="Arial" w:cs="Arial"/>
                <w:b/>
                <w:sz w:val="22"/>
                <w:szCs w:val="22"/>
              </w:rPr>
              <w:t>3</w:t>
            </w:r>
          </w:p>
        </w:tc>
        <w:tc>
          <w:tcPr>
            <w:tcW w:w="10206" w:type="dxa"/>
            <w:vAlign w:val="center"/>
          </w:tcPr>
          <w:p w14:paraId="61367B50" w14:textId="77777777" w:rsidR="000159FD" w:rsidRPr="00B9302A" w:rsidRDefault="000159FD" w:rsidP="00A23877">
            <w:pPr>
              <w:shd w:val="clear" w:color="auto" w:fill="FFFFFF" w:themeFill="background1"/>
              <w:spacing w:before="60"/>
              <w:ind w:left="30" w:firstLine="0"/>
              <w:rPr>
                <w:rFonts w:ascii="Arial" w:hAnsi="Arial" w:cs="Arial"/>
                <w:b/>
                <w:sz w:val="22"/>
                <w:szCs w:val="22"/>
              </w:rPr>
            </w:pPr>
            <w:r w:rsidRPr="00B9302A">
              <w:rPr>
                <w:rFonts w:ascii="Arial" w:hAnsi="Arial" w:cs="Arial"/>
                <w:b/>
                <w:sz w:val="22"/>
                <w:szCs w:val="22"/>
              </w:rPr>
              <w:t xml:space="preserve">Questions </w:t>
            </w:r>
          </w:p>
          <w:p w14:paraId="0225A513" w14:textId="77777777" w:rsidR="000159FD" w:rsidRPr="00B9302A" w:rsidRDefault="000159FD" w:rsidP="00B50B08">
            <w:pPr>
              <w:shd w:val="clear" w:color="auto" w:fill="FFFFFF" w:themeFill="background1"/>
              <w:spacing w:after="100" w:afterAutospacing="1"/>
              <w:ind w:left="30" w:firstLine="0"/>
              <w:rPr>
                <w:rFonts w:ascii="Arial" w:eastAsia="Times New Roman" w:hAnsi="Arial" w:cs="Arial"/>
                <w:sz w:val="22"/>
                <w:szCs w:val="22"/>
                <w:lang w:eastAsia="en-GB"/>
              </w:rPr>
            </w:pPr>
            <w:r w:rsidRPr="00B9302A">
              <w:rPr>
                <w:rFonts w:ascii="Arial" w:hAnsi="Arial" w:cs="Arial"/>
                <w:sz w:val="22"/>
                <w:szCs w:val="22"/>
              </w:rPr>
              <w:t xml:space="preserve">The committee and headteacher may ask questions of the parent(s) </w:t>
            </w:r>
          </w:p>
        </w:tc>
      </w:tr>
      <w:tr w:rsidR="000159FD" w:rsidRPr="00B9302A" w14:paraId="770E455F" w14:textId="77777777" w:rsidTr="000159FD">
        <w:trPr>
          <w:trHeight w:val="907"/>
        </w:trPr>
        <w:tc>
          <w:tcPr>
            <w:tcW w:w="709" w:type="dxa"/>
            <w:vAlign w:val="center"/>
          </w:tcPr>
          <w:p w14:paraId="55EB4CC3" w14:textId="77777777" w:rsidR="000159FD" w:rsidRPr="00B9302A" w:rsidRDefault="000159FD" w:rsidP="000159FD">
            <w:pPr>
              <w:spacing w:before="100" w:beforeAutospacing="1" w:after="100" w:afterAutospacing="1"/>
              <w:jc w:val="center"/>
              <w:rPr>
                <w:rFonts w:ascii="Arial" w:hAnsi="Arial" w:cs="Arial"/>
                <w:b/>
                <w:sz w:val="22"/>
                <w:szCs w:val="22"/>
              </w:rPr>
            </w:pPr>
            <w:r w:rsidRPr="00B9302A">
              <w:rPr>
                <w:rFonts w:ascii="Arial" w:hAnsi="Arial" w:cs="Arial"/>
                <w:b/>
                <w:sz w:val="22"/>
                <w:szCs w:val="22"/>
              </w:rPr>
              <w:t>4</w:t>
            </w:r>
          </w:p>
        </w:tc>
        <w:tc>
          <w:tcPr>
            <w:tcW w:w="10206" w:type="dxa"/>
            <w:vAlign w:val="center"/>
          </w:tcPr>
          <w:p w14:paraId="3EECBC77" w14:textId="77777777" w:rsidR="000159FD" w:rsidRPr="00B9302A" w:rsidRDefault="000159FD" w:rsidP="00A23877">
            <w:pPr>
              <w:shd w:val="clear" w:color="auto" w:fill="FFFFFF" w:themeFill="background1"/>
              <w:ind w:left="30" w:firstLine="0"/>
              <w:rPr>
                <w:rFonts w:ascii="Arial" w:hAnsi="Arial" w:cs="Arial"/>
                <w:b/>
                <w:sz w:val="22"/>
                <w:szCs w:val="22"/>
              </w:rPr>
            </w:pPr>
            <w:r w:rsidRPr="00B9302A">
              <w:rPr>
                <w:rFonts w:ascii="Arial" w:hAnsi="Arial" w:cs="Arial"/>
                <w:b/>
                <w:sz w:val="22"/>
                <w:szCs w:val="22"/>
              </w:rPr>
              <w:t>Headteacher’s evidence</w:t>
            </w:r>
          </w:p>
          <w:p w14:paraId="1B070317" w14:textId="77777777" w:rsidR="000159FD" w:rsidRPr="00B9302A" w:rsidRDefault="000159FD" w:rsidP="00A23877">
            <w:pPr>
              <w:shd w:val="clear" w:color="auto" w:fill="FFFFFF" w:themeFill="background1"/>
              <w:ind w:left="30" w:firstLine="0"/>
              <w:rPr>
                <w:rFonts w:ascii="Arial" w:hAnsi="Arial" w:cs="Arial"/>
                <w:b/>
                <w:sz w:val="22"/>
                <w:szCs w:val="22"/>
              </w:rPr>
            </w:pPr>
            <w:r w:rsidRPr="00B9302A">
              <w:rPr>
                <w:rFonts w:ascii="Arial" w:hAnsi="Arial" w:cs="Arial"/>
                <w:w w:val="105"/>
                <w:sz w:val="22"/>
                <w:szCs w:val="22"/>
              </w:rPr>
              <w:t>The headteacher presents the reason for the permanent exclusion and the written evidence and relevant information on which the decision was based.</w:t>
            </w:r>
          </w:p>
        </w:tc>
      </w:tr>
      <w:tr w:rsidR="000159FD" w:rsidRPr="00B9302A" w14:paraId="7E30739A" w14:textId="77777777" w:rsidTr="000159FD">
        <w:trPr>
          <w:trHeight w:val="680"/>
        </w:trPr>
        <w:tc>
          <w:tcPr>
            <w:tcW w:w="709" w:type="dxa"/>
            <w:vAlign w:val="center"/>
          </w:tcPr>
          <w:p w14:paraId="79883A4E" w14:textId="77777777" w:rsidR="000159FD" w:rsidRPr="00B9302A" w:rsidRDefault="000159FD" w:rsidP="000159FD">
            <w:pPr>
              <w:spacing w:before="100" w:beforeAutospacing="1" w:after="100" w:afterAutospacing="1"/>
              <w:jc w:val="center"/>
              <w:rPr>
                <w:rFonts w:ascii="Arial" w:hAnsi="Arial" w:cs="Arial"/>
                <w:b/>
                <w:sz w:val="22"/>
                <w:szCs w:val="22"/>
              </w:rPr>
            </w:pPr>
            <w:r w:rsidRPr="00B9302A">
              <w:rPr>
                <w:rFonts w:ascii="Arial" w:hAnsi="Arial" w:cs="Arial"/>
                <w:b/>
                <w:sz w:val="22"/>
                <w:szCs w:val="22"/>
              </w:rPr>
              <w:t>5</w:t>
            </w:r>
          </w:p>
        </w:tc>
        <w:tc>
          <w:tcPr>
            <w:tcW w:w="10206" w:type="dxa"/>
            <w:vAlign w:val="center"/>
          </w:tcPr>
          <w:p w14:paraId="7A31B8A5" w14:textId="77777777" w:rsidR="000159FD" w:rsidRPr="00B9302A" w:rsidRDefault="000159FD" w:rsidP="00A23877">
            <w:pPr>
              <w:shd w:val="clear" w:color="auto" w:fill="FFFFFF" w:themeFill="background1"/>
              <w:spacing w:before="60"/>
              <w:ind w:left="30" w:firstLine="0"/>
              <w:rPr>
                <w:rFonts w:ascii="Arial" w:eastAsia="Times New Roman" w:hAnsi="Arial" w:cs="Arial"/>
                <w:sz w:val="22"/>
                <w:szCs w:val="22"/>
                <w:lang w:eastAsia="en-GB"/>
              </w:rPr>
            </w:pPr>
            <w:r w:rsidRPr="00B9302A">
              <w:rPr>
                <w:rFonts w:ascii="Arial" w:eastAsia="Times New Roman" w:hAnsi="Arial" w:cs="Arial"/>
                <w:b/>
                <w:sz w:val="22"/>
                <w:szCs w:val="22"/>
                <w:lang w:eastAsia="en-GB"/>
              </w:rPr>
              <w:t xml:space="preserve">Questions </w:t>
            </w:r>
          </w:p>
          <w:p w14:paraId="60858AF3" w14:textId="77777777" w:rsidR="000159FD" w:rsidRPr="00B9302A" w:rsidRDefault="000159FD" w:rsidP="00A23877">
            <w:pPr>
              <w:shd w:val="clear" w:color="auto" w:fill="FFFFFF" w:themeFill="background1"/>
              <w:spacing w:before="60"/>
              <w:ind w:left="30" w:firstLine="0"/>
              <w:rPr>
                <w:rFonts w:ascii="Arial" w:hAnsi="Arial" w:cs="Arial"/>
                <w:b/>
                <w:sz w:val="22"/>
                <w:szCs w:val="22"/>
              </w:rPr>
            </w:pPr>
            <w:r w:rsidRPr="00B9302A">
              <w:rPr>
                <w:rFonts w:ascii="Arial" w:eastAsia="Times New Roman" w:hAnsi="Arial" w:cs="Arial"/>
                <w:sz w:val="22"/>
                <w:szCs w:val="22"/>
                <w:lang w:eastAsia="en-GB"/>
              </w:rPr>
              <w:t xml:space="preserve">The committee and parent(s) may ask questions of the headteacher.  </w:t>
            </w:r>
          </w:p>
        </w:tc>
      </w:tr>
      <w:tr w:rsidR="000159FD" w:rsidRPr="00B9302A" w14:paraId="4752018A" w14:textId="77777777" w:rsidTr="000159FD">
        <w:trPr>
          <w:trHeight w:val="907"/>
        </w:trPr>
        <w:tc>
          <w:tcPr>
            <w:tcW w:w="709" w:type="dxa"/>
            <w:vAlign w:val="center"/>
          </w:tcPr>
          <w:p w14:paraId="23CFC74B" w14:textId="77777777" w:rsidR="000159FD" w:rsidRPr="00B9302A" w:rsidRDefault="000159FD" w:rsidP="000159FD">
            <w:pPr>
              <w:spacing w:before="100" w:beforeAutospacing="1" w:after="100" w:afterAutospacing="1"/>
              <w:jc w:val="center"/>
              <w:rPr>
                <w:rFonts w:ascii="Arial" w:hAnsi="Arial" w:cs="Arial"/>
                <w:b/>
                <w:sz w:val="22"/>
                <w:szCs w:val="22"/>
              </w:rPr>
            </w:pPr>
            <w:r w:rsidRPr="00B9302A">
              <w:rPr>
                <w:rFonts w:ascii="Arial" w:hAnsi="Arial" w:cs="Arial"/>
                <w:b/>
                <w:sz w:val="22"/>
                <w:szCs w:val="22"/>
              </w:rPr>
              <w:t>6</w:t>
            </w:r>
          </w:p>
        </w:tc>
        <w:tc>
          <w:tcPr>
            <w:tcW w:w="10206" w:type="dxa"/>
            <w:vAlign w:val="center"/>
          </w:tcPr>
          <w:p w14:paraId="751D54E5" w14:textId="77777777" w:rsidR="000159FD" w:rsidRPr="00B9302A" w:rsidRDefault="000159FD" w:rsidP="00A23877">
            <w:pPr>
              <w:shd w:val="clear" w:color="auto" w:fill="FFFFFF" w:themeFill="background1"/>
              <w:ind w:left="30" w:firstLine="0"/>
              <w:rPr>
                <w:rFonts w:ascii="Arial" w:eastAsia="Times New Roman" w:hAnsi="Arial" w:cs="Arial"/>
                <w:b/>
                <w:sz w:val="22"/>
                <w:szCs w:val="22"/>
                <w:lang w:eastAsia="en-GB"/>
              </w:rPr>
            </w:pPr>
            <w:r w:rsidRPr="00B9302A">
              <w:rPr>
                <w:rFonts w:ascii="Arial" w:eastAsia="Times New Roman" w:hAnsi="Arial" w:cs="Arial"/>
                <w:b/>
                <w:sz w:val="22"/>
                <w:szCs w:val="22"/>
                <w:lang w:eastAsia="en-GB"/>
              </w:rPr>
              <w:t>Summary</w:t>
            </w:r>
          </w:p>
          <w:p w14:paraId="014ECE6E" w14:textId="77777777" w:rsidR="000159FD" w:rsidRPr="00B9302A" w:rsidRDefault="000159FD" w:rsidP="00B50B08">
            <w:pPr>
              <w:shd w:val="clear" w:color="auto" w:fill="FFFFFF" w:themeFill="background1"/>
              <w:spacing w:before="60" w:after="100" w:afterAutospacing="1"/>
              <w:ind w:left="30" w:firstLine="0"/>
              <w:rPr>
                <w:rFonts w:ascii="Arial" w:eastAsia="Times New Roman" w:hAnsi="Arial" w:cs="Arial"/>
                <w:sz w:val="22"/>
                <w:szCs w:val="22"/>
                <w:lang w:eastAsia="en-GB"/>
              </w:rPr>
            </w:pPr>
            <w:r w:rsidRPr="00B9302A">
              <w:rPr>
                <w:rFonts w:ascii="Arial" w:eastAsia="Times New Roman" w:hAnsi="Arial" w:cs="Arial"/>
                <w:sz w:val="22"/>
                <w:szCs w:val="22"/>
                <w:lang w:eastAsia="en-GB"/>
              </w:rPr>
              <w:t xml:space="preserve">The chair will </w:t>
            </w:r>
            <w:proofErr w:type="spellStart"/>
            <w:r w:rsidRPr="00B9302A">
              <w:rPr>
                <w:rFonts w:ascii="Arial" w:eastAsia="Times New Roman" w:hAnsi="Arial" w:cs="Arial"/>
                <w:sz w:val="22"/>
                <w:szCs w:val="22"/>
                <w:lang w:eastAsia="en-GB"/>
              </w:rPr>
              <w:t>summarise</w:t>
            </w:r>
            <w:proofErr w:type="spellEnd"/>
            <w:r w:rsidRPr="00B9302A">
              <w:rPr>
                <w:rFonts w:ascii="Arial" w:eastAsia="Times New Roman" w:hAnsi="Arial" w:cs="Arial"/>
                <w:sz w:val="22"/>
                <w:szCs w:val="22"/>
                <w:lang w:eastAsia="en-GB"/>
              </w:rPr>
              <w:t xml:space="preserve"> the next steps and advise how the decision of the committee will be communicated. </w:t>
            </w:r>
          </w:p>
        </w:tc>
      </w:tr>
      <w:tr w:rsidR="000159FD" w:rsidRPr="00B9302A" w14:paraId="3B810AF6" w14:textId="77777777" w:rsidTr="000159FD">
        <w:trPr>
          <w:trHeight w:val="567"/>
        </w:trPr>
        <w:tc>
          <w:tcPr>
            <w:tcW w:w="10915" w:type="dxa"/>
            <w:gridSpan w:val="2"/>
            <w:vAlign w:val="center"/>
          </w:tcPr>
          <w:p w14:paraId="3011F216" w14:textId="77777777" w:rsidR="000159FD" w:rsidRPr="00B9302A" w:rsidRDefault="000159FD" w:rsidP="00A23877">
            <w:pPr>
              <w:shd w:val="clear" w:color="auto" w:fill="FFFFFF" w:themeFill="background1"/>
              <w:ind w:left="30" w:firstLine="0"/>
              <w:rPr>
                <w:rFonts w:ascii="Arial" w:eastAsia="Times New Roman" w:hAnsi="Arial" w:cs="Arial"/>
                <w:b/>
                <w:sz w:val="22"/>
                <w:szCs w:val="22"/>
                <w:lang w:eastAsia="en-GB"/>
              </w:rPr>
            </w:pPr>
            <w:r w:rsidRPr="00B9302A">
              <w:rPr>
                <w:rFonts w:ascii="Arial" w:eastAsia="Times New Roman" w:hAnsi="Arial" w:cs="Arial"/>
                <w:i/>
                <w:sz w:val="22"/>
                <w:szCs w:val="22"/>
                <w:lang w:eastAsia="en-GB"/>
              </w:rPr>
              <w:t xml:space="preserve">The headteacher and the parent(s) (and their friend/representative if accompanied) will leave the room/leave the building </w:t>
            </w:r>
          </w:p>
        </w:tc>
      </w:tr>
      <w:tr w:rsidR="000159FD" w:rsidRPr="00B9302A" w14:paraId="07EE4CE1" w14:textId="77777777" w:rsidTr="009F112C">
        <w:trPr>
          <w:trHeight w:val="1134"/>
        </w:trPr>
        <w:tc>
          <w:tcPr>
            <w:tcW w:w="709" w:type="dxa"/>
            <w:vAlign w:val="center"/>
          </w:tcPr>
          <w:p w14:paraId="608E5875" w14:textId="77777777" w:rsidR="000159FD" w:rsidRPr="00B9302A" w:rsidRDefault="000159FD" w:rsidP="009F112C">
            <w:pPr>
              <w:spacing w:before="100" w:beforeAutospacing="1"/>
              <w:jc w:val="center"/>
              <w:rPr>
                <w:rFonts w:ascii="Arial" w:hAnsi="Arial" w:cs="Arial"/>
                <w:b/>
                <w:sz w:val="22"/>
                <w:szCs w:val="22"/>
              </w:rPr>
            </w:pPr>
            <w:r w:rsidRPr="00B9302A">
              <w:rPr>
                <w:rFonts w:ascii="Arial" w:hAnsi="Arial" w:cs="Arial"/>
                <w:b/>
                <w:sz w:val="22"/>
                <w:szCs w:val="22"/>
              </w:rPr>
              <w:t>7</w:t>
            </w:r>
          </w:p>
        </w:tc>
        <w:tc>
          <w:tcPr>
            <w:tcW w:w="10206" w:type="dxa"/>
            <w:vAlign w:val="center"/>
          </w:tcPr>
          <w:p w14:paraId="4FE45938" w14:textId="77777777" w:rsidR="000159FD" w:rsidRPr="00B9302A" w:rsidRDefault="000159FD" w:rsidP="009F112C">
            <w:pPr>
              <w:ind w:left="30" w:firstLine="0"/>
              <w:rPr>
                <w:rFonts w:ascii="Arial" w:hAnsi="Arial" w:cs="Arial"/>
                <w:b/>
                <w:sz w:val="22"/>
                <w:szCs w:val="22"/>
              </w:rPr>
            </w:pPr>
            <w:r w:rsidRPr="00B9302A">
              <w:rPr>
                <w:rFonts w:ascii="Arial" w:hAnsi="Arial" w:cs="Arial"/>
                <w:b/>
                <w:sz w:val="22"/>
                <w:szCs w:val="22"/>
              </w:rPr>
              <w:t>Decision making</w:t>
            </w:r>
          </w:p>
          <w:p w14:paraId="063F9596" w14:textId="77777777" w:rsidR="000159FD" w:rsidRPr="00B9302A" w:rsidRDefault="000159FD" w:rsidP="009F112C">
            <w:pPr>
              <w:ind w:left="30" w:firstLine="0"/>
              <w:rPr>
                <w:rFonts w:ascii="Arial" w:hAnsi="Arial" w:cs="Arial"/>
                <w:sz w:val="22"/>
                <w:szCs w:val="22"/>
              </w:rPr>
            </w:pPr>
            <w:r w:rsidRPr="00B9302A">
              <w:rPr>
                <w:rFonts w:ascii="Arial" w:eastAsia="Times New Roman" w:hAnsi="Arial" w:cs="Arial"/>
                <w:sz w:val="22"/>
                <w:szCs w:val="22"/>
                <w:lang w:eastAsia="en-GB"/>
              </w:rPr>
              <w:t xml:space="preserve">Only the committee members and the clerk will attend this part of the meeting.  The committee members will discuss the evidence and make their decision.  </w:t>
            </w:r>
            <w:r w:rsidRPr="00B9302A">
              <w:rPr>
                <w:rFonts w:ascii="Arial" w:hAnsi="Arial" w:cs="Arial"/>
                <w:sz w:val="22"/>
                <w:szCs w:val="22"/>
              </w:rPr>
              <w:t>The clerk stays with them to advise on guidance and procedures.</w:t>
            </w:r>
          </w:p>
          <w:p w14:paraId="505A3F9B" w14:textId="77777777" w:rsidR="000159FD" w:rsidRPr="00B9302A" w:rsidRDefault="000159FD" w:rsidP="009F112C">
            <w:pPr>
              <w:pStyle w:val="Default"/>
              <w:ind w:left="30" w:firstLine="0"/>
              <w:rPr>
                <w:color w:val="101010"/>
                <w:sz w:val="22"/>
                <w:szCs w:val="22"/>
              </w:rPr>
            </w:pPr>
            <w:r w:rsidRPr="00B9302A">
              <w:rPr>
                <w:color w:val="101010"/>
                <w:sz w:val="22"/>
                <w:szCs w:val="22"/>
              </w:rPr>
              <w:t xml:space="preserve">In the light of its consideration, the committee can either: </w:t>
            </w:r>
          </w:p>
          <w:p w14:paraId="31470C47" w14:textId="57D4F0FB" w:rsidR="000159FD" w:rsidRPr="00B9302A" w:rsidRDefault="000159FD" w:rsidP="00DD13FD">
            <w:pPr>
              <w:pStyle w:val="Default"/>
              <w:numPr>
                <w:ilvl w:val="0"/>
                <w:numId w:val="51"/>
              </w:numPr>
              <w:rPr>
                <w:color w:val="101010"/>
                <w:sz w:val="22"/>
                <w:szCs w:val="22"/>
              </w:rPr>
            </w:pPr>
            <w:r w:rsidRPr="00B9302A">
              <w:rPr>
                <w:color w:val="101010"/>
                <w:sz w:val="22"/>
                <w:szCs w:val="22"/>
              </w:rPr>
              <w:t xml:space="preserve">decline to reinstate the pupil; or </w:t>
            </w:r>
          </w:p>
          <w:p w14:paraId="0DAEDA03" w14:textId="6D3A9BD6" w:rsidR="000159FD" w:rsidRPr="00B9302A" w:rsidRDefault="000159FD" w:rsidP="00DD13FD">
            <w:pPr>
              <w:pStyle w:val="Default"/>
              <w:numPr>
                <w:ilvl w:val="0"/>
                <w:numId w:val="51"/>
              </w:numPr>
              <w:spacing w:after="240"/>
              <w:rPr>
                <w:sz w:val="22"/>
                <w:szCs w:val="22"/>
              </w:rPr>
            </w:pPr>
            <w:r w:rsidRPr="00B9302A">
              <w:rPr>
                <w:color w:val="101010"/>
                <w:sz w:val="22"/>
                <w:szCs w:val="22"/>
              </w:rPr>
              <w:t xml:space="preserve">direct reinstatement of the pupil immediately or on a particular date. </w:t>
            </w:r>
          </w:p>
        </w:tc>
      </w:tr>
      <w:tr w:rsidR="000159FD" w:rsidRPr="00B9302A" w14:paraId="400B3A30" w14:textId="77777777" w:rsidTr="000159FD">
        <w:trPr>
          <w:trHeight w:val="964"/>
        </w:trPr>
        <w:tc>
          <w:tcPr>
            <w:tcW w:w="709" w:type="dxa"/>
            <w:vAlign w:val="center"/>
          </w:tcPr>
          <w:p w14:paraId="5C081885" w14:textId="77777777" w:rsidR="000159FD" w:rsidRPr="00B9302A" w:rsidRDefault="000159FD" w:rsidP="000159FD">
            <w:pPr>
              <w:spacing w:before="100" w:beforeAutospacing="1" w:after="100" w:afterAutospacing="1"/>
              <w:jc w:val="center"/>
              <w:rPr>
                <w:rFonts w:ascii="Arial" w:hAnsi="Arial" w:cs="Arial"/>
                <w:b/>
                <w:sz w:val="22"/>
                <w:szCs w:val="22"/>
              </w:rPr>
            </w:pPr>
            <w:r w:rsidRPr="00B9302A">
              <w:rPr>
                <w:rFonts w:ascii="Arial" w:hAnsi="Arial" w:cs="Arial"/>
                <w:b/>
                <w:sz w:val="22"/>
                <w:szCs w:val="22"/>
              </w:rPr>
              <w:t>8</w:t>
            </w:r>
          </w:p>
        </w:tc>
        <w:tc>
          <w:tcPr>
            <w:tcW w:w="10206" w:type="dxa"/>
            <w:vAlign w:val="center"/>
          </w:tcPr>
          <w:p w14:paraId="3DA19CC7" w14:textId="77777777" w:rsidR="000159FD" w:rsidRPr="00B9302A" w:rsidRDefault="000159FD" w:rsidP="00A23877">
            <w:pPr>
              <w:ind w:left="30" w:firstLine="0"/>
              <w:rPr>
                <w:rFonts w:ascii="Arial" w:hAnsi="Arial" w:cs="Arial"/>
                <w:b/>
                <w:sz w:val="22"/>
                <w:szCs w:val="22"/>
              </w:rPr>
            </w:pPr>
            <w:r w:rsidRPr="00B9302A">
              <w:rPr>
                <w:rFonts w:ascii="Arial" w:hAnsi="Arial" w:cs="Arial"/>
                <w:b/>
                <w:sz w:val="22"/>
                <w:szCs w:val="22"/>
              </w:rPr>
              <w:t>Communicating the decision</w:t>
            </w:r>
          </w:p>
          <w:p w14:paraId="7C085ECC" w14:textId="77777777" w:rsidR="000159FD" w:rsidRPr="00B9302A" w:rsidRDefault="000159FD" w:rsidP="00A23877">
            <w:pPr>
              <w:ind w:left="30" w:firstLine="0"/>
              <w:rPr>
                <w:rFonts w:ascii="Arial" w:hAnsi="Arial" w:cs="Arial"/>
                <w:sz w:val="22"/>
                <w:szCs w:val="22"/>
              </w:rPr>
            </w:pPr>
            <w:r w:rsidRPr="00B9302A">
              <w:rPr>
                <w:rFonts w:ascii="Arial" w:hAnsi="Arial" w:cs="Arial"/>
                <w:sz w:val="22"/>
                <w:szCs w:val="22"/>
              </w:rPr>
              <w:t xml:space="preserve">If appropriate, the decision may be communicated verbally to both parties following the meeting.  </w:t>
            </w:r>
          </w:p>
          <w:p w14:paraId="6829B683" w14:textId="77777777" w:rsidR="000159FD" w:rsidRPr="00B9302A" w:rsidRDefault="000159FD" w:rsidP="00A23877">
            <w:pPr>
              <w:pStyle w:val="Default"/>
              <w:ind w:left="30" w:firstLine="0"/>
              <w:rPr>
                <w:color w:val="101010"/>
                <w:sz w:val="22"/>
                <w:szCs w:val="22"/>
              </w:rPr>
            </w:pPr>
            <w:r w:rsidRPr="00B9302A">
              <w:rPr>
                <w:color w:val="101010"/>
                <w:sz w:val="22"/>
                <w:szCs w:val="22"/>
              </w:rPr>
              <w:t xml:space="preserve">All parties and the Local Authority will be advised in writing of the decision of the committee without delay.  This will usually be within one school day of the meeting.  If the committee declines to reinstate the pupil, the parent will be advised of the appeal process.  </w:t>
            </w:r>
          </w:p>
          <w:p w14:paraId="28C2462F" w14:textId="70D8EB3A" w:rsidR="000159FD" w:rsidRPr="00B9302A" w:rsidRDefault="000159FD" w:rsidP="009F112C">
            <w:pPr>
              <w:ind w:left="30" w:firstLine="0"/>
              <w:rPr>
                <w:rFonts w:ascii="Arial" w:hAnsi="Arial" w:cs="Arial"/>
                <w:sz w:val="22"/>
                <w:szCs w:val="22"/>
              </w:rPr>
            </w:pPr>
            <w:r w:rsidRPr="00B9302A">
              <w:rPr>
                <w:rFonts w:ascii="Arial" w:hAnsi="Arial" w:cs="Arial"/>
                <w:w w:val="105"/>
                <w:sz w:val="22"/>
                <w:szCs w:val="22"/>
              </w:rPr>
              <w:t>Minutes</w:t>
            </w:r>
            <w:r w:rsidRPr="00B9302A">
              <w:rPr>
                <w:rFonts w:ascii="Arial" w:hAnsi="Arial" w:cs="Arial"/>
                <w:spacing w:val="-8"/>
                <w:w w:val="105"/>
                <w:sz w:val="22"/>
                <w:szCs w:val="22"/>
              </w:rPr>
              <w:t xml:space="preserve"> </w:t>
            </w:r>
            <w:r w:rsidRPr="00B9302A">
              <w:rPr>
                <w:rFonts w:ascii="Arial" w:hAnsi="Arial" w:cs="Arial"/>
                <w:w w:val="105"/>
                <w:sz w:val="22"/>
                <w:szCs w:val="22"/>
              </w:rPr>
              <w:t>of the</w:t>
            </w:r>
            <w:r w:rsidRPr="00B9302A">
              <w:rPr>
                <w:rFonts w:ascii="Arial" w:hAnsi="Arial" w:cs="Arial"/>
                <w:spacing w:val="-16"/>
                <w:w w:val="105"/>
                <w:sz w:val="22"/>
                <w:szCs w:val="22"/>
              </w:rPr>
              <w:t xml:space="preserve"> </w:t>
            </w:r>
            <w:r w:rsidRPr="00B9302A">
              <w:rPr>
                <w:rFonts w:ascii="Arial" w:hAnsi="Arial" w:cs="Arial"/>
                <w:w w:val="105"/>
                <w:sz w:val="22"/>
                <w:szCs w:val="22"/>
              </w:rPr>
              <w:t>meeting</w:t>
            </w:r>
            <w:r w:rsidRPr="00B9302A">
              <w:rPr>
                <w:rFonts w:ascii="Arial" w:hAnsi="Arial" w:cs="Arial"/>
                <w:spacing w:val="15"/>
                <w:w w:val="105"/>
                <w:sz w:val="22"/>
                <w:szCs w:val="22"/>
              </w:rPr>
              <w:t xml:space="preserve"> </w:t>
            </w:r>
            <w:r w:rsidRPr="00B9302A">
              <w:rPr>
                <w:rFonts w:ascii="Arial" w:hAnsi="Arial" w:cs="Arial"/>
                <w:w w:val="105"/>
                <w:sz w:val="22"/>
                <w:szCs w:val="22"/>
              </w:rPr>
              <w:t>will</w:t>
            </w:r>
            <w:r w:rsidRPr="00B9302A">
              <w:rPr>
                <w:rFonts w:ascii="Arial" w:hAnsi="Arial" w:cs="Arial"/>
                <w:spacing w:val="-16"/>
                <w:w w:val="105"/>
                <w:sz w:val="22"/>
                <w:szCs w:val="22"/>
              </w:rPr>
              <w:t xml:space="preserve"> </w:t>
            </w:r>
            <w:r w:rsidRPr="00B9302A">
              <w:rPr>
                <w:rFonts w:ascii="Arial" w:hAnsi="Arial" w:cs="Arial"/>
                <w:w w:val="105"/>
                <w:sz w:val="22"/>
                <w:szCs w:val="22"/>
              </w:rPr>
              <w:t>be</w:t>
            </w:r>
            <w:r w:rsidRPr="00B9302A">
              <w:rPr>
                <w:rFonts w:ascii="Arial" w:hAnsi="Arial" w:cs="Arial"/>
                <w:spacing w:val="-7"/>
                <w:w w:val="105"/>
                <w:sz w:val="22"/>
                <w:szCs w:val="22"/>
              </w:rPr>
              <w:t xml:space="preserve"> </w:t>
            </w:r>
            <w:r w:rsidRPr="00B9302A">
              <w:rPr>
                <w:rFonts w:ascii="Arial" w:hAnsi="Arial" w:cs="Arial"/>
                <w:w w:val="105"/>
                <w:sz w:val="22"/>
                <w:szCs w:val="22"/>
              </w:rPr>
              <w:t>placed on</w:t>
            </w:r>
            <w:r w:rsidRPr="00B9302A">
              <w:rPr>
                <w:rFonts w:ascii="Arial" w:hAnsi="Arial" w:cs="Arial"/>
                <w:spacing w:val="-15"/>
                <w:w w:val="105"/>
                <w:sz w:val="22"/>
                <w:szCs w:val="22"/>
              </w:rPr>
              <w:t xml:space="preserve"> </w:t>
            </w:r>
            <w:r w:rsidRPr="00B9302A">
              <w:rPr>
                <w:rFonts w:ascii="Arial" w:hAnsi="Arial" w:cs="Arial"/>
                <w:w w:val="105"/>
                <w:sz w:val="22"/>
                <w:szCs w:val="22"/>
              </w:rPr>
              <w:t>the pupil's record</w:t>
            </w:r>
            <w:r w:rsidRPr="00B9302A">
              <w:rPr>
                <w:rFonts w:ascii="Arial" w:hAnsi="Arial" w:cs="Arial"/>
                <w:spacing w:val="-12"/>
                <w:w w:val="105"/>
                <w:sz w:val="22"/>
                <w:szCs w:val="22"/>
              </w:rPr>
              <w:t xml:space="preserve"> </w:t>
            </w:r>
            <w:r w:rsidRPr="00B9302A">
              <w:rPr>
                <w:rFonts w:ascii="Arial" w:hAnsi="Arial" w:cs="Arial"/>
                <w:w w:val="105"/>
                <w:sz w:val="22"/>
                <w:szCs w:val="22"/>
              </w:rPr>
              <w:t>with</w:t>
            </w:r>
            <w:r w:rsidRPr="00B9302A">
              <w:rPr>
                <w:rFonts w:ascii="Arial" w:hAnsi="Arial" w:cs="Arial"/>
                <w:spacing w:val="-9"/>
                <w:w w:val="105"/>
                <w:sz w:val="22"/>
                <w:szCs w:val="22"/>
              </w:rPr>
              <w:t xml:space="preserve"> </w:t>
            </w:r>
            <w:r w:rsidRPr="00B9302A">
              <w:rPr>
                <w:rFonts w:ascii="Arial" w:hAnsi="Arial" w:cs="Arial"/>
                <w:w w:val="105"/>
                <w:sz w:val="22"/>
                <w:szCs w:val="22"/>
              </w:rPr>
              <w:t>a</w:t>
            </w:r>
            <w:r w:rsidRPr="00B9302A">
              <w:rPr>
                <w:rFonts w:ascii="Arial" w:hAnsi="Arial" w:cs="Arial"/>
                <w:spacing w:val="-16"/>
                <w:w w:val="105"/>
                <w:sz w:val="22"/>
                <w:szCs w:val="22"/>
              </w:rPr>
              <w:t xml:space="preserve"> </w:t>
            </w:r>
            <w:r w:rsidRPr="00B9302A">
              <w:rPr>
                <w:rFonts w:ascii="Arial" w:hAnsi="Arial" w:cs="Arial"/>
                <w:w w:val="105"/>
                <w:sz w:val="22"/>
                <w:szCs w:val="22"/>
              </w:rPr>
              <w:t>copy</w:t>
            </w:r>
            <w:r w:rsidRPr="00B9302A">
              <w:rPr>
                <w:rFonts w:ascii="Arial" w:hAnsi="Arial" w:cs="Arial"/>
                <w:spacing w:val="-13"/>
                <w:w w:val="105"/>
                <w:sz w:val="22"/>
                <w:szCs w:val="22"/>
              </w:rPr>
              <w:t xml:space="preserve"> </w:t>
            </w:r>
            <w:r w:rsidRPr="00B9302A">
              <w:rPr>
                <w:rFonts w:ascii="Arial" w:hAnsi="Arial" w:cs="Arial"/>
                <w:w w:val="105"/>
                <w:sz w:val="22"/>
                <w:szCs w:val="22"/>
              </w:rPr>
              <w:t>of the</w:t>
            </w:r>
            <w:r w:rsidRPr="00B9302A">
              <w:rPr>
                <w:rFonts w:ascii="Arial" w:hAnsi="Arial" w:cs="Arial"/>
                <w:spacing w:val="-16"/>
                <w:w w:val="105"/>
                <w:sz w:val="22"/>
                <w:szCs w:val="22"/>
              </w:rPr>
              <w:t xml:space="preserve"> </w:t>
            </w:r>
            <w:r w:rsidRPr="00B9302A">
              <w:rPr>
                <w:rFonts w:ascii="Arial" w:hAnsi="Arial" w:cs="Arial"/>
                <w:w w:val="105"/>
                <w:sz w:val="22"/>
                <w:szCs w:val="22"/>
              </w:rPr>
              <w:t>headteacher's exclusion</w:t>
            </w:r>
            <w:r w:rsidRPr="00B9302A">
              <w:rPr>
                <w:rFonts w:ascii="Arial" w:hAnsi="Arial" w:cs="Arial"/>
                <w:spacing w:val="-16"/>
                <w:w w:val="105"/>
                <w:sz w:val="22"/>
                <w:szCs w:val="22"/>
              </w:rPr>
              <w:t xml:space="preserve"> </w:t>
            </w:r>
            <w:r w:rsidRPr="00B9302A">
              <w:rPr>
                <w:rFonts w:ascii="Arial" w:hAnsi="Arial" w:cs="Arial"/>
                <w:w w:val="105"/>
                <w:sz w:val="22"/>
                <w:szCs w:val="22"/>
              </w:rPr>
              <w:t>letter</w:t>
            </w:r>
            <w:r w:rsidRPr="00B9302A">
              <w:rPr>
                <w:rFonts w:ascii="Arial" w:hAnsi="Arial" w:cs="Arial"/>
                <w:spacing w:val="4"/>
                <w:w w:val="105"/>
                <w:sz w:val="22"/>
                <w:szCs w:val="22"/>
              </w:rPr>
              <w:t xml:space="preserve"> </w:t>
            </w:r>
            <w:r w:rsidRPr="00B9302A">
              <w:rPr>
                <w:rFonts w:ascii="Arial" w:hAnsi="Arial" w:cs="Arial"/>
                <w:w w:val="105"/>
                <w:sz w:val="22"/>
                <w:szCs w:val="22"/>
              </w:rPr>
              <w:t>and</w:t>
            </w:r>
            <w:r w:rsidRPr="00B9302A">
              <w:rPr>
                <w:rFonts w:ascii="Arial" w:hAnsi="Arial" w:cs="Arial"/>
                <w:spacing w:val="-5"/>
                <w:w w:val="105"/>
                <w:sz w:val="22"/>
                <w:szCs w:val="22"/>
              </w:rPr>
              <w:t xml:space="preserve"> </w:t>
            </w:r>
            <w:r w:rsidRPr="00B9302A">
              <w:rPr>
                <w:rFonts w:ascii="Arial" w:hAnsi="Arial" w:cs="Arial"/>
                <w:w w:val="105"/>
                <w:sz w:val="22"/>
                <w:szCs w:val="22"/>
              </w:rPr>
              <w:t>relevant</w:t>
            </w:r>
            <w:r w:rsidRPr="00B9302A">
              <w:rPr>
                <w:rFonts w:ascii="Arial" w:hAnsi="Arial" w:cs="Arial"/>
                <w:spacing w:val="-9"/>
                <w:w w:val="105"/>
                <w:sz w:val="22"/>
                <w:szCs w:val="22"/>
              </w:rPr>
              <w:t xml:space="preserve"> p</w:t>
            </w:r>
            <w:r w:rsidRPr="00B9302A">
              <w:rPr>
                <w:rFonts w:ascii="Arial" w:hAnsi="Arial" w:cs="Arial"/>
                <w:w w:val="105"/>
                <w:sz w:val="22"/>
                <w:szCs w:val="22"/>
              </w:rPr>
              <w:t>apers.</w:t>
            </w:r>
            <w:r w:rsidRPr="00B9302A">
              <w:rPr>
                <w:rFonts w:ascii="Arial" w:hAnsi="Arial" w:cs="Arial"/>
                <w:spacing w:val="10"/>
                <w:w w:val="105"/>
                <w:sz w:val="22"/>
                <w:szCs w:val="22"/>
              </w:rPr>
              <w:t xml:space="preserve"> </w:t>
            </w:r>
            <w:r w:rsidRPr="00B9302A">
              <w:rPr>
                <w:rFonts w:ascii="Arial" w:hAnsi="Arial" w:cs="Arial"/>
                <w:w w:val="105"/>
                <w:sz w:val="22"/>
                <w:szCs w:val="22"/>
              </w:rPr>
              <w:t>A</w:t>
            </w:r>
            <w:r w:rsidRPr="00B9302A">
              <w:rPr>
                <w:rFonts w:ascii="Arial" w:hAnsi="Arial" w:cs="Arial"/>
                <w:spacing w:val="-14"/>
                <w:w w:val="105"/>
                <w:sz w:val="22"/>
                <w:szCs w:val="22"/>
              </w:rPr>
              <w:t xml:space="preserve"> </w:t>
            </w:r>
            <w:r w:rsidRPr="00B9302A">
              <w:rPr>
                <w:rFonts w:ascii="Arial" w:hAnsi="Arial" w:cs="Arial"/>
                <w:w w:val="105"/>
                <w:sz w:val="22"/>
                <w:szCs w:val="22"/>
              </w:rPr>
              <w:t>copy</w:t>
            </w:r>
            <w:r w:rsidRPr="00B9302A">
              <w:rPr>
                <w:rFonts w:ascii="Arial" w:hAnsi="Arial" w:cs="Arial"/>
                <w:spacing w:val="-15"/>
                <w:w w:val="105"/>
                <w:sz w:val="22"/>
                <w:szCs w:val="22"/>
              </w:rPr>
              <w:t xml:space="preserve"> </w:t>
            </w:r>
            <w:r w:rsidRPr="00B9302A">
              <w:rPr>
                <w:rFonts w:ascii="Arial" w:hAnsi="Arial" w:cs="Arial"/>
                <w:w w:val="105"/>
                <w:sz w:val="22"/>
                <w:szCs w:val="22"/>
              </w:rPr>
              <w:t>will</w:t>
            </w:r>
            <w:r w:rsidRPr="00B9302A">
              <w:rPr>
                <w:rFonts w:ascii="Arial" w:hAnsi="Arial" w:cs="Arial"/>
                <w:spacing w:val="-15"/>
                <w:w w:val="105"/>
                <w:sz w:val="22"/>
                <w:szCs w:val="22"/>
              </w:rPr>
              <w:t xml:space="preserve"> </w:t>
            </w:r>
            <w:r w:rsidRPr="00B9302A">
              <w:rPr>
                <w:rFonts w:ascii="Arial" w:hAnsi="Arial" w:cs="Arial"/>
                <w:w w:val="105"/>
                <w:sz w:val="22"/>
                <w:szCs w:val="22"/>
              </w:rPr>
              <w:t>be</w:t>
            </w:r>
            <w:r w:rsidRPr="00B9302A">
              <w:rPr>
                <w:rFonts w:ascii="Arial" w:hAnsi="Arial" w:cs="Arial"/>
                <w:spacing w:val="-1"/>
                <w:w w:val="105"/>
                <w:sz w:val="22"/>
                <w:szCs w:val="22"/>
              </w:rPr>
              <w:t xml:space="preserve"> </w:t>
            </w:r>
            <w:r w:rsidRPr="00B9302A">
              <w:rPr>
                <w:rFonts w:ascii="Arial" w:hAnsi="Arial" w:cs="Arial"/>
                <w:w w:val="105"/>
                <w:sz w:val="22"/>
                <w:szCs w:val="22"/>
              </w:rPr>
              <w:t>made</w:t>
            </w:r>
            <w:r w:rsidRPr="00B9302A">
              <w:rPr>
                <w:rFonts w:ascii="Arial" w:hAnsi="Arial" w:cs="Arial"/>
                <w:spacing w:val="-17"/>
                <w:w w:val="105"/>
                <w:sz w:val="22"/>
                <w:szCs w:val="22"/>
              </w:rPr>
              <w:t xml:space="preserve"> </w:t>
            </w:r>
            <w:r w:rsidRPr="00B9302A">
              <w:rPr>
                <w:rFonts w:ascii="Arial" w:hAnsi="Arial" w:cs="Arial"/>
                <w:w w:val="105"/>
                <w:sz w:val="22"/>
                <w:szCs w:val="22"/>
              </w:rPr>
              <w:t>available</w:t>
            </w:r>
            <w:r w:rsidRPr="00B9302A">
              <w:rPr>
                <w:rFonts w:ascii="Arial" w:hAnsi="Arial" w:cs="Arial"/>
                <w:spacing w:val="-2"/>
                <w:w w:val="105"/>
                <w:sz w:val="22"/>
                <w:szCs w:val="22"/>
              </w:rPr>
              <w:t xml:space="preserve"> </w:t>
            </w:r>
            <w:r w:rsidRPr="00B9302A">
              <w:rPr>
                <w:rFonts w:ascii="Arial" w:hAnsi="Arial" w:cs="Arial"/>
                <w:w w:val="105"/>
                <w:sz w:val="22"/>
                <w:szCs w:val="22"/>
              </w:rPr>
              <w:t>to</w:t>
            </w:r>
            <w:r w:rsidRPr="00B9302A">
              <w:rPr>
                <w:rFonts w:ascii="Arial" w:hAnsi="Arial" w:cs="Arial"/>
                <w:spacing w:val="-2"/>
                <w:w w:val="105"/>
                <w:sz w:val="22"/>
                <w:szCs w:val="22"/>
              </w:rPr>
              <w:t xml:space="preserve"> </w:t>
            </w:r>
            <w:r w:rsidRPr="00B9302A">
              <w:rPr>
                <w:rFonts w:ascii="Arial" w:hAnsi="Arial" w:cs="Arial"/>
                <w:w w:val="105"/>
                <w:sz w:val="22"/>
                <w:szCs w:val="22"/>
              </w:rPr>
              <w:t>all</w:t>
            </w:r>
            <w:r w:rsidRPr="00B9302A">
              <w:rPr>
                <w:rFonts w:ascii="Arial" w:hAnsi="Arial" w:cs="Arial"/>
                <w:spacing w:val="-23"/>
                <w:w w:val="105"/>
                <w:sz w:val="22"/>
                <w:szCs w:val="22"/>
              </w:rPr>
              <w:t xml:space="preserve"> </w:t>
            </w:r>
            <w:r w:rsidRPr="00B9302A">
              <w:rPr>
                <w:rFonts w:ascii="Arial" w:hAnsi="Arial" w:cs="Arial"/>
                <w:w w:val="105"/>
                <w:sz w:val="22"/>
                <w:szCs w:val="22"/>
              </w:rPr>
              <w:t>parties</w:t>
            </w:r>
            <w:r w:rsidRPr="00B9302A">
              <w:rPr>
                <w:rFonts w:ascii="Arial" w:hAnsi="Arial" w:cs="Arial"/>
                <w:spacing w:val="30"/>
                <w:w w:val="105"/>
                <w:sz w:val="22"/>
                <w:szCs w:val="22"/>
              </w:rPr>
              <w:t xml:space="preserve"> </w:t>
            </w:r>
            <w:r w:rsidRPr="00B9302A">
              <w:rPr>
                <w:rFonts w:ascii="Arial" w:hAnsi="Arial" w:cs="Arial"/>
                <w:w w:val="105"/>
                <w:sz w:val="22"/>
                <w:szCs w:val="22"/>
              </w:rPr>
              <w:t>upon</w:t>
            </w:r>
            <w:r w:rsidRPr="00B9302A">
              <w:rPr>
                <w:rFonts w:ascii="Arial" w:hAnsi="Arial" w:cs="Arial"/>
                <w:spacing w:val="-16"/>
                <w:w w:val="105"/>
                <w:sz w:val="22"/>
                <w:szCs w:val="22"/>
              </w:rPr>
              <w:t xml:space="preserve"> </w:t>
            </w:r>
            <w:r w:rsidRPr="00B9302A">
              <w:rPr>
                <w:rFonts w:ascii="Arial" w:hAnsi="Arial" w:cs="Arial"/>
                <w:spacing w:val="-2"/>
                <w:w w:val="105"/>
                <w:sz w:val="22"/>
                <w:szCs w:val="22"/>
              </w:rPr>
              <w:t>request.</w:t>
            </w:r>
            <w:r w:rsidRPr="00B9302A">
              <w:rPr>
                <w:rFonts w:ascii="Arial" w:hAnsi="Arial" w:cs="Arial"/>
                <w:color w:val="101010"/>
                <w:sz w:val="22"/>
                <w:szCs w:val="22"/>
              </w:rPr>
              <w:t xml:space="preserve"> </w:t>
            </w:r>
            <w:r w:rsidRPr="00B9302A">
              <w:rPr>
                <w:rFonts w:ascii="Arial" w:hAnsi="Arial" w:cs="Arial"/>
                <w:sz w:val="22"/>
                <w:szCs w:val="22"/>
              </w:rPr>
              <w:t xml:space="preserve"> </w:t>
            </w:r>
          </w:p>
        </w:tc>
      </w:tr>
    </w:tbl>
    <w:p w14:paraId="09C4175C" w14:textId="77777777" w:rsidR="000159FD" w:rsidRPr="00B9302A" w:rsidRDefault="000159FD" w:rsidP="00B50B08">
      <w:pPr>
        <w:shd w:val="clear" w:color="auto" w:fill="FFFFFF" w:themeFill="background1"/>
        <w:spacing w:before="100" w:beforeAutospacing="1" w:after="100" w:afterAutospacing="1"/>
        <w:jc w:val="center"/>
        <w:rPr>
          <w:rFonts w:ascii="Arial" w:hAnsi="Arial" w:cs="Arial"/>
          <w:b/>
          <w:sz w:val="22"/>
          <w:szCs w:val="22"/>
        </w:rPr>
      </w:pPr>
    </w:p>
    <w:p w14:paraId="42C0E8AF" w14:textId="77777777" w:rsidR="000159FD" w:rsidRPr="00B9302A" w:rsidRDefault="000159FD" w:rsidP="00B50B08">
      <w:pPr>
        <w:shd w:val="clear" w:color="auto" w:fill="BFBFBF" w:themeFill="background1" w:themeFillShade="BF"/>
        <w:ind w:left="284" w:hanging="284"/>
        <w:rPr>
          <w:rFonts w:ascii="Arial" w:hAnsi="Arial" w:cs="Arial"/>
          <w:b/>
          <w:sz w:val="22"/>
          <w:szCs w:val="22"/>
        </w:rPr>
      </w:pPr>
      <w:r w:rsidRPr="00B9302A">
        <w:rPr>
          <w:rFonts w:ascii="Arial" w:hAnsi="Arial" w:cs="Arial"/>
          <w:b/>
          <w:sz w:val="22"/>
          <w:szCs w:val="22"/>
        </w:rPr>
        <w:t>Code of Conduct</w:t>
      </w:r>
    </w:p>
    <w:p w14:paraId="7DAB4741" w14:textId="77777777" w:rsidR="000159FD" w:rsidRPr="00B9302A" w:rsidRDefault="000159FD" w:rsidP="00DD13FD">
      <w:pPr>
        <w:pStyle w:val="ListParagraph"/>
        <w:numPr>
          <w:ilvl w:val="0"/>
          <w:numId w:val="17"/>
        </w:numPr>
        <w:shd w:val="clear" w:color="auto" w:fill="FFFFFF" w:themeFill="background1"/>
        <w:spacing w:line="276" w:lineRule="auto"/>
        <w:ind w:left="284" w:hanging="284"/>
        <w:contextualSpacing w:val="0"/>
        <w:rPr>
          <w:rFonts w:ascii="Arial" w:eastAsia="Times New Roman" w:hAnsi="Arial" w:cs="Arial"/>
          <w:sz w:val="22"/>
          <w:szCs w:val="22"/>
          <w:lang w:eastAsia="en-GB"/>
        </w:rPr>
      </w:pPr>
      <w:r w:rsidRPr="00B9302A">
        <w:rPr>
          <w:rFonts w:ascii="Arial" w:hAnsi="Arial" w:cs="Arial"/>
          <w:sz w:val="22"/>
          <w:szCs w:val="22"/>
        </w:rPr>
        <w:t xml:space="preserve">All parties are expected to conduct themselves in a respectful manner.  If the chair does not consider that an individual’s </w:t>
      </w:r>
      <w:proofErr w:type="spellStart"/>
      <w:r w:rsidRPr="00B9302A">
        <w:rPr>
          <w:rFonts w:ascii="Arial" w:hAnsi="Arial" w:cs="Arial"/>
          <w:sz w:val="22"/>
          <w:szCs w:val="22"/>
        </w:rPr>
        <w:t>behaviour</w:t>
      </w:r>
      <w:proofErr w:type="spellEnd"/>
      <w:r w:rsidRPr="00B9302A">
        <w:rPr>
          <w:rFonts w:ascii="Arial" w:hAnsi="Arial" w:cs="Arial"/>
          <w:sz w:val="22"/>
          <w:szCs w:val="22"/>
        </w:rPr>
        <w:t xml:space="preserve"> is appropriate, they will be required to leave the meeting immediately.    </w:t>
      </w:r>
    </w:p>
    <w:p w14:paraId="69F55096" w14:textId="77777777" w:rsidR="000159FD" w:rsidRPr="00B9302A" w:rsidRDefault="000159FD" w:rsidP="00DD13FD">
      <w:pPr>
        <w:pStyle w:val="ListParagraph"/>
        <w:numPr>
          <w:ilvl w:val="0"/>
          <w:numId w:val="17"/>
        </w:numPr>
        <w:shd w:val="clear" w:color="auto" w:fill="FFFFFF" w:themeFill="background1"/>
        <w:spacing w:after="100" w:afterAutospacing="1" w:line="276" w:lineRule="auto"/>
        <w:ind w:left="284" w:hanging="284"/>
        <w:contextualSpacing w:val="0"/>
        <w:rPr>
          <w:rFonts w:ascii="Arial" w:eastAsia="Times New Roman" w:hAnsi="Arial" w:cs="Arial"/>
          <w:sz w:val="22"/>
          <w:szCs w:val="22"/>
          <w:lang w:eastAsia="en-GB"/>
        </w:rPr>
      </w:pPr>
      <w:r w:rsidRPr="00B9302A">
        <w:rPr>
          <w:rFonts w:ascii="Arial" w:hAnsi="Arial" w:cs="Arial"/>
          <w:sz w:val="22"/>
          <w:szCs w:val="22"/>
        </w:rPr>
        <w:t xml:space="preserve">Electronic recordings of meetings or conversations are not normally permitted unless a complainant’s disability or special needs require it. The consent of all parties attending must be sought before meetings or conversations take place. Consent will be recorded in the minutes. </w:t>
      </w:r>
    </w:p>
    <w:p w14:paraId="03216E00" w14:textId="77777777" w:rsidR="000159FD" w:rsidRPr="00B9302A" w:rsidRDefault="000159FD" w:rsidP="009F112C">
      <w:pPr>
        <w:shd w:val="clear" w:color="auto" w:fill="FFFFFF" w:themeFill="background1"/>
        <w:spacing w:line="276" w:lineRule="auto"/>
        <w:ind w:left="284" w:hanging="284"/>
        <w:rPr>
          <w:rFonts w:ascii="Arial" w:eastAsia="Times New Roman" w:hAnsi="Arial" w:cs="Arial"/>
          <w:sz w:val="22"/>
          <w:szCs w:val="22"/>
          <w:lang w:eastAsia="en-GB"/>
        </w:rPr>
      </w:pPr>
    </w:p>
    <w:p w14:paraId="3485B1DE" w14:textId="77777777" w:rsidR="000159FD" w:rsidRPr="00B9302A" w:rsidRDefault="000159FD" w:rsidP="009F112C">
      <w:pPr>
        <w:shd w:val="clear" w:color="auto" w:fill="BFBFBF" w:themeFill="background1" w:themeFillShade="BF"/>
        <w:spacing w:before="0" w:line="276" w:lineRule="auto"/>
        <w:ind w:left="284" w:hanging="284"/>
        <w:rPr>
          <w:rFonts w:ascii="Arial" w:eastAsia="Times New Roman" w:hAnsi="Arial" w:cs="Arial"/>
          <w:b/>
          <w:sz w:val="22"/>
          <w:szCs w:val="22"/>
          <w:lang w:eastAsia="en-GB"/>
        </w:rPr>
      </w:pPr>
      <w:r w:rsidRPr="00B9302A">
        <w:rPr>
          <w:rFonts w:ascii="Arial" w:eastAsia="Times New Roman" w:hAnsi="Arial" w:cs="Arial"/>
          <w:b/>
          <w:sz w:val="22"/>
          <w:szCs w:val="22"/>
          <w:lang w:eastAsia="en-GB"/>
        </w:rPr>
        <w:t>Role of the clerk</w:t>
      </w:r>
    </w:p>
    <w:p w14:paraId="08057084" w14:textId="77777777" w:rsidR="000159FD" w:rsidRPr="00B9302A" w:rsidRDefault="000159FD" w:rsidP="00DD13FD">
      <w:pPr>
        <w:numPr>
          <w:ilvl w:val="0"/>
          <w:numId w:val="18"/>
        </w:numPr>
        <w:shd w:val="clear" w:color="auto" w:fill="FFFFFF" w:themeFill="background1"/>
        <w:spacing w:after="100" w:afterAutospacing="1" w:line="276" w:lineRule="auto"/>
        <w:ind w:left="284" w:hanging="284"/>
        <w:rPr>
          <w:rFonts w:ascii="Arial" w:eastAsia="Times New Roman" w:hAnsi="Arial" w:cs="Arial"/>
          <w:sz w:val="22"/>
          <w:szCs w:val="22"/>
          <w:lang w:eastAsia="en-GB"/>
        </w:rPr>
      </w:pPr>
      <w:r w:rsidRPr="00B9302A">
        <w:rPr>
          <w:rFonts w:ascii="Arial" w:eastAsia="Times New Roman" w:hAnsi="Arial" w:cs="Arial"/>
          <w:sz w:val="22"/>
          <w:szCs w:val="22"/>
          <w:lang w:eastAsia="en-GB"/>
        </w:rPr>
        <w:t>The clerk is the point of contact for everyone involved </w:t>
      </w:r>
    </w:p>
    <w:p w14:paraId="53BA1A6B" w14:textId="77777777" w:rsidR="000159FD" w:rsidRPr="00B9302A" w:rsidRDefault="000159FD" w:rsidP="00DD13FD">
      <w:pPr>
        <w:pStyle w:val="ListParagraph"/>
        <w:numPr>
          <w:ilvl w:val="0"/>
          <w:numId w:val="18"/>
        </w:numPr>
        <w:shd w:val="clear" w:color="auto" w:fill="FFFFFF" w:themeFill="background1"/>
        <w:spacing w:line="276" w:lineRule="auto"/>
        <w:ind w:left="284" w:hanging="284"/>
        <w:contextualSpacing w:val="0"/>
        <w:rPr>
          <w:rFonts w:ascii="Arial" w:eastAsia="Times New Roman" w:hAnsi="Arial" w:cs="Arial"/>
          <w:sz w:val="22"/>
          <w:szCs w:val="22"/>
          <w:lang w:eastAsia="en-GB"/>
        </w:rPr>
      </w:pPr>
      <w:r w:rsidRPr="00B9302A">
        <w:rPr>
          <w:rFonts w:ascii="Arial" w:eastAsia="Times New Roman" w:hAnsi="Arial" w:cs="Arial"/>
          <w:sz w:val="22"/>
          <w:szCs w:val="22"/>
          <w:lang w:eastAsia="en-GB"/>
        </w:rPr>
        <w:t xml:space="preserve">The clerk will take minutes of the meeting to capture the main points of discussion and decisions.  These will be made available on request. </w:t>
      </w:r>
    </w:p>
    <w:p w14:paraId="259469FE" w14:textId="77777777" w:rsidR="000159FD" w:rsidRPr="00B9302A" w:rsidRDefault="000159FD" w:rsidP="00DD13FD">
      <w:pPr>
        <w:numPr>
          <w:ilvl w:val="0"/>
          <w:numId w:val="16"/>
        </w:numPr>
        <w:shd w:val="clear" w:color="auto" w:fill="FFFFFF" w:themeFill="background1"/>
        <w:spacing w:after="100" w:afterAutospacing="1" w:line="276" w:lineRule="auto"/>
        <w:ind w:left="284" w:hanging="284"/>
        <w:rPr>
          <w:rFonts w:ascii="Arial" w:eastAsia="Times New Roman" w:hAnsi="Arial" w:cs="Arial"/>
          <w:sz w:val="22"/>
          <w:szCs w:val="22"/>
          <w:lang w:eastAsia="en-GB"/>
        </w:rPr>
      </w:pPr>
      <w:r w:rsidRPr="00B9302A">
        <w:rPr>
          <w:rFonts w:ascii="Arial" w:eastAsia="Times New Roman" w:hAnsi="Arial" w:cs="Arial"/>
          <w:sz w:val="22"/>
          <w:szCs w:val="22"/>
          <w:lang w:eastAsia="en-GB"/>
        </w:rPr>
        <w:t>The clerk will notify all parties of the Exclusion Committee’s decision without delay</w:t>
      </w:r>
    </w:p>
    <w:p w14:paraId="49B2F70F" w14:textId="77777777" w:rsidR="000159FD" w:rsidRPr="00B9302A" w:rsidRDefault="000159FD" w:rsidP="009F112C">
      <w:pPr>
        <w:shd w:val="clear" w:color="auto" w:fill="BFBFBF" w:themeFill="background1" w:themeFillShade="BF"/>
        <w:spacing w:line="276" w:lineRule="auto"/>
        <w:ind w:left="284" w:hanging="284"/>
        <w:rPr>
          <w:rFonts w:ascii="Arial" w:hAnsi="Arial" w:cs="Arial"/>
          <w:b/>
          <w:sz w:val="22"/>
          <w:szCs w:val="22"/>
        </w:rPr>
      </w:pPr>
      <w:r w:rsidRPr="00B9302A">
        <w:rPr>
          <w:rFonts w:ascii="Arial" w:hAnsi="Arial" w:cs="Arial"/>
          <w:b/>
          <w:sz w:val="22"/>
          <w:szCs w:val="22"/>
        </w:rPr>
        <w:t xml:space="preserve">Evidence </w:t>
      </w:r>
    </w:p>
    <w:p w14:paraId="71BCE6B8" w14:textId="77777777" w:rsidR="000159FD" w:rsidRPr="00B9302A" w:rsidRDefault="000159FD" w:rsidP="00DD13FD">
      <w:pPr>
        <w:pStyle w:val="ListParagraph"/>
        <w:numPr>
          <w:ilvl w:val="0"/>
          <w:numId w:val="19"/>
        </w:numPr>
        <w:shd w:val="clear" w:color="auto" w:fill="FFFFFF" w:themeFill="background1"/>
        <w:spacing w:after="160" w:line="276" w:lineRule="auto"/>
        <w:ind w:left="284" w:hanging="284"/>
        <w:contextualSpacing w:val="0"/>
        <w:rPr>
          <w:rFonts w:ascii="Arial" w:hAnsi="Arial" w:cs="Arial"/>
          <w:sz w:val="22"/>
          <w:szCs w:val="22"/>
        </w:rPr>
      </w:pPr>
      <w:r w:rsidRPr="00B9302A">
        <w:rPr>
          <w:rFonts w:ascii="Arial" w:hAnsi="Arial" w:cs="Arial"/>
          <w:sz w:val="22"/>
          <w:szCs w:val="22"/>
        </w:rPr>
        <w:t xml:space="preserve">All records, correspondence and evidence will be treated as confidential and processed only as necessary for purposes relating to the exclusion.    </w:t>
      </w:r>
    </w:p>
    <w:p w14:paraId="76EC0CBD" w14:textId="77777777" w:rsidR="000159FD" w:rsidRPr="00A96F89" w:rsidRDefault="000159FD" w:rsidP="009F112C">
      <w:pPr>
        <w:tabs>
          <w:tab w:val="left" w:pos="7065"/>
        </w:tabs>
        <w:spacing w:line="276" w:lineRule="auto"/>
        <w:rPr>
          <w:rFonts w:asciiTheme="minorHAnsi" w:hAnsiTheme="minorHAnsi"/>
          <w:sz w:val="22"/>
          <w:szCs w:val="22"/>
        </w:rPr>
      </w:pPr>
    </w:p>
    <w:p w14:paraId="58B19E14" w14:textId="2B958E88" w:rsidR="00B50B08" w:rsidRDefault="000159FD" w:rsidP="009F112C">
      <w:pPr>
        <w:tabs>
          <w:tab w:val="left" w:pos="7065"/>
        </w:tabs>
        <w:spacing w:line="276" w:lineRule="auto"/>
        <w:rPr>
          <w:rFonts w:asciiTheme="minorHAnsi" w:hAnsiTheme="minorHAnsi"/>
        </w:rPr>
      </w:pPr>
      <w:r w:rsidRPr="00A96F89">
        <w:rPr>
          <w:rFonts w:asciiTheme="minorHAnsi" w:hAnsiTheme="minorHAnsi"/>
          <w:sz w:val="22"/>
          <w:szCs w:val="22"/>
        </w:rPr>
        <w:tab/>
      </w:r>
    </w:p>
    <w:p w14:paraId="25012BE3" w14:textId="77777777" w:rsidR="00B50B08" w:rsidRPr="00B50B08" w:rsidRDefault="00B50B08" w:rsidP="00B50B08">
      <w:pPr>
        <w:rPr>
          <w:rFonts w:asciiTheme="minorHAnsi" w:hAnsiTheme="minorHAnsi"/>
        </w:rPr>
      </w:pPr>
    </w:p>
    <w:p w14:paraId="6FABABC8" w14:textId="77777777" w:rsidR="00B50B08" w:rsidRPr="00B50B08" w:rsidRDefault="00B50B08" w:rsidP="00B50B08">
      <w:pPr>
        <w:rPr>
          <w:rFonts w:asciiTheme="minorHAnsi" w:hAnsiTheme="minorHAnsi"/>
        </w:rPr>
      </w:pPr>
    </w:p>
    <w:p w14:paraId="2389B4C6" w14:textId="27EA09C6" w:rsidR="00B50B08" w:rsidRDefault="00B50B08" w:rsidP="00B50B08">
      <w:pPr>
        <w:rPr>
          <w:rFonts w:asciiTheme="minorHAnsi" w:hAnsiTheme="minorHAnsi"/>
        </w:rPr>
      </w:pPr>
    </w:p>
    <w:p w14:paraId="10B85129" w14:textId="3AF454D2" w:rsidR="00A04D6D" w:rsidRPr="00AF08EA" w:rsidRDefault="00A04D6D" w:rsidP="00B50B08">
      <w:pPr>
        <w:jc w:val="center"/>
        <w:rPr>
          <w:rFonts w:ascii="Arial" w:hAnsi="Arial" w:cs="Arial"/>
          <w:b/>
          <w:color w:val="4F81BD"/>
          <w:sz w:val="22"/>
          <w:szCs w:val="22"/>
        </w:rPr>
      </w:pPr>
    </w:p>
    <w:sectPr w:rsidR="00A04D6D" w:rsidRPr="00AF08EA" w:rsidSect="00B50B08">
      <w:headerReference w:type="default" r:id="rId37"/>
      <w:pgSz w:w="11906" w:h="16838"/>
      <w:pgMar w:top="680" w:right="851" w:bottom="680" w:left="851"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78210" w14:textId="77777777" w:rsidR="007B1DED" w:rsidRDefault="007B1DED" w:rsidP="00155E8D">
      <w:r>
        <w:separator/>
      </w:r>
    </w:p>
  </w:endnote>
  <w:endnote w:type="continuationSeparator" w:id="0">
    <w:p w14:paraId="110BD479" w14:textId="77777777" w:rsidR="007B1DED" w:rsidRDefault="007B1DED" w:rsidP="0015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 Frutiger Roman">
    <w:altName w:val="Courier New"/>
    <w:charset w:val="00"/>
    <w:family w:val="auto"/>
    <w:pitch w:val="variable"/>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FF260" w14:textId="77777777" w:rsidR="00A83778" w:rsidRDefault="00A83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951616530"/>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136C4264" w14:textId="18500269" w:rsidR="00D55DD7" w:rsidRPr="007C493F" w:rsidRDefault="00D55DD7" w:rsidP="00882789">
            <w:pPr>
              <w:pStyle w:val="Footer"/>
              <w:spacing w:before="0"/>
              <w:rPr>
                <w:rFonts w:ascii="Arial" w:hAnsi="Arial" w:cs="Arial"/>
                <w:sz w:val="16"/>
                <w:szCs w:val="16"/>
              </w:rPr>
            </w:pPr>
            <w:r w:rsidRPr="007C493F">
              <w:rPr>
                <w:rFonts w:ascii="Arial" w:hAnsi="Arial" w:cs="Arial"/>
                <w:sz w:val="16"/>
                <w:szCs w:val="16"/>
              </w:rPr>
              <w:t>ONE</w:t>
            </w:r>
            <w:r>
              <w:rPr>
                <w:rFonts w:ascii="Arial" w:hAnsi="Arial" w:cs="Arial"/>
                <w:sz w:val="16"/>
                <w:szCs w:val="16"/>
              </w:rPr>
              <w:t xml:space="preserve">58 </w:t>
            </w:r>
          </w:p>
          <w:p w14:paraId="3B3BB1F9" w14:textId="209FEE85" w:rsidR="00D55DD7" w:rsidRPr="007C493F" w:rsidRDefault="00D55DD7" w:rsidP="00755A64">
            <w:pPr>
              <w:pStyle w:val="Footer"/>
              <w:tabs>
                <w:tab w:val="left" w:pos="5580"/>
              </w:tabs>
              <w:spacing w:before="0"/>
              <w:rPr>
                <w:rFonts w:ascii="Arial" w:hAnsi="Arial" w:cs="Arial"/>
                <w:sz w:val="16"/>
                <w:szCs w:val="16"/>
              </w:rPr>
            </w:pPr>
            <w:r>
              <w:rPr>
                <w:rFonts w:ascii="Arial" w:hAnsi="Arial" w:cs="Arial"/>
                <w:sz w:val="16"/>
                <w:szCs w:val="16"/>
              </w:rPr>
              <w:t xml:space="preserve">Suspensions &amp; Permanent Exclusions Policy   </w:t>
            </w:r>
            <w:r w:rsidRPr="007C493F">
              <w:rPr>
                <w:rFonts w:ascii="Arial" w:hAnsi="Arial" w:cs="Arial"/>
                <w:sz w:val="16"/>
                <w:szCs w:val="16"/>
              </w:rPr>
              <w:t xml:space="preserve">  </w:t>
            </w:r>
            <w:r w:rsidRPr="007C493F">
              <w:rPr>
                <w:rFonts w:ascii="Arial" w:hAnsi="Arial" w:cs="Arial"/>
                <w:sz w:val="16"/>
                <w:szCs w:val="16"/>
              </w:rPr>
              <w:tab/>
            </w:r>
          </w:p>
          <w:p w14:paraId="7C276768" w14:textId="7F1FA25F" w:rsidR="00D55DD7" w:rsidRPr="007C493F" w:rsidRDefault="00B9302A" w:rsidP="00755A64">
            <w:pPr>
              <w:pStyle w:val="Footer"/>
              <w:spacing w:before="0"/>
              <w:rPr>
                <w:rFonts w:ascii="Arial" w:hAnsi="Arial" w:cs="Arial"/>
              </w:rPr>
            </w:pPr>
            <w:r>
              <w:rPr>
                <w:rFonts w:ascii="Arial" w:hAnsi="Arial" w:cs="Arial"/>
                <w:sz w:val="16"/>
                <w:szCs w:val="16"/>
              </w:rPr>
              <w:t>V1</w:t>
            </w:r>
            <w:r w:rsidR="00D55DD7" w:rsidRPr="007C493F">
              <w:rPr>
                <w:rFonts w:ascii="Arial" w:hAnsi="Arial" w:cs="Arial"/>
                <w:sz w:val="16"/>
                <w:szCs w:val="16"/>
              </w:rPr>
              <w:t xml:space="preserve"> – </w:t>
            </w:r>
            <w:r w:rsidR="00D55DD7">
              <w:rPr>
                <w:rFonts w:ascii="Arial" w:hAnsi="Arial" w:cs="Arial"/>
                <w:sz w:val="16"/>
                <w:szCs w:val="16"/>
              </w:rPr>
              <w:t xml:space="preserve">Sept </w:t>
            </w:r>
            <w:r w:rsidR="00D55DD7" w:rsidRPr="007C493F">
              <w:rPr>
                <w:rFonts w:ascii="Arial" w:hAnsi="Arial" w:cs="Arial"/>
                <w:sz w:val="16"/>
                <w:szCs w:val="16"/>
              </w:rPr>
              <w:t>2023</w:t>
            </w:r>
          </w:p>
          <w:p w14:paraId="65A08BC5" w14:textId="726BB11A" w:rsidR="00D55DD7" w:rsidRDefault="00D55DD7" w:rsidP="00755A64">
            <w:pPr>
              <w:pStyle w:val="Footer"/>
              <w:spacing w:before="0"/>
              <w:jc w:val="right"/>
              <w:rPr>
                <w:rFonts w:ascii="Arial" w:hAnsi="Arial" w:cs="Arial"/>
                <w:b/>
                <w:bCs/>
                <w:sz w:val="20"/>
                <w:szCs w:val="20"/>
              </w:rPr>
            </w:pPr>
            <w:r w:rsidRPr="00AD0B81">
              <w:rPr>
                <w:rFonts w:ascii="Arial" w:hAnsi="Arial" w:cs="Arial"/>
                <w:sz w:val="20"/>
                <w:szCs w:val="20"/>
              </w:rPr>
              <w:t xml:space="preserve">Page </w:t>
            </w:r>
            <w:r w:rsidRPr="00AD0B81">
              <w:rPr>
                <w:rFonts w:ascii="Arial" w:hAnsi="Arial" w:cs="Arial"/>
                <w:b/>
                <w:bCs/>
                <w:sz w:val="20"/>
                <w:szCs w:val="20"/>
              </w:rPr>
              <w:fldChar w:fldCharType="begin"/>
            </w:r>
            <w:r w:rsidRPr="00AD0B81">
              <w:rPr>
                <w:rFonts w:ascii="Arial" w:hAnsi="Arial" w:cs="Arial"/>
                <w:b/>
                <w:bCs/>
                <w:sz w:val="20"/>
                <w:szCs w:val="20"/>
              </w:rPr>
              <w:instrText xml:space="preserve"> PAGE </w:instrText>
            </w:r>
            <w:r w:rsidRPr="00AD0B81">
              <w:rPr>
                <w:rFonts w:ascii="Arial" w:hAnsi="Arial" w:cs="Arial"/>
                <w:b/>
                <w:bCs/>
                <w:sz w:val="20"/>
                <w:szCs w:val="20"/>
              </w:rPr>
              <w:fldChar w:fldCharType="separate"/>
            </w:r>
            <w:r>
              <w:rPr>
                <w:rFonts w:ascii="Arial" w:hAnsi="Arial" w:cs="Arial"/>
                <w:b/>
                <w:bCs/>
                <w:noProof/>
                <w:sz w:val="20"/>
                <w:szCs w:val="20"/>
              </w:rPr>
              <w:t>1</w:t>
            </w:r>
            <w:r w:rsidRPr="00AD0B81">
              <w:rPr>
                <w:rFonts w:ascii="Arial" w:hAnsi="Arial" w:cs="Arial"/>
                <w:b/>
                <w:bCs/>
                <w:sz w:val="20"/>
                <w:szCs w:val="20"/>
              </w:rPr>
              <w:fldChar w:fldCharType="end"/>
            </w:r>
            <w:r w:rsidRPr="00AD0B81">
              <w:rPr>
                <w:rFonts w:ascii="Arial" w:hAnsi="Arial" w:cs="Arial"/>
                <w:sz w:val="20"/>
                <w:szCs w:val="20"/>
              </w:rPr>
              <w:t xml:space="preserve"> of </w:t>
            </w:r>
            <w:r w:rsidRPr="00AD0B81">
              <w:rPr>
                <w:rFonts w:ascii="Arial" w:hAnsi="Arial" w:cs="Arial"/>
                <w:b/>
                <w:bCs/>
                <w:sz w:val="20"/>
                <w:szCs w:val="20"/>
              </w:rPr>
              <w:fldChar w:fldCharType="begin"/>
            </w:r>
            <w:r w:rsidRPr="00AD0B81">
              <w:rPr>
                <w:rFonts w:ascii="Arial" w:hAnsi="Arial" w:cs="Arial"/>
                <w:b/>
                <w:bCs/>
                <w:sz w:val="20"/>
                <w:szCs w:val="20"/>
              </w:rPr>
              <w:instrText xml:space="preserve"> NUMPAGES  </w:instrText>
            </w:r>
            <w:r w:rsidRPr="00AD0B81">
              <w:rPr>
                <w:rFonts w:ascii="Arial" w:hAnsi="Arial" w:cs="Arial"/>
                <w:b/>
                <w:bCs/>
                <w:sz w:val="20"/>
                <w:szCs w:val="20"/>
              </w:rPr>
              <w:fldChar w:fldCharType="separate"/>
            </w:r>
            <w:r>
              <w:rPr>
                <w:rFonts w:ascii="Arial" w:hAnsi="Arial" w:cs="Arial"/>
                <w:b/>
                <w:bCs/>
                <w:noProof/>
                <w:sz w:val="20"/>
                <w:szCs w:val="20"/>
              </w:rPr>
              <w:t>13</w:t>
            </w:r>
            <w:r w:rsidRPr="00AD0B81">
              <w:rPr>
                <w:rFonts w:ascii="Arial" w:hAnsi="Arial" w:cs="Arial"/>
                <w:b/>
                <w:bCs/>
                <w:sz w:val="20"/>
                <w:szCs w:val="20"/>
              </w:rPr>
              <w:fldChar w:fldCharType="end"/>
            </w:r>
          </w:p>
          <w:p w14:paraId="0EB70BB4" w14:textId="2F623539" w:rsidR="00D55DD7" w:rsidRPr="00AD0B81" w:rsidRDefault="004A3125" w:rsidP="00755A64">
            <w:pPr>
              <w:pStyle w:val="Footer"/>
              <w:spacing w:before="0"/>
              <w:jc w:val="right"/>
              <w:rPr>
                <w:rFonts w:ascii="Arial" w:hAnsi="Arial" w:cs="Arial"/>
                <w:sz w:val="20"/>
                <w:szCs w:val="20"/>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9C619" w14:textId="77777777" w:rsidR="00A83778" w:rsidRDefault="00A83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B646C" w14:textId="77777777" w:rsidR="007B1DED" w:rsidRDefault="007B1DED" w:rsidP="00155E8D">
      <w:r>
        <w:separator/>
      </w:r>
    </w:p>
  </w:footnote>
  <w:footnote w:type="continuationSeparator" w:id="0">
    <w:p w14:paraId="25B2DE41" w14:textId="77777777" w:rsidR="007B1DED" w:rsidRDefault="007B1DED" w:rsidP="00155E8D">
      <w:r>
        <w:continuationSeparator/>
      </w:r>
    </w:p>
  </w:footnote>
  <w:footnote w:id="1">
    <w:p w14:paraId="376B3A8B" w14:textId="77777777" w:rsidR="00D55DD7" w:rsidRDefault="00D55DD7" w:rsidP="000159FD">
      <w:pPr>
        <w:pStyle w:val="FootnoteText"/>
      </w:pPr>
      <w:r>
        <w:rPr>
          <w:rStyle w:val="FootnoteReference"/>
        </w:rPr>
        <w:footnoteRef/>
      </w:r>
      <w:r>
        <w:t xml:space="preserve"> In this policy the term 'parents' refers to parents, carers, and guardians.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C222E" w14:textId="77777777" w:rsidR="00A83778" w:rsidRDefault="00A837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21DF6" w14:textId="77777777" w:rsidR="00A83778" w:rsidRDefault="00A83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2FE97" w14:textId="77777777" w:rsidR="00A83778" w:rsidRDefault="00A837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3A7E5" w14:textId="7983D025" w:rsidR="00D55DD7" w:rsidRPr="00553074" w:rsidRDefault="00D55DD7" w:rsidP="005530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CEC01" w14:textId="7EC95B35" w:rsidR="00C507C3" w:rsidRPr="00A83778" w:rsidRDefault="00C507C3" w:rsidP="00C507C3">
    <w:pPr>
      <w:pStyle w:val="Header"/>
      <w:jc w:val="right"/>
      <w:rPr>
        <w:rFonts w:ascii="Arial" w:hAnsi="Arial" w:cs="Arial"/>
        <w:b/>
        <w:sz w:val="22"/>
        <w:szCs w:val="22"/>
      </w:rPr>
    </w:pPr>
    <w:r w:rsidRPr="00A83778">
      <w:rPr>
        <w:rFonts w:ascii="Arial" w:hAnsi="Arial" w:cs="Arial"/>
        <w:b/>
        <w:sz w:val="22"/>
        <w:szCs w:val="22"/>
      </w:rPr>
      <w:t>Appendix 1</w:t>
    </w:r>
    <w:r w:rsidR="00A83778">
      <w:rPr>
        <w:rFonts w:ascii="Arial" w:hAnsi="Arial" w:cs="Arial"/>
        <w:b/>
        <w:sz w:val="22"/>
        <w:szCs w:val="22"/>
      </w:rPr>
      <w:t xml:space="preserve"> to ONE58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9A3C8" w14:textId="7718ED06" w:rsidR="00D55DD7" w:rsidRPr="00AC48A4" w:rsidRDefault="00C507C3" w:rsidP="00AC48A4">
    <w:pPr>
      <w:pStyle w:val="Header"/>
      <w:tabs>
        <w:tab w:val="clear" w:pos="4680"/>
        <w:tab w:val="clear" w:pos="9360"/>
      </w:tabs>
      <w:jc w:val="right"/>
      <w:rPr>
        <w:rFonts w:ascii="Arial" w:hAnsi="Arial" w:cs="Arial"/>
        <w:b/>
        <w:sz w:val="22"/>
        <w:szCs w:val="22"/>
      </w:rPr>
    </w:pPr>
    <w:r>
      <w:tab/>
    </w:r>
    <w:r>
      <w:tab/>
    </w:r>
    <w:r w:rsidRPr="00AC48A4">
      <w:rPr>
        <w:rFonts w:ascii="Arial" w:hAnsi="Arial" w:cs="Arial"/>
        <w:b/>
        <w:sz w:val="22"/>
        <w:szCs w:val="22"/>
      </w:rPr>
      <w:t>Appendix 2</w:t>
    </w:r>
    <w:r w:rsidR="00AC48A4">
      <w:rPr>
        <w:rFonts w:ascii="Arial" w:hAnsi="Arial" w:cs="Arial"/>
        <w:b/>
        <w:sz w:val="22"/>
        <w:szCs w:val="22"/>
      </w:rPr>
      <w:t xml:space="preserve"> to ONE58</w:t>
    </w:r>
    <w:r w:rsidRPr="00AC48A4">
      <w:rPr>
        <w:rFonts w:ascii="Arial" w:hAnsi="Arial" w:cs="Arial"/>
        <w:b/>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1350144"/>
    <w:multiLevelType w:val="multilevel"/>
    <w:tmpl w:val="AFC6E816"/>
    <w:lvl w:ilvl="0">
      <w:start w:val="1"/>
      <w:numFmt w:val="decimal"/>
      <w:pStyle w:val="Section-Level1"/>
      <w:lvlText w:val="%1."/>
      <w:lvlJc w:val="left"/>
      <w:pPr>
        <w:ind w:left="360" w:hanging="360"/>
      </w:pPr>
      <w:rPr>
        <w:rFonts w:hint="default"/>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6"/>
      <w:numFmt w:val="decimal"/>
      <w:pStyle w:val="Section-Level2"/>
      <w:lvlText w:val="%1.%2."/>
      <w:lvlJc w:val="left"/>
      <w:pPr>
        <w:ind w:left="857" w:hanging="432"/>
      </w:pPr>
      <w:rPr>
        <w:rFonts w:hint="default"/>
        <w:color w:val="auto"/>
      </w:rPr>
    </w:lvl>
    <w:lvl w:ilvl="2">
      <w:start w:val="1"/>
      <w:numFmt w:val="decimal"/>
      <w:pStyle w:val="Section-Level3"/>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E50F0A"/>
    <w:multiLevelType w:val="hybridMultilevel"/>
    <w:tmpl w:val="F62A6372"/>
    <w:lvl w:ilvl="0" w:tplc="99C0C8D0">
      <w:start w:val="1"/>
      <w:numFmt w:val="bullet"/>
      <w:pStyle w:val="Tablecopybulleted"/>
      <w:lvlText w:val=""/>
      <w:lvlJc w:val="left"/>
      <w:pPr>
        <w:ind w:left="850" w:hanging="17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 w15:restartNumberingAfterBreak="0">
    <w:nsid w:val="0E2C5322"/>
    <w:multiLevelType w:val="multilevel"/>
    <w:tmpl w:val="2464957A"/>
    <w:lvl w:ilvl="0">
      <w:start w:val="4"/>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BC41E7"/>
    <w:multiLevelType w:val="hybridMultilevel"/>
    <w:tmpl w:val="3E5A6C20"/>
    <w:lvl w:ilvl="0" w:tplc="08090001">
      <w:start w:val="1"/>
      <w:numFmt w:val="bullet"/>
      <w:lvlText w:val=""/>
      <w:lvlJc w:val="left"/>
      <w:pPr>
        <w:ind w:left="750" w:hanging="360"/>
      </w:pPr>
      <w:rPr>
        <w:rFonts w:ascii="Symbol" w:hAnsi="Symbol" w:hint="default"/>
      </w:rPr>
    </w:lvl>
    <w:lvl w:ilvl="1" w:tplc="9C4694FA">
      <w:start w:val="10"/>
      <w:numFmt w:val="bullet"/>
      <w:lvlText w:val="•"/>
      <w:lvlJc w:val="left"/>
      <w:pPr>
        <w:ind w:left="1470" w:hanging="360"/>
      </w:pPr>
      <w:rPr>
        <w:rFonts w:ascii="Arial" w:eastAsia="Times New Roman" w:hAnsi="Arial" w:cs="Arial"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14E42D70"/>
    <w:multiLevelType w:val="hybridMultilevel"/>
    <w:tmpl w:val="9AD08D64"/>
    <w:lvl w:ilvl="0" w:tplc="08090001">
      <w:start w:val="1"/>
      <w:numFmt w:val="bullet"/>
      <w:lvlText w:val=""/>
      <w:lvlJc w:val="left"/>
      <w:pPr>
        <w:ind w:left="1157" w:hanging="360"/>
      </w:pPr>
      <w:rPr>
        <w:rFonts w:ascii="Symbol" w:hAnsi="Symbol"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5" w15:restartNumberingAfterBreak="0">
    <w:nsid w:val="175E351C"/>
    <w:multiLevelType w:val="hybridMultilevel"/>
    <w:tmpl w:val="6DEA4450"/>
    <w:lvl w:ilvl="0" w:tplc="08090001">
      <w:start w:val="1"/>
      <w:numFmt w:val="bullet"/>
      <w:lvlText w:val=""/>
      <w:lvlJc w:val="left"/>
      <w:pPr>
        <w:ind w:left="1157" w:hanging="360"/>
      </w:pPr>
      <w:rPr>
        <w:rFonts w:ascii="Symbol" w:hAnsi="Symbol"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6" w15:restartNumberingAfterBreak="0">
    <w:nsid w:val="178C0436"/>
    <w:multiLevelType w:val="hybridMultilevel"/>
    <w:tmpl w:val="4E3A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B57B2"/>
    <w:multiLevelType w:val="hybridMultilevel"/>
    <w:tmpl w:val="3EFA65DC"/>
    <w:lvl w:ilvl="0" w:tplc="08090001">
      <w:start w:val="1"/>
      <w:numFmt w:val="bullet"/>
      <w:lvlText w:val=""/>
      <w:lvlJc w:val="left"/>
      <w:pPr>
        <w:ind w:left="1157" w:hanging="360"/>
      </w:pPr>
      <w:rPr>
        <w:rFonts w:ascii="Symbol" w:hAnsi="Symbol"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8" w15:restartNumberingAfterBreak="0">
    <w:nsid w:val="1B4430C2"/>
    <w:multiLevelType w:val="hybridMultilevel"/>
    <w:tmpl w:val="84FACA9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233D2656"/>
    <w:multiLevelType w:val="hybridMultilevel"/>
    <w:tmpl w:val="C87CDE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D6A6545"/>
    <w:multiLevelType w:val="hybridMultilevel"/>
    <w:tmpl w:val="5C083A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D7A5039"/>
    <w:multiLevelType w:val="hybridMultilevel"/>
    <w:tmpl w:val="D0EA3CA6"/>
    <w:lvl w:ilvl="0" w:tplc="08090001">
      <w:start w:val="1"/>
      <w:numFmt w:val="bullet"/>
      <w:lvlText w:val=""/>
      <w:lvlJc w:val="left"/>
      <w:pPr>
        <w:ind w:left="1517" w:hanging="360"/>
      </w:pPr>
      <w:rPr>
        <w:rFonts w:ascii="Symbol" w:hAnsi="Symbol" w:hint="default"/>
      </w:rPr>
    </w:lvl>
    <w:lvl w:ilvl="1" w:tplc="08090003" w:tentative="1">
      <w:start w:val="1"/>
      <w:numFmt w:val="bullet"/>
      <w:lvlText w:val="o"/>
      <w:lvlJc w:val="left"/>
      <w:pPr>
        <w:ind w:left="2237" w:hanging="360"/>
      </w:pPr>
      <w:rPr>
        <w:rFonts w:ascii="Courier New" w:hAnsi="Courier New" w:cs="Courier New" w:hint="default"/>
      </w:rPr>
    </w:lvl>
    <w:lvl w:ilvl="2" w:tplc="08090005" w:tentative="1">
      <w:start w:val="1"/>
      <w:numFmt w:val="bullet"/>
      <w:lvlText w:val=""/>
      <w:lvlJc w:val="left"/>
      <w:pPr>
        <w:ind w:left="2957" w:hanging="360"/>
      </w:pPr>
      <w:rPr>
        <w:rFonts w:ascii="Wingdings" w:hAnsi="Wingdings" w:hint="default"/>
      </w:rPr>
    </w:lvl>
    <w:lvl w:ilvl="3" w:tplc="08090001" w:tentative="1">
      <w:start w:val="1"/>
      <w:numFmt w:val="bullet"/>
      <w:lvlText w:val=""/>
      <w:lvlJc w:val="left"/>
      <w:pPr>
        <w:ind w:left="3677" w:hanging="360"/>
      </w:pPr>
      <w:rPr>
        <w:rFonts w:ascii="Symbol" w:hAnsi="Symbol" w:hint="default"/>
      </w:rPr>
    </w:lvl>
    <w:lvl w:ilvl="4" w:tplc="08090003" w:tentative="1">
      <w:start w:val="1"/>
      <w:numFmt w:val="bullet"/>
      <w:lvlText w:val="o"/>
      <w:lvlJc w:val="left"/>
      <w:pPr>
        <w:ind w:left="4397" w:hanging="360"/>
      </w:pPr>
      <w:rPr>
        <w:rFonts w:ascii="Courier New" w:hAnsi="Courier New" w:cs="Courier New" w:hint="default"/>
      </w:rPr>
    </w:lvl>
    <w:lvl w:ilvl="5" w:tplc="08090005" w:tentative="1">
      <w:start w:val="1"/>
      <w:numFmt w:val="bullet"/>
      <w:lvlText w:val=""/>
      <w:lvlJc w:val="left"/>
      <w:pPr>
        <w:ind w:left="5117" w:hanging="360"/>
      </w:pPr>
      <w:rPr>
        <w:rFonts w:ascii="Wingdings" w:hAnsi="Wingdings" w:hint="default"/>
      </w:rPr>
    </w:lvl>
    <w:lvl w:ilvl="6" w:tplc="08090001" w:tentative="1">
      <w:start w:val="1"/>
      <w:numFmt w:val="bullet"/>
      <w:lvlText w:val=""/>
      <w:lvlJc w:val="left"/>
      <w:pPr>
        <w:ind w:left="5837" w:hanging="360"/>
      </w:pPr>
      <w:rPr>
        <w:rFonts w:ascii="Symbol" w:hAnsi="Symbol" w:hint="default"/>
      </w:rPr>
    </w:lvl>
    <w:lvl w:ilvl="7" w:tplc="08090003" w:tentative="1">
      <w:start w:val="1"/>
      <w:numFmt w:val="bullet"/>
      <w:lvlText w:val="o"/>
      <w:lvlJc w:val="left"/>
      <w:pPr>
        <w:ind w:left="6557" w:hanging="360"/>
      </w:pPr>
      <w:rPr>
        <w:rFonts w:ascii="Courier New" w:hAnsi="Courier New" w:cs="Courier New" w:hint="default"/>
      </w:rPr>
    </w:lvl>
    <w:lvl w:ilvl="8" w:tplc="08090005" w:tentative="1">
      <w:start w:val="1"/>
      <w:numFmt w:val="bullet"/>
      <w:lvlText w:val=""/>
      <w:lvlJc w:val="left"/>
      <w:pPr>
        <w:ind w:left="7277" w:hanging="360"/>
      </w:pPr>
      <w:rPr>
        <w:rFonts w:ascii="Wingdings" w:hAnsi="Wingdings" w:hint="default"/>
      </w:rPr>
    </w:lvl>
  </w:abstractNum>
  <w:abstractNum w:abstractNumId="12" w15:restartNumberingAfterBreak="0">
    <w:nsid w:val="2F4825D8"/>
    <w:multiLevelType w:val="hybridMultilevel"/>
    <w:tmpl w:val="0F6028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08E7C8F"/>
    <w:multiLevelType w:val="hybridMultilevel"/>
    <w:tmpl w:val="8D347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1A5570E"/>
    <w:multiLevelType w:val="hybridMultilevel"/>
    <w:tmpl w:val="07FCC320"/>
    <w:lvl w:ilvl="0" w:tplc="08090001">
      <w:start w:val="1"/>
      <w:numFmt w:val="bullet"/>
      <w:lvlText w:val=""/>
      <w:lvlJc w:val="left"/>
      <w:pPr>
        <w:ind w:left="1157" w:hanging="360"/>
      </w:pPr>
      <w:rPr>
        <w:rFonts w:ascii="Symbol" w:hAnsi="Symbol"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15" w15:restartNumberingAfterBreak="0">
    <w:nsid w:val="34CA5D69"/>
    <w:multiLevelType w:val="hybridMultilevel"/>
    <w:tmpl w:val="7C2ADA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B34026"/>
    <w:multiLevelType w:val="multilevel"/>
    <w:tmpl w:val="8AAA3924"/>
    <w:styleLink w:val="Style1"/>
    <w:lvl w:ilvl="0">
      <w:start w:val="1"/>
      <w:numFmt w:val="decimal"/>
      <w:lvlText w:val="%1."/>
      <w:lvlJc w:val="left"/>
      <w:pPr>
        <w:ind w:left="870" w:hanging="870"/>
      </w:pPr>
      <w:rPr>
        <w:rFonts w:hint="default"/>
        <w:b/>
        <w:sz w:val="28"/>
        <w:szCs w:val="28"/>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E3667B0"/>
    <w:multiLevelType w:val="hybridMultilevel"/>
    <w:tmpl w:val="5382F5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754DAB"/>
    <w:multiLevelType w:val="hybridMultilevel"/>
    <w:tmpl w:val="9C8ABF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3887BC5"/>
    <w:multiLevelType w:val="hybridMultilevel"/>
    <w:tmpl w:val="20C44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BE1967"/>
    <w:multiLevelType w:val="hybridMultilevel"/>
    <w:tmpl w:val="7212B7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9D40E2F"/>
    <w:multiLevelType w:val="hybridMultilevel"/>
    <w:tmpl w:val="C81C529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2" w15:restartNumberingAfterBreak="0">
    <w:nsid w:val="4AA84632"/>
    <w:multiLevelType w:val="hybridMultilevel"/>
    <w:tmpl w:val="3FE0D1C4"/>
    <w:lvl w:ilvl="0" w:tplc="08090001">
      <w:start w:val="1"/>
      <w:numFmt w:val="bullet"/>
      <w:lvlText w:val=""/>
      <w:lvlJc w:val="left"/>
      <w:pPr>
        <w:ind w:left="1247" w:hanging="360"/>
      </w:pPr>
      <w:rPr>
        <w:rFonts w:ascii="Symbol" w:hAnsi="Symbol" w:hint="default"/>
      </w:rPr>
    </w:lvl>
    <w:lvl w:ilvl="1" w:tplc="08090003" w:tentative="1">
      <w:start w:val="1"/>
      <w:numFmt w:val="bullet"/>
      <w:lvlText w:val="o"/>
      <w:lvlJc w:val="left"/>
      <w:pPr>
        <w:ind w:left="1967" w:hanging="360"/>
      </w:pPr>
      <w:rPr>
        <w:rFonts w:ascii="Courier New" w:hAnsi="Courier New" w:cs="Courier New" w:hint="default"/>
      </w:rPr>
    </w:lvl>
    <w:lvl w:ilvl="2" w:tplc="08090005" w:tentative="1">
      <w:start w:val="1"/>
      <w:numFmt w:val="bullet"/>
      <w:lvlText w:val=""/>
      <w:lvlJc w:val="left"/>
      <w:pPr>
        <w:ind w:left="2687" w:hanging="360"/>
      </w:pPr>
      <w:rPr>
        <w:rFonts w:ascii="Wingdings" w:hAnsi="Wingdings" w:hint="default"/>
      </w:rPr>
    </w:lvl>
    <w:lvl w:ilvl="3" w:tplc="08090001" w:tentative="1">
      <w:start w:val="1"/>
      <w:numFmt w:val="bullet"/>
      <w:lvlText w:val=""/>
      <w:lvlJc w:val="left"/>
      <w:pPr>
        <w:ind w:left="3407" w:hanging="360"/>
      </w:pPr>
      <w:rPr>
        <w:rFonts w:ascii="Symbol" w:hAnsi="Symbol" w:hint="default"/>
      </w:rPr>
    </w:lvl>
    <w:lvl w:ilvl="4" w:tplc="08090003" w:tentative="1">
      <w:start w:val="1"/>
      <w:numFmt w:val="bullet"/>
      <w:lvlText w:val="o"/>
      <w:lvlJc w:val="left"/>
      <w:pPr>
        <w:ind w:left="4127" w:hanging="360"/>
      </w:pPr>
      <w:rPr>
        <w:rFonts w:ascii="Courier New" w:hAnsi="Courier New" w:cs="Courier New" w:hint="default"/>
      </w:rPr>
    </w:lvl>
    <w:lvl w:ilvl="5" w:tplc="08090005" w:tentative="1">
      <w:start w:val="1"/>
      <w:numFmt w:val="bullet"/>
      <w:lvlText w:val=""/>
      <w:lvlJc w:val="left"/>
      <w:pPr>
        <w:ind w:left="4847" w:hanging="360"/>
      </w:pPr>
      <w:rPr>
        <w:rFonts w:ascii="Wingdings" w:hAnsi="Wingdings" w:hint="default"/>
      </w:rPr>
    </w:lvl>
    <w:lvl w:ilvl="6" w:tplc="08090001" w:tentative="1">
      <w:start w:val="1"/>
      <w:numFmt w:val="bullet"/>
      <w:lvlText w:val=""/>
      <w:lvlJc w:val="left"/>
      <w:pPr>
        <w:ind w:left="5567" w:hanging="360"/>
      </w:pPr>
      <w:rPr>
        <w:rFonts w:ascii="Symbol" w:hAnsi="Symbol" w:hint="default"/>
      </w:rPr>
    </w:lvl>
    <w:lvl w:ilvl="7" w:tplc="08090003" w:tentative="1">
      <w:start w:val="1"/>
      <w:numFmt w:val="bullet"/>
      <w:lvlText w:val="o"/>
      <w:lvlJc w:val="left"/>
      <w:pPr>
        <w:ind w:left="6287" w:hanging="360"/>
      </w:pPr>
      <w:rPr>
        <w:rFonts w:ascii="Courier New" w:hAnsi="Courier New" w:cs="Courier New" w:hint="default"/>
      </w:rPr>
    </w:lvl>
    <w:lvl w:ilvl="8" w:tplc="08090005" w:tentative="1">
      <w:start w:val="1"/>
      <w:numFmt w:val="bullet"/>
      <w:lvlText w:val=""/>
      <w:lvlJc w:val="left"/>
      <w:pPr>
        <w:ind w:left="7007" w:hanging="360"/>
      </w:pPr>
      <w:rPr>
        <w:rFonts w:ascii="Wingdings" w:hAnsi="Wingdings" w:hint="default"/>
      </w:rPr>
    </w:lvl>
  </w:abstractNum>
  <w:abstractNum w:abstractNumId="23" w15:restartNumberingAfterBreak="0">
    <w:nsid w:val="4AE028CA"/>
    <w:multiLevelType w:val="hybridMultilevel"/>
    <w:tmpl w:val="019878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B9475A"/>
    <w:multiLevelType w:val="hybridMultilevel"/>
    <w:tmpl w:val="A8F0B3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15D1439"/>
    <w:multiLevelType w:val="hybridMultilevel"/>
    <w:tmpl w:val="2B527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007E17"/>
    <w:multiLevelType w:val="multilevel"/>
    <w:tmpl w:val="F9E6B1A2"/>
    <w:lvl w:ilvl="0">
      <w:start w:val="1"/>
      <w:numFmt w:val="bullet"/>
      <w:lvlText w:val=""/>
      <w:lvlJc w:val="left"/>
      <w:pPr>
        <w:ind w:left="1590" w:hanging="870"/>
      </w:pPr>
      <w:rPr>
        <w:rFonts w:ascii="Symbol" w:hAnsi="Symbol" w:hint="default"/>
        <w:b/>
        <w:color w:val="auto"/>
        <w:sz w:val="24"/>
        <w:szCs w:val="24"/>
      </w:rPr>
    </w:lvl>
    <w:lvl w:ilvl="1">
      <w:start w:val="1"/>
      <w:numFmt w:val="bullet"/>
      <w:lvlText w:val=""/>
      <w:lvlJc w:val="left"/>
      <w:pPr>
        <w:tabs>
          <w:tab w:val="num" w:pos="1287"/>
        </w:tabs>
        <w:ind w:left="1287" w:hanging="567"/>
      </w:pPr>
      <w:rPr>
        <w:rFonts w:ascii="Symbol" w:hAnsi="Symbol" w:hint="default"/>
        <w:strike w:val="0"/>
      </w:rPr>
    </w:lvl>
    <w:lvl w:ilvl="2">
      <w:start w:val="1"/>
      <w:numFmt w:val="bullet"/>
      <w:lvlText w:val=""/>
      <w:lvlJc w:val="left"/>
      <w:pPr>
        <w:ind w:left="1590" w:hanging="870"/>
      </w:pPr>
      <w:rPr>
        <w:rFonts w:ascii="Symbol" w:hAnsi="Symbol" w:hint="default"/>
      </w:rPr>
    </w:lvl>
    <w:lvl w:ilvl="3">
      <w:start w:val="1"/>
      <w:numFmt w:val="decimal"/>
      <w:lvlText w:val="%1.%2.%3.%4"/>
      <w:lvlJc w:val="left"/>
      <w:pPr>
        <w:ind w:left="3291" w:hanging="87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562" w:hanging="1440"/>
      </w:pPr>
      <w:rPr>
        <w:rFonts w:hint="default"/>
      </w:rPr>
    </w:lvl>
    <w:lvl w:ilvl="7">
      <w:start w:val="1"/>
      <w:numFmt w:val="decimal"/>
      <w:lvlText w:val="%1.%2.%3.%4.%5.%6.%7.%8"/>
      <w:lvlJc w:val="left"/>
      <w:pPr>
        <w:ind w:left="6129" w:hanging="1440"/>
      </w:pPr>
      <w:rPr>
        <w:rFonts w:hint="default"/>
      </w:rPr>
    </w:lvl>
    <w:lvl w:ilvl="8">
      <w:start w:val="1"/>
      <w:numFmt w:val="decimal"/>
      <w:lvlText w:val="%1.%2.%3.%4.%5.%6.%7.%8.%9"/>
      <w:lvlJc w:val="left"/>
      <w:pPr>
        <w:ind w:left="7056" w:hanging="1800"/>
      </w:pPr>
      <w:rPr>
        <w:rFonts w:hint="default"/>
      </w:rPr>
    </w:lvl>
  </w:abstractNum>
  <w:abstractNum w:abstractNumId="27" w15:restartNumberingAfterBreak="0">
    <w:nsid w:val="542859BC"/>
    <w:multiLevelType w:val="hybridMultilevel"/>
    <w:tmpl w:val="9A986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C35552"/>
    <w:multiLevelType w:val="hybridMultilevel"/>
    <w:tmpl w:val="039CD06E"/>
    <w:lvl w:ilvl="0" w:tplc="08090001">
      <w:start w:val="1"/>
      <w:numFmt w:val="bullet"/>
      <w:lvlText w:val=""/>
      <w:lvlJc w:val="left"/>
      <w:pPr>
        <w:ind w:left="1519" w:hanging="360"/>
      </w:pPr>
      <w:rPr>
        <w:rFonts w:ascii="Symbol" w:hAnsi="Symbol" w:hint="default"/>
      </w:rPr>
    </w:lvl>
    <w:lvl w:ilvl="1" w:tplc="08090003" w:tentative="1">
      <w:start w:val="1"/>
      <w:numFmt w:val="bullet"/>
      <w:lvlText w:val="o"/>
      <w:lvlJc w:val="left"/>
      <w:pPr>
        <w:ind w:left="2239" w:hanging="360"/>
      </w:pPr>
      <w:rPr>
        <w:rFonts w:ascii="Courier New" w:hAnsi="Courier New" w:cs="Courier New" w:hint="default"/>
      </w:rPr>
    </w:lvl>
    <w:lvl w:ilvl="2" w:tplc="08090005" w:tentative="1">
      <w:start w:val="1"/>
      <w:numFmt w:val="bullet"/>
      <w:lvlText w:val=""/>
      <w:lvlJc w:val="left"/>
      <w:pPr>
        <w:ind w:left="2959" w:hanging="360"/>
      </w:pPr>
      <w:rPr>
        <w:rFonts w:ascii="Wingdings" w:hAnsi="Wingdings" w:hint="default"/>
      </w:rPr>
    </w:lvl>
    <w:lvl w:ilvl="3" w:tplc="08090001" w:tentative="1">
      <w:start w:val="1"/>
      <w:numFmt w:val="bullet"/>
      <w:lvlText w:val=""/>
      <w:lvlJc w:val="left"/>
      <w:pPr>
        <w:ind w:left="3679" w:hanging="360"/>
      </w:pPr>
      <w:rPr>
        <w:rFonts w:ascii="Symbol" w:hAnsi="Symbol" w:hint="default"/>
      </w:rPr>
    </w:lvl>
    <w:lvl w:ilvl="4" w:tplc="08090003" w:tentative="1">
      <w:start w:val="1"/>
      <w:numFmt w:val="bullet"/>
      <w:lvlText w:val="o"/>
      <w:lvlJc w:val="left"/>
      <w:pPr>
        <w:ind w:left="4399" w:hanging="360"/>
      </w:pPr>
      <w:rPr>
        <w:rFonts w:ascii="Courier New" w:hAnsi="Courier New" w:cs="Courier New" w:hint="default"/>
      </w:rPr>
    </w:lvl>
    <w:lvl w:ilvl="5" w:tplc="08090005" w:tentative="1">
      <w:start w:val="1"/>
      <w:numFmt w:val="bullet"/>
      <w:lvlText w:val=""/>
      <w:lvlJc w:val="left"/>
      <w:pPr>
        <w:ind w:left="5119" w:hanging="360"/>
      </w:pPr>
      <w:rPr>
        <w:rFonts w:ascii="Wingdings" w:hAnsi="Wingdings" w:hint="default"/>
      </w:rPr>
    </w:lvl>
    <w:lvl w:ilvl="6" w:tplc="08090001" w:tentative="1">
      <w:start w:val="1"/>
      <w:numFmt w:val="bullet"/>
      <w:lvlText w:val=""/>
      <w:lvlJc w:val="left"/>
      <w:pPr>
        <w:ind w:left="5839" w:hanging="360"/>
      </w:pPr>
      <w:rPr>
        <w:rFonts w:ascii="Symbol" w:hAnsi="Symbol" w:hint="default"/>
      </w:rPr>
    </w:lvl>
    <w:lvl w:ilvl="7" w:tplc="08090003" w:tentative="1">
      <w:start w:val="1"/>
      <w:numFmt w:val="bullet"/>
      <w:lvlText w:val="o"/>
      <w:lvlJc w:val="left"/>
      <w:pPr>
        <w:ind w:left="6559" w:hanging="360"/>
      </w:pPr>
      <w:rPr>
        <w:rFonts w:ascii="Courier New" w:hAnsi="Courier New" w:cs="Courier New" w:hint="default"/>
      </w:rPr>
    </w:lvl>
    <w:lvl w:ilvl="8" w:tplc="08090005" w:tentative="1">
      <w:start w:val="1"/>
      <w:numFmt w:val="bullet"/>
      <w:lvlText w:val=""/>
      <w:lvlJc w:val="left"/>
      <w:pPr>
        <w:ind w:left="7279" w:hanging="360"/>
      </w:pPr>
      <w:rPr>
        <w:rFonts w:ascii="Wingdings" w:hAnsi="Wingdings" w:hint="default"/>
      </w:rPr>
    </w:lvl>
  </w:abstractNum>
  <w:abstractNum w:abstractNumId="29" w15:restartNumberingAfterBreak="0">
    <w:nsid w:val="59AA1A3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50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59CF215D"/>
    <w:multiLevelType w:val="hybridMultilevel"/>
    <w:tmpl w:val="3490DDCE"/>
    <w:lvl w:ilvl="0" w:tplc="08090001">
      <w:start w:val="1"/>
      <w:numFmt w:val="bullet"/>
      <w:lvlText w:val=""/>
      <w:lvlJc w:val="left"/>
      <w:pPr>
        <w:ind w:left="1228" w:hanging="360"/>
      </w:pPr>
      <w:rPr>
        <w:rFonts w:ascii="Symbol" w:hAnsi="Symbol" w:hint="default"/>
      </w:rPr>
    </w:lvl>
    <w:lvl w:ilvl="1" w:tplc="08090003" w:tentative="1">
      <w:start w:val="1"/>
      <w:numFmt w:val="bullet"/>
      <w:lvlText w:val="o"/>
      <w:lvlJc w:val="left"/>
      <w:pPr>
        <w:ind w:left="1948" w:hanging="360"/>
      </w:pPr>
      <w:rPr>
        <w:rFonts w:ascii="Courier New" w:hAnsi="Courier New" w:cs="Courier New" w:hint="default"/>
      </w:rPr>
    </w:lvl>
    <w:lvl w:ilvl="2" w:tplc="08090005" w:tentative="1">
      <w:start w:val="1"/>
      <w:numFmt w:val="bullet"/>
      <w:lvlText w:val=""/>
      <w:lvlJc w:val="left"/>
      <w:pPr>
        <w:ind w:left="2668" w:hanging="360"/>
      </w:pPr>
      <w:rPr>
        <w:rFonts w:ascii="Wingdings" w:hAnsi="Wingdings" w:hint="default"/>
      </w:rPr>
    </w:lvl>
    <w:lvl w:ilvl="3" w:tplc="08090001" w:tentative="1">
      <w:start w:val="1"/>
      <w:numFmt w:val="bullet"/>
      <w:lvlText w:val=""/>
      <w:lvlJc w:val="left"/>
      <w:pPr>
        <w:ind w:left="3388" w:hanging="360"/>
      </w:pPr>
      <w:rPr>
        <w:rFonts w:ascii="Symbol" w:hAnsi="Symbol" w:hint="default"/>
      </w:rPr>
    </w:lvl>
    <w:lvl w:ilvl="4" w:tplc="08090003" w:tentative="1">
      <w:start w:val="1"/>
      <w:numFmt w:val="bullet"/>
      <w:lvlText w:val="o"/>
      <w:lvlJc w:val="left"/>
      <w:pPr>
        <w:ind w:left="4108" w:hanging="360"/>
      </w:pPr>
      <w:rPr>
        <w:rFonts w:ascii="Courier New" w:hAnsi="Courier New" w:cs="Courier New" w:hint="default"/>
      </w:rPr>
    </w:lvl>
    <w:lvl w:ilvl="5" w:tplc="08090005" w:tentative="1">
      <w:start w:val="1"/>
      <w:numFmt w:val="bullet"/>
      <w:lvlText w:val=""/>
      <w:lvlJc w:val="left"/>
      <w:pPr>
        <w:ind w:left="4828" w:hanging="360"/>
      </w:pPr>
      <w:rPr>
        <w:rFonts w:ascii="Wingdings" w:hAnsi="Wingdings" w:hint="default"/>
      </w:rPr>
    </w:lvl>
    <w:lvl w:ilvl="6" w:tplc="08090001" w:tentative="1">
      <w:start w:val="1"/>
      <w:numFmt w:val="bullet"/>
      <w:lvlText w:val=""/>
      <w:lvlJc w:val="left"/>
      <w:pPr>
        <w:ind w:left="5548" w:hanging="360"/>
      </w:pPr>
      <w:rPr>
        <w:rFonts w:ascii="Symbol" w:hAnsi="Symbol" w:hint="default"/>
      </w:rPr>
    </w:lvl>
    <w:lvl w:ilvl="7" w:tplc="08090003" w:tentative="1">
      <w:start w:val="1"/>
      <w:numFmt w:val="bullet"/>
      <w:lvlText w:val="o"/>
      <w:lvlJc w:val="left"/>
      <w:pPr>
        <w:ind w:left="6268" w:hanging="360"/>
      </w:pPr>
      <w:rPr>
        <w:rFonts w:ascii="Courier New" w:hAnsi="Courier New" w:cs="Courier New" w:hint="default"/>
      </w:rPr>
    </w:lvl>
    <w:lvl w:ilvl="8" w:tplc="08090005" w:tentative="1">
      <w:start w:val="1"/>
      <w:numFmt w:val="bullet"/>
      <w:lvlText w:val=""/>
      <w:lvlJc w:val="left"/>
      <w:pPr>
        <w:ind w:left="6988" w:hanging="360"/>
      </w:pPr>
      <w:rPr>
        <w:rFonts w:ascii="Wingdings" w:hAnsi="Wingdings" w:hint="default"/>
      </w:rPr>
    </w:lvl>
  </w:abstractNum>
  <w:abstractNum w:abstractNumId="31" w15:restartNumberingAfterBreak="0">
    <w:nsid w:val="5AE67547"/>
    <w:multiLevelType w:val="hybridMultilevel"/>
    <w:tmpl w:val="CB3A2D56"/>
    <w:lvl w:ilvl="0" w:tplc="08090001">
      <w:start w:val="1"/>
      <w:numFmt w:val="bullet"/>
      <w:lvlText w:val=""/>
      <w:lvlJc w:val="left"/>
      <w:pPr>
        <w:ind w:left="1157" w:hanging="360"/>
      </w:pPr>
      <w:rPr>
        <w:rFonts w:ascii="Symbol" w:hAnsi="Symbol"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32" w15:restartNumberingAfterBreak="0">
    <w:nsid w:val="5B813DF5"/>
    <w:multiLevelType w:val="hybridMultilevel"/>
    <w:tmpl w:val="2C262B8A"/>
    <w:lvl w:ilvl="0" w:tplc="08090001">
      <w:start w:val="1"/>
      <w:numFmt w:val="bullet"/>
      <w:lvlText w:val=""/>
      <w:lvlJc w:val="left"/>
      <w:pPr>
        <w:ind w:left="1157" w:hanging="360"/>
      </w:pPr>
      <w:rPr>
        <w:rFonts w:ascii="Symbol" w:hAnsi="Symbol"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33" w15:restartNumberingAfterBreak="0">
    <w:nsid w:val="5B9A623F"/>
    <w:multiLevelType w:val="hybridMultilevel"/>
    <w:tmpl w:val="A9EC7650"/>
    <w:lvl w:ilvl="0" w:tplc="08090001">
      <w:start w:val="1"/>
      <w:numFmt w:val="bullet"/>
      <w:lvlText w:val=""/>
      <w:lvlJc w:val="left"/>
      <w:pPr>
        <w:ind w:left="1517" w:hanging="360"/>
      </w:pPr>
      <w:rPr>
        <w:rFonts w:ascii="Symbol" w:hAnsi="Symbol" w:hint="default"/>
      </w:rPr>
    </w:lvl>
    <w:lvl w:ilvl="1" w:tplc="08090003" w:tentative="1">
      <w:start w:val="1"/>
      <w:numFmt w:val="bullet"/>
      <w:lvlText w:val="o"/>
      <w:lvlJc w:val="left"/>
      <w:pPr>
        <w:ind w:left="2237" w:hanging="360"/>
      </w:pPr>
      <w:rPr>
        <w:rFonts w:ascii="Courier New" w:hAnsi="Courier New" w:cs="Courier New" w:hint="default"/>
      </w:rPr>
    </w:lvl>
    <w:lvl w:ilvl="2" w:tplc="08090005" w:tentative="1">
      <w:start w:val="1"/>
      <w:numFmt w:val="bullet"/>
      <w:lvlText w:val=""/>
      <w:lvlJc w:val="left"/>
      <w:pPr>
        <w:ind w:left="2957" w:hanging="360"/>
      </w:pPr>
      <w:rPr>
        <w:rFonts w:ascii="Wingdings" w:hAnsi="Wingdings" w:hint="default"/>
      </w:rPr>
    </w:lvl>
    <w:lvl w:ilvl="3" w:tplc="08090001" w:tentative="1">
      <w:start w:val="1"/>
      <w:numFmt w:val="bullet"/>
      <w:lvlText w:val=""/>
      <w:lvlJc w:val="left"/>
      <w:pPr>
        <w:ind w:left="3677" w:hanging="360"/>
      </w:pPr>
      <w:rPr>
        <w:rFonts w:ascii="Symbol" w:hAnsi="Symbol" w:hint="default"/>
      </w:rPr>
    </w:lvl>
    <w:lvl w:ilvl="4" w:tplc="08090003" w:tentative="1">
      <w:start w:val="1"/>
      <w:numFmt w:val="bullet"/>
      <w:lvlText w:val="o"/>
      <w:lvlJc w:val="left"/>
      <w:pPr>
        <w:ind w:left="4397" w:hanging="360"/>
      </w:pPr>
      <w:rPr>
        <w:rFonts w:ascii="Courier New" w:hAnsi="Courier New" w:cs="Courier New" w:hint="default"/>
      </w:rPr>
    </w:lvl>
    <w:lvl w:ilvl="5" w:tplc="08090005" w:tentative="1">
      <w:start w:val="1"/>
      <w:numFmt w:val="bullet"/>
      <w:lvlText w:val=""/>
      <w:lvlJc w:val="left"/>
      <w:pPr>
        <w:ind w:left="5117" w:hanging="360"/>
      </w:pPr>
      <w:rPr>
        <w:rFonts w:ascii="Wingdings" w:hAnsi="Wingdings" w:hint="default"/>
      </w:rPr>
    </w:lvl>
    <w:lvl w:ilvl="6" w:tplc="08090001" w:tentative="1">
      <w:start w:val="1"/>
      <w:numFmt w:val="bullet"/>
      <w:lvlText w:val=""/>
      <w:lvlJc w:val="left"/>
      <w:pPr>
        <w:ind w:left="5837" w:hanging="360"/>
      </w:pPr>
      <w:rPr>
        <w:rFonts w:ascii="Symbol" w:hAnsi="Symbol" w:hint="default"/>
      </w:rPr>
    </w:lvl>
    <w:lvl w:ilvl="7" w:tplc="08090003" w:tentative="1">
      <w:start w:val="1"/>
      <w:numFmt w:val="bullet"/>
      <w:lvlText w:val="o"/>
      <w:lvlJc w:val="left"/>
      <w:pPr>
        <w:ind w:left="6557" w:hanging="360"/>
      </w:pPr>
      <w:rPr>
        <w:rFonts w:ascii="Courier New" w:hAnsi="Courier New" w:cs="Courier New" w:hint="default"/>
      </w:rPr>
    </w:lvl>
    <w:lvl w:ilvl="8" w:tplc="08090005" w:tentative="1">
      <w:start w:val="1"/>
      <w:numFmt w:val="bullet"/>
      <w:lvlText w:val=""/>
      <w:lvlJc w:val="left"/>
      <w:pPr>
        <w:ind w:left="7277" w:hanging="360"/>
      </w:pPr>
      <w:rPr>
        <w:rFonts w:ascii="Wingdings" w:hAnsi="Wingdings" w:hint="default"/>
      </w:rPr>
    </w:lvl>
  </w:abstractNum>
  <w:abstractNum w:abstractNumId="34" w15:restartNumberingAfterBreak="0">
    <w:nsid w:val="5FBC76B0"/>
    <w:multiLevelType w:val="hybridMultilevel"/>
    <w:tmpl w:val="25348E98"/>
    <w:lvl w:ilvl="0" w:tplc="08090001">
      <w:start w:val="1"/>
      <w:numFmt w:val="bullet"/>
      <w:lvlText w:val=""/>
      <w:lvlJc w:val="left"/>
      <w:pPr>
        <w:ind w:left="1236" w:hanging="360"/>
      </w:pPr>
      <w:rPr>
        <w:rFonts w:ascii="Symbol" w:hAnsi="Symbol" w:hint="default"/>
      </w:rPr>
    </w:lvl>
    <w:lvl w:ilvl="1" w:tplc="08090003" w:tentative="1">
      <w:start w:val="1"/>
      <w:numFmt w:val="bullet"/>
      <w:lvlText w:val="o"/>
      <w:lvlJc w:val="left"/>
      <w:pPr>
        <w:ind w:left="1956" w:hanging="360"/>
      </w:pPr>
      <w:rPr>
        <w:rFonts w:ascii="Courier New" w:hAnsi="Courier New" w:cs="Courier New" w:hint="default"/>
      </w:rPr>
    </w:lvl>
    <w:lvl w:ilvl="2" w:tplc="08090005" w:tentative="1">
      <w:start w:val="1"/>
      <w:numFmt w:val="bullet"/>
      <w:lvlText w:val=""/>
      <w:lvlJc w:val="left"/>
      <w:pPr>
        <w:ind w:left="2676" w:hanging="360"/>
      </w:pPr>
      <w:rPr>
        <w:rFonts w:ascii="Wingdings" w:hAnsi="Wingdings" w:hint="default"/>
      </w:rPr>
    </w:lvl>
    <w:lvl w:ilvl="3" w:tplc="08090001" w:tentative="1">
      <w:start w:val="1"/>
      <w:numFmt w:val="bullet"/>
      <w:lvlText w:val=""/>
      <w:lvlJc w:val="left"/>
      <w:pPr>
        <w:ind w:left="3396" w:hanging="360"/>
      </w:pPr>
      <w:rPr>
        <w:rFonts w:ascii="Symbol" w:hAnsi="Symbol" w:hint="default"/>
      </w:rPr>
    </w:lvl>
    <w:lvl w:ilvl="4" w:tplc="08090003" w:tentative="1">
      <w:start w:val="1"/>
      <w:numFmt w:val="bullet"/>
      <w:lvlText w:val="o"/>
      <w:lvlJc w:val="left"/>
      <w:pPr>
        <w:ind w:left="4116" w:hanging="360"/>
      </w:pPr>
      <w:rPr>
        <w:rFonts w:ascii="Courier New" w:hAnsi="Courier New" w:cs="Courier New" w:hint="default"/>
      </w:rPr>
    </w:lvl>
    <w:lvl w:ilvl="5" w:tplc="08090005" w:tentative="1">
      <w:start w:val="1"/>
      <w:numFmt w:val="bullet"/>
      <w:lvlText w:val=""/>
      <w:lvlJc w:val="left"/>
      <w:pPr>
        <w:ind w:left="4836" w:hanging="360"/>
      </w:pPr>
      <w:rPr>
        <w:rFonts w:ascii="Wingdings" w:hAnsi="Wingdings" w:hint="default"/>
      </w:rPr>
    </w:lvl>
    <w:lvl w:ilvl="6" w:tplc="08090001" w:tentative="1">
      <w:start w:val="1"/>
      <w:numFmt w:val="bullet"/>
      <w:lvlText w:val=""/>
      <w:lvlJc w:val="left"/>
      <w:pPr>
        <w:ind w:left="5556" w:hanging="360"/>
      </w:pPr>
      <w:rPr>
        <w:rFonts w:ascii="Symbol" w:hAnsi="Symbol" w:hint="default"/>
      </w:rPr>
    </w:lvl>
    <w:lvl w:ilvl="7" w:tplc="08090003" w:tentative="1">
      <w:start w:val="1"/>
      <w:numFmt w:val="bullet"/>
      <w:lvlText w:val="o"/>
      <w:lvlJc w:val="left"/>
      <w:pPr>
        <w:ind w:left="6276" w:hanging="360"/>
      </w:pPr>
      <w:rPr>
        <w:rFonts w:ascii="Courier New" w:hAnsi="Courier New" w:cs="Courier New" w:hint="default"/>
      </w:rPr>
    </w:lvl>
    <w:lvl w:ilvl="8" w:tplc="08090005" w:tentative="1">
      <w:start w:val="1"/>
      <w:numFmt w:val="bullet"/>
      <w:lvlText w:val=""/>
      <w:lvlJc w:val="left"/>
      <w:pPr>
        <w:ind w:left="6996" w:hanging="360"/>
      </w:pPr>
      <w:rPr>
        <w:rFonts w:ascii="Wingdings" w:hAnsi="Wingdings" w:hint="default"/>
      </w:rPr>
    </w:lvl>
  </w:abstractNum>
  <w:abstractNum w:abstractNumId="35" w15:restartNumberingAfterBreak="0">
    <w:nsid w:val="612F251D"/>
    <w:multiLevelType w:val="hybridMultilevel"/>
    <w:tmpl w:val="12386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1E97824"/>
    <w:multiLevelType w:val="hybridMultilevel"/>
    <w:tmpl w:val="8BD00D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52E7170"/>
    <w:multiLevelType w:val="hybridMultilevel"/>
    <w:tmpl w:val="5288C28E"/>
    <w:lvl w:ilvl="0" w:tplc="08090001">
      <w:start w:val="1"/>
      <w:numFmt w:val="bullet"/>
      <w:lvlText w:val=""/>
      <w:lvlJc w:val="left"/>
      <w:pPr>
        <w:ind w:left="1157" w:hanging="360"/>
      </w:pPr>
      <w:rPr>
        <w:rFonts w:ascii="Symbol" w:hAnsi="Symbol"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38" w15:restartNumberingAfterBreak="0">
    <w:nsid w:val="659436FC"/>
    <w:multiLevelType w:val="multilevel"/>
    <w:tmpl w:val="604257C2"/>
    <w:lvl w:ilvl="0">
      <w:start w:val="4"/>
      <w:numFmt w:val="decimal"/>
      <w:lvlText w:val="%1"/>
      <w:lvlJc w:val="left"/>
      <w:pPr>
        <w:ind w:left="420" w:hanging="420"/>
      </w:pPr>
      <w:rPr>
        <w:rFonts w:hint="default"/>
      </w:rPr>
    </w:lvl>
    <w:lvl w:ilvl="1">
      <w:start w:val="10"/>
      <w:numFmt w:val="decimal"/>
      <w:lvlText w:val="%1.%2"/>
      <w:lvlJc w:val="left"/>
      <w:pPr>
        <w:ind w:left="420" w:hanging="4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31677C"/>
    <w:multiLevelType w:val="hybridMultilevel"/>
    <w:tmpl w:val="A47A58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A1866DD"/>
    <w:multiLevelType w:val="multilevel"/>
    <w:tmpl w:val="68B8D9AE"/>
    <w:lvl w:ilvl="0">
      <w:start w:val="1"/>
      <w:numFmt w:val="decimal"/>
      <w:lvlText w:val="%1."/>
      <w:lvlJc w:val="left"/>
      <w:pPr>
        <w:ind w:left="870" w:hanging="870"/>
      </w:pPr>
      <w:rPr>
        <w:rFonts w:hint="default"/>
        <w:b/>
        <w:color w:val="auto"/>
        <w:sz w:val="24"/>
        <w:szCs w:val="24"/>
      </w:rPr>
    </w:lvl>
    <w:lvl w:ilvl="1">
      <w:start w:val="1"/>
      <w:numFmt w:val="decimal"/>
      <w:lvlText w:val="%1.%2"/>
      <w:lvlJc w:val="left"/>
      <w:pPr>
        <w:tabs>
          <w:tab w:val="num" w:pos="567"/>
        </w:tabs>
        <w:ind w:left="567" w:hanging="567"/>
      </w:pPr>
      <w:rPr>
        <w:rFonts w:ascii="Arial" w:hAnsi="Arial" w:cs="Arial" w:hint="default"/>
        <w:strike w:val="0"/>
      </w:rPr>
    </w:lvl>
    <w:lvl w:ilvl="2">
      <w:start w:val="1"/>
      <w:numFmt w:val="decimal"/>
      <w:lvlText w:val="%1.%2.%3"/>
      <w:lvlJc w:val="left"/>
      <w:pPr>
        <w:ind w:left="870"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6A3139EE"/>
    <w:multiLevelType w:val="multilevel"/>
    <w:tmpl w:val="A1F26C88"/>
    <w:styleLink w:val="Style3"/>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03316CF"/>
    <w:multiLevelType w:val="hybridMultilevel"/>
    <w:tmpl w:val="764E126C"/>
    <w:lvl w:ilvl="0" w:tplc="08090001">
      <w:start w:val="1"/>
      <w:numFmt w:val="bullet"/>
      <w:lvlText w:val=""/>
      <w:lvlJc w:val="left"/>
      <w:pPr>
        <w:ind w:left="1157" w:hanging="360"/>
      </w:pPr>
      <w:rPr>
        <w:rFonts w:ascii="Symbol" w:hAnsi="Symbol"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43" w15:restartNumberingAfterBreak="0">
    <w:nsid w:val="706C39B6"/>
    <w:multiLevelType w:val="hybridMultilevel"/>
    <w:tmpl w:val="F706360E"/>
    <w:lvl w:ilvl="0" w:tplc="08090001">
      <w:start w:val="1"/>
      <w:numFmt w:val="bullet"/>
      <w:lvlText w:val=""/>
      <w:lvlJc w:val="left"/>
      <w:pPr>
        <w:ind w:left="1517" w:hanging="360"/>
      </w:pPr>
      <w:rPr>
        <w:rFonts w:ascii="Symbol" w:hAnsi="Symbol" w:hint="default"/>
      </w:rPr>
    </w:lvl>
    <w:lvl w:ilvl="1" w:tplc="08090003" w:tentative="1">
      <w:start w:val="1"/>
      <w:numFmt w:val="bullet"/>
      <w:lvlText w:val="o"/>
      <w:lvlJc w:val="left"/>
      <w:pPr>
        <w:ind w:left="2237" w:hanging="360"/>
      </w:pPr>
      <w:rPr>
        <w:rFonts w:ascii="Courier New" w:hAnsi="Courier New" w:cs="Courier New" w:hint="default"/>
      </w:rPr>
    </w:lvl>
    <w:lvl w:ilvl="2" w:tplc="08090005" w:tentative="1">
      <w:start w:val="1"/>
      <w:numFmt w:val="bullet"/>
      <w:lvlText w:val=""/>
      <w:lvlJc w:val="left"/>
      <w:pPr>
        <w:ind w:left="2957" w:hanging="360"/>
      </w:pPr>
      <w:rPr>
        <w:rFonts w:ascii="Wingdings" w:hAnsi="Wingdings" w:hint="default"/>
      </w:rPr>
    </w:lvl>
    <w:lvl w:ilvl="3" w:tplc="08090001" w:tentative="1">
      <w:start w:val="1"/>
      <w:numFmt w:val="bullet"/>
      <w:lvlText w:val=""/>
      <w:lvlJc w:val="left"/>
      <w:pPr>
        <w:ind w:left="3677" w:hanging="360"/>
      </w:pPr>
      <w:rPr>
        <w:rFonts w:ascii="Symbol" w:hAnsi="Symbol" w:hint="default"/>
      </w:rPr>
    </w:lvl>
    <w:lvl w:ilvl="4" w:tplc="08090003" w:tentative="1">
      <w:start w:val="1"/>
      <w:numFmt w:val="bullet"/>
      <w:lvlText w:val="o"/>
      <w:lvlJc w:val="left"/>
      <w:pPr>
        <w:ind w:left="4397" w:hanging="360"/>
      </w:pPr>
      <w:rPr>
        <w:rFonts w:ascii="Courier New" w:hAnsi="Courier New" w:cs="Courier New" w:hint="default"/>
      </w:rPr>
    </w:lvl>
    <w:lvl w:ilvl="5" w:tplc="08090005" w:tentative="1">
      <w:start w:val="1"/>
      <w:numFmt w:val="bullet"/>
      <w:lvlText w:val=""/>
      <w:lvlJc w:val="left"/>
      <w:pPr>
        <w:ind w:left="5117" w:hanging="360"/>
      </w:pPr>
      <w:rPr>
        <w:rFonts w:ascii="Wingdings" w:hAnsi="Wingdings" w:hint="default"/>
      </w:rPr>
    </w:lvl>
    <w:lvl w:ilvl="6" w:tplc="08090001" w:tentative="1">
      <w:start w:val="1"/>
      <w:numFmt w:val="bullet"/>
      <w:lvlText w:val=""/>
      <w:lvlJc w:val="left"/>
      <w:pPr>
        <w:ind w:left="5837" w:hanging="360"/>
      </w:pPr>
      <w:rPr>
        <w:rFonts w:ascii="Symbol" w:hAnsi="Symbol" w:hint="default"/>
      </w:rPr>
    </w:lvl>
    <w:lvl w:ilvl="7" w:tplc="08090003" w:tentative="1">
      <w:start w:val="1"/>
      <w:numFmt w:val="bullet"/>
      <w:lvlText w:val="o"/>
      <w:lvlJc w:val="left"/>
      <w:pPr>
        <w:ind w:left="6557" w:hanging="360"/>
      </w:pPr>
      <w:rPr>
        <w:rFonts w:ascii="Courier New" w:hAnsi="Courier New" w:cs="Courier New" w:hint="default"/>
      </w:rPr>
    </w:lvl>
    <w:lvl w:ilvl="8" w:tplc="08090005" w:tentative="1">
      <w:start w:val="1"/>
      <w:numFmt w:val="bullet"/>
      <w:lvlText w:val=""/>
      <w:lvlJc w:val="left"/>
      <w:pPr>
        <w:ind w:left="7277" w:hanging="360"/>
      </w:pPr>
      <w:rPr>
        <w:rFonts w:ascii="Wingdings" w:hAnsi="Wingdings" w:hint="default"/>
      </w:rPr>
    </w:lvl>
  </w:abstractNum>
  <w:abstractNum w:abstractNumId="44" w15:restartNumberingAfterBreak="0">
    <w:nsid w:val="70D16192"/>
    <w:multiLevelType w:val="multilevel"/>
    <w:tmpl w:val="08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5" w15:restartNumberingAfterBreak="0">
    <w:nsid w:val="7259196C"/>
    <w:multiLevelType w:val="hybridMultilevel"/>
    <w:tmpl w:val="0F744A22"/>
    <w:lvl w:ilvl="0" w:tplc="616CE560">
      <w:start w:val="1"/>
      <w:numFmt w:val="bullet"/>
      <w:lvlText w:val=""/>
      <w:lvlJc w:val="left"/>
      <w:pPr>
        <w:ind w:left="855" w:hanging="360"/>
      </w:pPr>
      <w:rPr>
        <w:rFonts w:ascii="Symbol" w:hAnsi="Symbol" w:hint="default"/>
        <w:sz w:val="22"/>
        <w:szCs w:val="22"/>
      </w:rPr>
    </w:lvl>
    <w:lvl w:ilvl="1" w:tplc="08090003">
      <w:start w:val="1"/>
      <w:numFmt w:val="bullet"/>
      <w:lvlText w:val="o"/>
      <w:lvlJc w:val="left"/>
      <w:pPr>
        <w:ind w:left="1575" w:hanging="360"/>
      </w:pPr>
      <w:rPr>
        <w:rFonts w:ascii="Courier New" w:hAnsi="Courier New" w:cs="Courier New" w:hint="default"/>
      </w:rPr>
    </w:lvl>
    <w:lvl w:ilvl="2" w:tplc="08090005">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6" w15:restartNumberingAfterBreak="0">
    <w:nsid w:val="73DB7790"/>
    <w:multiLevelType w:val="hybridMultilevel"/>
    <w:tmpl w:val="554A58AE"/>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47" w15:restartNumberingAfterBreak="0">
    <w:nsid w:val="74AC30F3"/>
    <w:multiLevelType w:val="hybridMultilevel"/>
    <w:tmpl w:val="204A0F1A"/>
    <w:lvl w:ilvl="0" w:tplc="08090001">
      <w:start w:val="1"/>
      <w:numFmt w:val="bullet"/>
      <w:lvlText w:val=""/>
      <w:lvlJc w:val="left"/>
      <w:pPr>
        <w:ind w:left="1517" w:hanging="360"/>
      </w:pPr>
      <w:rPr>
        <w:rFonts w:ascii="Symbol" w:hAnsi="Symbol" w:hint="default"/>
      </w:rPr>
    </w:lvl>
    <w:lvl w:ilvl="1" w:tplc="08090003" w:tentative="1">
      <w:start w:val="1"/>
      <w:numFmt w:val="bullet"/>
      <w:lvlText w:val="o"/>
      <w:lvlJc w:val="left"/>
      <w:pPr>
        <w:ind w:left="2237" w:hanging="360"/>
      </w:pPr>
      <w:rPr>
        <w:rFonts w:ascii="Courier New" w:hAnsi="Courier New" w:cs="Courier New" w:hint="default"/>
      </w:rPr>
    </w:lvl>
    <w:lvl w:ilvl="2" w:tplc="08090005" w:tentative="1">
      <w:start w:val="1"/>
      <w:numFmt w:val="bullet"/>
      <w:lvlText w:val=""/>
      <w:lvlJc w:val="left"/>
      <w:pPr>
        <w:ind w:left="2957" w:hanging="360"/>
      </w:pPr>
      <w:rPr>
        <w:rFonts w:ascii="Wingdings" w:hAnsi="Wingdings" w:hint="default"/>
      </w:rPr>
    </w:lvl>
    <w:lvl w:ilvl="3" w:tplc="08090001" w:tentative="1">
      <w:start w:val="1"/>
      <w:numFmt w:val="bullet"/>
      <w:lvlText w:val=""/>
      <w:lvlJc w:val="left"/>
      <w:pPr>
        <w:ind w:left="3677" w:hanging="360"/>
      </w:pPr>
      <w:rPr>
        <w:rFonts w:ascii="Symbol" w:hAnsi="Symbol" w:hint="default"/>
      </w:rPr>
    </w:lvl>
    <w:lvl w:ilvl="4" w:tplc="08090003" w:tentative="1">
      <w:start w:val="1"/>
      <w:numFmt w:val="bullet"/>
      <w:lvlText w:val="o"/>
      <w:lvlJc w:val="left"/>
      <w:pPr>
        <w:ind w:left="4397" w:hanging="360"/>
      </w:pPr>
      <w:rPr>
        <w:rFonts w:ascii="Courier New" w:hAnsi="Courier New" w:cs="Courier New" w:hint="default"/>
      </w:rPr>
    </w:lvl>
    <w:lvl w:ilvl="5" w:tplc="08090005" w:tentative="1">
      <w:start w:val="1"/>
      <w:numFmt w:val="bullet"/>
      <w:lvlText w:val=""/>
      <w:lvlJc w:val="left"/>
      <w:pPr>
        <w:ind w:left="5117" w:hanging="360"/>
      </w:pPr>
      <w:rPr>
        <w:rFonts w:ascii="Wingdings" w:hAnsi="Wingdings" w:hint="default"/>
      </w:rPr>
    </w:lvl>
    <w:lvl w:ilvl="6" w:tplc="08090001" w:tentative="1">
      <w:start w:val="1"/>
      <w:numFmt w:val="bullet"/>
      <w:lvlText w:val=""/>
      <w:lvlJc w:val="left"/>
      <w:pPr>
        <w:ind w:left="5837" w:hanging="360"/>
      </w:pPr>
      <w:rPr>
        <w:rFonts w:ascii="Symbol" w:hAnsi="Symbol" w:hint="default"/>
      </w:rPr>
    </w:lvl>
    <w:lvl w:ilvl="7" w:tplc="08090003" w:tentative="1">
      <w:start w:val="1"/>
      <w:numFmt w:val="bullet"/>
      <w:lvlText w:val="o"/>
      <w:lvlJc w:val="left"/>
      <w:pPr>
        <w:ind w:left="6557" w:hanging="360"/>
      </w:pPr>
      <w:rPr>
        <w:rFonts w:ascii="Courier New" w:hAnsi="Courier New" w:cs="Courier New" w:hint="default"/>
      </w:rPr>
    </w:lvl>
    <w:lvl w:ilvl="8" w:tplc="08090005" w:tentative="1">
      <w:start w:val="1"/>
      <w:numFmt w:val="bullet"/>
      <w:lvlText w:val=""/>
      <w:lvlJc w:val="left"/>
      <w:pPr>
        <w:ind w:left="7277" w:hanging="360"/>
      </w:pPr>
      <w:rPr>
        <w:rFonts w:ascii="Wingdings" w:hAnsi="Wingdings" w:hint="default"/>
      </w:rPr>
    </w:lvl>
  </w:abstractNum>
  <w:abstractNum w:abstractNumId="48" w15:restartNumberingAfterBreak="0">
    <w:nsid w:val="76CD7AB6"/>
    <w:multiLevelType w:val="hybridMultilevel"/>
    <w:tmpl w:val="B164D9AE"/>
    <w:lvl w:ilvl="0" w:tplc="08090001">
      <w:start w:val="1"/>
      <w:numFmt w:val="bullet"/>
      <w:lvlText w:val=""/>
      <w:lvlJc w:val="left"/>
      <w:pPr>
        <w:ind w:left="1517" w:hanging="360"/>
      </w:pPr>
      <w:rPr>
        <w:rFonts w:ascii="Symbol" w:hAnsi="Symbol" w:hint="default"/>
      </w:rPr>
    </w:lvl>
    <w:lvl w:ilvl="1" w:tplc="08090003" w:tentative="1">
      <w:start w:val="1"/>
      <w:numFmt w:val="bullet"/>
      <w:lvlText w:val="o"/>
      <w:lvlJc w:val="left"/>
      <w:pPr>
        <w:ind w:left="2237" w:hanging="360"/>
      </w:pPr>
      <w:rPr>
        <w:rFonts w:ascii="Courier New" w:hAnsi="Courier New" w:cs="Courier New" w:hint="default"/>
      </w:rPr>
    </w:lvl>
    <w:lvl w:ilvl="2" w:tplc="08090005" w:tentative="1">
      <w:start w:val="1"/>
      <w:numFmt w:val="bullet"/>
      <w:lvlText w:val=""/>
      <w:lvlJc w:val="left"/>
      <w:pPr>
        <w:ind w:left="2957" w:hanging="360"/>
      </w:pPr>
      <w:rPr>
        <w:rFonts w:ascii="Wingdings" w:hAnsi="Wingdings" w:hint="default"/>
      </w:rPr>
    </w:lvl>
    <w:lvl w:ilvl="3" w:tplc="08090001" w:tentative="1">
      <w:start w:val="1"/>
      <w:numFmt w:val="bullet"/>
      <w:lvlText w:val=""/>
      <w:lvlJc w:val="left"/>
      <w:pPr>
        <w:ind w:left="3677" w:hanging="360"/>
      </w:pPr>
      <w:rPr>
        <w:rFonts w:ascii="Symbol" w:hAnsi="Symbol" w:hint="default"/>
      </w:rPr>
    </w:lvl>
    <w:lvl w:ilvl="4" w:tplc="08090003" w:tentative="1">
      <w:start w:val="1"/>
      <w:numFmt w:val="bullet"/>
      <w:lvlText w:val="o"/>
      <w:lvlJc w:val="left"/>
      <w:pPr>
        <w:ind w:left="4397" w:hanging="360"/>
      </w:pPr>
      <w:rPr>
        <w:rFonts w:ascii="Courier New" w:hAnsi="Courier New" w:cs="Courier New" w:hint="default"/>
      </w:rPr>
    </w:lvl>
    <w:lvl w:ilvl="5" w:tplc="08090005" w:tentative="1">
      <w:start w:val="1"/>
      <w:numFmt w:val="bullet"/>
      <w:lvlText w:val=""/>
      <w:lvlJc w:val="left"/>
      <w:pPr>
        <w:ind w:left="5117" w:hanging="360"/>
      </w:pPr>
      <w:rPr>
        <w:rFonts w:ascii="Wingdings" w:hAnsi="Wingdings" w:hint="default"/>
      </w:rPr>
    </w:lvl>
    <w:lvl w:ilvl="6" w:tplc="08090001" w:tentative="1">
      <w:start w:val="1"/>
      <w:numFmt w:val="bullet"/>
      <w:lvlText w:val=""/>
      <w:lvlJc w:val="left"/>
      <w:pPr>
        <w:ind w:left="5837" w:hanging="360"/>
      </w:pPr>
      <w:rPr>
        <w:rFonts w:ascii="Symbol" w:hAnsi="Symbol" w:hint="default"/>
      </w:rPr>
    </w:lvl>
    <w:lvl w:ilvl="7" w:tplc="08090003" w:tentative="1">
      <w:start w:val="1"/>
      <w:numFmt w:val="bullet"/>
      <w:lvlText w:val="o"/>
      <w:lvlJc w:val="left"/>
      <w:pPr>
        <w:ind w:left="6557" w:hanging="360"/>
      </w:pPr>
      <w:rPr>
        <w:rFonts w:ascii="Courier New" w:hAnsi="Courier New" w:cs="Courier New" w:hint="default"/>
      </w:rPr>
    </w:lvl>
    <w:lvl w:ilvl="8" w:tplc="08090005" w:tentative="1">
      <w:start w:val="1"/>
      <w:numFmt w:val="bullet"/>
      <w:lvlText w:val=""/>
      <w:lvlJc w:val="left"/>
      <w:pPr>
        <w:ind w:left="7277" w:hanging="360"/>
      </w:pPr>
      <w:rPr>
        <w:rFonts w:ascii="Wingdings" w:hAnsi="Wingdings" w:hint="default"/>
      </w:rPr>
    </w:lvl>
  </w:abstractNum>
  <w:abstractNum w:abstractNumId="49" w15:restartNumberingAfterBreak="0">
    <w:nsid w:val="774868ED"/>
    <w:multiLevelType w:val="multilevel"/>
    <w:tmpl w:val="3A80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9B445C5"/>
    <w:multiLevelType w:val="hybridMultilevel"/>
    <w:tmpl w:val="A42C9C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2" w15:restartNumberingAfterBreak="0">
    <w:nsid w:val="7D8D687E"/>
    <w:multiLevelType w:val="hybridMultilevel"/>
    <w:tmpl w:val="DABAB9C0"/>
    <w:lvl w:ilvl="0" w:tplc="08090001">
      <w:start w:val="1"/>
      <w:numFmt w:val="bullet"/>
      <w:lvlText w:val=""/>
      <w:lvlJc w:val="left"/>
      <w:pPr>
        <w:ind w:left="1517" w:hanging="360"/>
      </w:pPr>
      <w:rPr>
        <w:rFonts w:ascii="Symbol" w:hAnsi="Symbol" w:hint="default"/>
      </w:rPr>
    </w:lvl>
    <w:lvl w:ilvl="1" w:tplc="08090003" w:tentative="1">
      <w:start w:val="1"/>
      <w:numFmt w:val="bullet"/>
      <w:lvlText w:val="o"/>
      <w:lvlJc w:val="left"/>
      <w:pPr>
        <w:ind w:left="2237" w:hanging="360"/>
      </w:pPr>
      <w:rPr>
        <w:rFonts w:ascii="Courier New" w:hAnsi="Courier New" w:cs="Courier New" w:hint="default"/>
      </w:rPr>
    </w:lvl>
    <w:lvl w:ilvl="2" w:tplc="08090005" w:tentative="1">
      <w:start w:val="1"/>
      <w:numFmt w:val="bullet"/>
      <w:lvlText w:val=""/>
      <w:lvlJc w:val="left"/>
      <w:pPr>
        <w:ind w:left="2957" w:hanging="360"/>
      </w:pPr>
      <w:rPr>
        <w:rFonts w:ascii="Wingdings" w:hAnsi="Wingdings" w:hint="default"/>
      </w:rPr>
    </w:lvl>
    <w:lvl w:ilvl="3" w:tplc="08090001" w:tentative="1">
      <w:start w:val="1"/>
      <w:numFmt w:val="bullet"/>
      <w:lvlText w:val=""/>
      <w:lvlJc w:val="left"/>
      <w:pPr>
        <w:ind w:left="3677" w:hanging="360"/>
      </w:pPr>
      <w:rPr>
        <w:rFonts w:ascii="Symbol" w:hAnsi="Symbol" w:hint="default"/>
      </w:rPr>
    </w:lvl>
    <w:lvl w:ilvl="4" w:tplc="08090003" w:tentative="1">
      <w:start w:val="1"/>
      <w:numFmt w:val="bullet"/>
      <w:lvlText w:val="o"/>
      <w:lvlJc w:val="left"/>
      <w:pPr>
        <w:ind w:left="4397" w:hanging="360"/>
      </w:pPr>
      <w:rPr>
        <w:rFonts w:ascii="Courier New" w:hAnsi="Courier New" w:cs="Courier New" w:hint="default"/>
      </w:rPr>
    </w:lvl>
    <w:lvl w:ilvl="5" w:tplc="08090005" w:tentative="1">
      <w:start w:val="1"/>
      <w:numFmt w:val="bullet"/>
      <w:lvlText w:val=""/>
      <w:lvlJc w:val="left"/>
      <w:pPr>
        <w:ind w:left="5117" w:hanging="360"/>
      </w:pPr>
      <w:rPr>
        <w:rFonts w:ascii="Wingdings" w:hAnsi="Wingdings" w:hint="default"/>
      </w:rPr>
    </w:lvl>
    <w:lvl w:ilvl="6" w:tplc="08090001" w:tentative="1">
      <w:start w:val="1"/>
      <w:numFmt w:val="bullet"/>
      <w:lvlText w:val=""/>
      <w:lvlJc w:val="left"/>
      <w:pPr>
        <w:ind w:left="5837" w:hanging="360"/>
      </w:pPr>
      <w:rPr>
        <w:rFonts w:ascii="Symbol" w:hAnsi="Symbol" w:hint="default"/>
      </w:rPr>
    </w:lvl>
    <w:lvl w:ilvl="7" w:tplc="08090003" w:tentative="1">
      <w:start w:val="1"/>
      <w:numFmt w:val="bullet"/>
      <w:lvlText w:val="o"/>
      <w:lvlJc w:val="left"/>
      <w:pPr>
        <w:ind w:left="6557" w:hanging="360"/>
      </w:pPr>
      <w:rPr>
        <w:rFonts w:ascii="Courier New" w:hAnsi="Courier New" w:cs="Courier New" w:hint="default"/>
      </w:rPr>
    </w:lvl>
    <w:lvl w:ilvl="8" w:tplc="08090005" w:tentative="1">
      <w:start w:val="1"/>
      <w:numFmt w:val="bullet"/>
      <w:lvlText w:val=""/>
      <w:lvlJc w:val="left"/>
      <w:pPr>
        <w:ind w:left="7277" w:hanging="360"/>
      </w:pPr>
      <w:rPr>
        <w:rFonts w:ascii="Wingdings" w:hAnsi="Wingdings" w:hint="default"/>
      </w:rPr>
    </w:lvl>
  </w:abstractNum>
  <w:abstractNum w:abstractNumId="53" w15:restartNumberingAfterBreak="0">
    <w:nsid w:val="7E100C55"/>
    <w:multiLevelType w:val="hybridMultilevel"/>
    <w:tmpl w:val="7DD61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51"/>
  </w:num>
  <w:num w:numId="4">
    <w:abstractNumId w:val="1"/>
  </w:num>
  <w:num w:numId="5">
    <w:abstractNumId w:val="0"/>
  </w:num>
  <w:num w:numId="6">
    <w:abstractNumId w:val="40"/>
  </w:num>
  <w:num w:numId="7">
    <w:abstractNumId w:val="44"/>
  </w:num>
  <w:num w:numId="8">
    <w:abstractNumId w:val="41"/>
  </w:num>
  <w:num w:numId="9">
    <w:abstractNumId w:val="15"/>
  </w:num>
  <w:num w:numId="10">
    <w:abstractNumId w:val="25"/>
  </w:num>
  <w:num w:numId="11">
    <w:abstractNumId w:val="19"/>
  </w:num>
  <w:num w:numId="12">
    <w:abstractNumId w:val="35"/>
  </w:num>
  <w:num w:numId="13">
    <w:abstractNumId w:val="24"/>
  </w:num>
  <w:num w:numId="14">
    <w:abstractNumId w:val="17"/>
  </w:num>
  <w:num w:numId="15">
    <w:abstractNumId w:val="9"/>
  </w:num>
  <w:num w:numId="16">
    <w:abstractNumId w:val="49"/>
  </w:num>
  <w:num w:numId="17">
    <w:abstractNumId w:val="6"/>
  </w:num>
  <w:num w:numId="18">
    <w:abstractNumId w:val="53"/>
  </w:num>
  <w:num w:numId="19">
    <w:abstractNumId w:val="27"/>
  </w:num>
  <w:num w:numId="20">
    <w:abstractNumId w:val="45"/>
  </w:num>
  <w:num w:numId="21">
    <w:abstractNumId w:val="13"/>
  </w:num>
  <w:num w:numId="22">
    <w:abstractNumId w:val="30"/>
  </w:num>
  <w:num w:numId="23">
    <w:abstractNumId w:val="36"/>
  </w:num>
  <w:num w:numId="24">
    <w:abstractNumId w:val="14"/>
  </w:num>
  <w:num w:numId="25">
    <w:abstractNumId w:val="31"/>
  </w:num>
  <w:num w:numId="26">
    <w:abstractNumId w:val="50"/>
  </w:num>
  <w:num w:numId="27">
    <w:abstractNumId w:val="18"/>
  </w:num>
  <w:num w:numId="28">
    <w:abstractNumId w:val="32"/>
  </w:num>
  <w:num w:numId="29">
    <w:abstractNumId w:val="38"/>
  </w:num>
  <w:num w:numId="30">
    <w:abstractNumId w:val="5"/>
  </w:num>
  <w:num w:numId="31">
    <w:abstractNumId w:val="4"/>
  </w:num>
  <w:num w:numId="32">
    <w:abstractNumId w:val="47"/>
  </w:num>
  <w:num w:numId="33">
    <w:abstractNumId w:val="43"/>
  </w:num>
  <w:num w:numId="34">
    <w:abstractNumId w:val="28"/>
  </w:num>
  <w:num w:numId="35">
    <w:abstractNumId w:val="33"/>
  </w:num>
  <w:num w:numId="36">
    <w:abstractNumId w:val="2"/>
  </w:num>
  <w:num w:numId="37">
    <w:abstractNumId w:val="23"/>
  </w:num>
  <w:num w:numId="38">
    <w:abstractNumId w:val="21"/>
  </w:num>
  <w:num w:numId="39">
    <w:abstractNumId w:val="48"/>
  </w:num>
  <w:num w:numId="40">
    <w:abstractNumId w:val="10"/>
  </w:num>
  <w:num w:numId="41">
    <w:abstractNumId w:val="11"/>
  </w:num>
  <w:num w:numId="42">
    <w:abstractNumId w:val="20"/>
  </w:num>
  <w:num w:numId="43">
    <w:abstractNumId w:val="39"/>
  </w:num>
  <w:num w:numId="44">
    <w:abstractNumId w:val="34"/>
  </w:num>
  <w:num w:numId="45">
    <w:abstractNumId w:val="8"/>
  </w:num>
  <w:num w:numId="46">
    <w:abstractNumId w:val="22"/>
  </w:num>
  <w:num w:numId="47">
    <w:abstractNumId w:val="42"/>
  </w:num>
  <w:num w:numId="48">
    <w:abstractNumId w:val="52"/>
  </w:num>
  <w:num w:numId="49">
    <w:abstractNumId w:val="7"/>
  </w:num>
  <w:num w:numId="50">
    <w:abstractNumId w:val="37"/>
  </w:num>
  <w:num w:numId="51">
    <w:abstractNumId w:val="3"/>
  </w:num>
  <w:num w:numId="52">
    <w:abstractNumId w:val="26"/>
  </w:num>
  <w:num w:numId="53">
    <w:abstractNumId w:val="46"/>
  </w:num>
  <w:num w:numId="54">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NTc2NgcyjQwsDJR0lIJTi4sz8/NACowsagEnGGCMLQAAAA=="/>
  </w:docVars>
  <w:rsids>
    <w:rsidRoot w:val="000938B5"/>
    <w:rsid w:val="00000F1F"/>
    <w:rsid w:val="00002393"/>
    <w:rsid w:val="00004D71"/>
    <w:rsid w:val="00004DAD"/>
    <w:rsid w:val="00005001"/>
    <w:rsid w:val="000078B6"/>
    <w:rsid w:val="00007F60"/>
    <w:rsid w:val="00013D49"/>
    <w:rsid w:val="00013E02"/>
    <w:rsid w:val="000145DE"/>
    <w:rsid w:val="000159FD"/>
    <w:rsid w:val="00017056"/>
    <w:rsid w:val="00020070"/>
    <w:rsid w:val="000213F8"/>
    <w:rsid w:val="00021F80"/>
    <w:rsid w:val="0002287B"/>
    <w:rsid w:val="00027102"/>
    <w:rsid w:val="00030224"/>
    <w:rsid w:val="000313B2"/>
    <w:rsid w:val="000317B2"/>
    <w:rsid w:val="00032D27"/>
    <w:rsid w:val="00033CE6"/>
    <w:rsid w:val="00035001"/>
    <w:rsid w:val="0003565B"/>
    <w:rsid w:val="0003588E"/>
    <w:rsid w:val="00035FC3"/>
    <w:rsid w:val="00036234"/>
    <w:rsid w:val="00037632"/>
    <w:rsid w:val="00040EEA"/>
    <w:rsid w:val="00043050"/>
    <w:rsid w:val="0004554C"/>
    <w:rsid w:val="00045D22"/>
    <w:rsid w:val="00047849"/>
    <w:rsid w:val="0005041F"/>
    <w:rsid w:val="000539EB"/>
    <w:rsid w:val="00053FB1"/>
    <w:rsid w:val="00054A59"/>
    <w:rsid w:val="00054B5C"/>
    <w:rsid w:val="00055C67"/>
    <w:rsid w:val="00055C77"/>
    <w:rsid w:val="00056758"/>
    <w:rsid w:val="00056CC2"/>
    <w:rsid w:val="00056DB8"/>
    <w:rsid w:val="0005713B"/>
    <w:rsid w:val="000576ED"/>
    <w:rsid w:val="00060F84"/>
    <w:rsid w:val="00062B9A"/>
    <w:rsid w:val="0006356B"/>
    <w:rsid w:val="00064D2F"/>
    <w:rsid w:val="00066ADE"/>
    <w:rsid w:val="000676E9"/>
    <w:rsid w:val="00071CA4"/>
    <w:rsid w:val="00071CE8"/>
    <w:rsid w:val="00072966"/>
    <w:rsid w:val="00072E96"/>
    <w:rsid w:val="0007400C"/>
    <w:rsid w:val="00074187"/>
    <w:rsid w:val="00081666"/>
    <w:rsid w:val="00081E35"/>
    <w:rsid w:val="000864FB"/>
    <w:rsid w:val="00086A23"/>
    <w:rsid w:val="00086AC7"/>
    <w:rsid w:val="00092FD0"/>
    <w:rsid w:val="000938B5"/>
    <w:rsid w:val="00093F3C"/>
    <w:rsid w:val="00093FB6"/>
    <w:rsid w:val="000978B2"/>
    <w:rsid w:val="00097D44"/>
    <w:rsid w:val="000A0CAA"/>
    <w:rsid w:val="000A16A0"/>
    <w:rsid w:val="000A170B"/>
    <w:rsid w:val="000A6BE5"/>
    <w:rsid w:val="000A7542"/>
    <w:rsid w:val="000B0442"/>
    <w:rsid w:val="000B087C"/>
    <w:rsid w:val="000B14D1"/>
    <w:rsid w:val="000B3BCE"/>
    <w:rsid w:val="000B4232"/>
    <w:rsid w:val="000B466D"/>
    <w:rsid w:val="000B6B34"/>
    <w:rsid w:val="000B7BB3"/>
    <w:rsid w:val="000C104D"/>
    <w:rsid w:val="000C14D2"/>
    <w:rsid w:val="000C274D"/>
    <w:rsid w:val="000C3340"/>
    <w:rsid w:val="000C5442"/>
    <w:rsid w:val="000C669E"/>
    <w:rsid w:val="000D06DA"/>
    <w:rsid w:val="000D1C6A"/>
    <w:rsid w:val="000D2716"/>
    <w:rsid w:val="000D2DAB"/>
    <w:rsid w:val="000D349C"/>
    <w:rsid w:val="000D4FFC"/>
    <w:rsid w:val="000D72B6"/>
    <w:rsid w:val="000D7D9F"/>
    <w:rsid w:val="000E0FAB"/>
    <w:rsid w:val="000E18B3"/>
    <w:rsid w:val="000E2919"/>
    <w:rsid w:val="000E29C2"/>
    <w:rsid w:val="000E3A0E"/>
    <w:rsid w:val="000E5124"/>
    <w:rsid w:val="000E5876"/>
    <w:rsid w:val="000E6128"/>
    <w:rsid w:val="000F1189"/>
    <w:rsid w:val="000F2840"/>
    <w:rsid w:val="000F3079"/>
    <w:rsid w:val="000F312F"/>
    <w:rsid w:val="000F495E"/>
    <w:rsid w:val="000F54B0"/>
    <w:rsid w:val="000F5A77"/>
    <w:rsid w:val="000F7468"/>
    <w:rsid w:val="00101BE7"/>
    <w:rsid w:val="00102B37"/>
    <w:rsid w:val="001037D2"/>
    <w:rsid w:val="00103C8D"/>
    <w:rsid w:val="00106164"/>
    <w:rsid w:val="00107A56"/>
    <w:rsid w:val="00110450"/>
    <w:rsid w:val="00110DC3"/>
    <w:rsid w:val="00111D8F"/>
    <w:rsid w:val="00111F7C"/>
    <w:rsid w:val="0011255D"/>
    <w:rsid w:val="0011281B"/>
    <w:rsid w:val="00112DE4"/>
    <w:rsid w:val="00112F69"/>
    <w:rsid w:val="00113D3A"/>
    <w:rsid w:val="00115992"/>
    <w:rsid w:val="0011691A"/>
    <w:rsid w:val="001178D1"/>
    <w:rsid w:val="00121AE4"/>
    <w:rsid w:val="00122270"/>
    <w:rsid w:val="00122904"/>
    <w:rsid w:val="00122BAB"/>
    <w:rsid w:val="00123047"/>
    <w:rsid w:val="00123268"/>
    <w:rsid w:val="00125A68"/>
    <w:rsid w:val="00125EE3"/>
    <w:rsid w:val="001266DC"/>
    <w:rsid w:val="00126BF9"/>
    <w:rsid w:val="00126C06"/>
    <w:rsid w:val="001274A2"/>
    <w:rsid w:val="00130D95"/>
    <w:rsid w:val="001329D9"/>
    <w:rsid w:val="00133037"/>
    <w:rsid w:val="001333C6"/>
    <w:rsid w:val="00133D12"/>
    <w:rsid w:val="00133D20"/>
    <w:rsid w:val="00137CAF"/>
    <w:rsid w:val="001427DC"/>
    <w:rsid w:val="00144C5E"/>
    <w:rsid w:val="00145214"/>
    <w:rsid w:val="0014649C"/>
    <w:rsid w:val="00147DB8"/>
    <w:rsid w:val="00150C33"/>
    <w:rsid w:val="00150DDF"/>
    <w:rsid w:val="00153DB7"/>
    <w:rsid w:val="00154318"/>
    <w:rsid w:val="0015525A"/>
    <w:rsid w:val="00155E8D"/>
    <w:rsid w:val="00156624"/>
    <w:rsid w:val="00156C97"/>
    <w:rsid w:val="00161D80"/>
    <w:rsid w:val="001735D5"/>
    <w:rsid w:val="00174CEA"/>
    <w:rsid w:val="00176FE0"/>
    <w:rsid w:val="001808FB"/>
    <w:rsid w:val="001814F3"/>
    <w:rsid w:val="00181B78"/>
    <w:rsid w:val="001828AD"/>
    <w:rsid w:val="00182E17"/>
    <w:rsid w:val="001839BF"/>
    <w:rsid w:val="00184D9E"/>
    <w:rsid w:val="001856BE"/>
    <w:rsid w:val="001858C1"/>
    <w:rsid w:val="00185B66"/>
    <w:rsid w:val="001864D2"/>
    <w:rsid w:val="001868F6"/>
    <w:rsid w:val="00186F0F"/>
    <w:rsid w:val="001875EF"/>
    <w:rsid w:val="0019052B"/>
    <w:rsid w:val="0019059C"/>
    <w:rsid w:val="00190D79"/>
    <w:rsid w:val="001911B1"/>
    <w:rsid w:val="00192B93"/>
    <w:rsid w:val="001958CF"/>
    <w:rsid w:val="00197937"/>
    <w:rsid w:val="00197B80"/>
    <w:rsid w:val="00197EA0"/>
    <w:rsid w:val="001A2830"/>
    <w:rsid w:val="001A4624"/>
    <w:rsid w:val="001A4E0D"/>
    <w:rsid w:val="001B08F8"/>
    <w:rsid w:val="001B0DA1"/>
    <w:rsid w:val="001B1C82"/>
    <w:rsid w:val="001B50C0"/>
    <w:rsid w:val="001B57D9"/>
    <w:rsid w:val="001C0C63"/>
    <w:rsid w:val="001C18FC"/>
    <w:rsid w:val="001C242F"/>
    <w:rsid w:val="001C5432"/>
    <w:rsid w:val="001C58AC"/>
    <w:rsid w:val="001C7262"/>
    <w:rsid w:val="001D1635"/>
    <w:rsid w:val="001D1B11"/>
    <w:rsid w:val="001D30D0"/>
    <w:rsid w:val="001D570C"/>
    <w:rsid w:val="001D5A61"/>
    <w:rsid w:val="001D5E8A"/>
    <w:rsid w:val="001D7843"/>
    <w:rsid w:val="001E0E06"/>
    <w:rsid w:val="001E5E3C"/>
    <w:rsid w:val="001E6BD7"/>
    <w:rsid w:val="001E7162"/>
    <w:rsid w:val="001E7831"/>
    <w:rsid w:val="001E7A84"/>
    <w:rsid w:val="001F1E4F"/>
    <w:rsid w:val="001F35AA"/>
    <w:rsid w:val="001F3985"/>
    <w:rsid w:val="001F3C59"/>
    <w:rsid w:val="001F5817"/>
    <w:rsid w:val="001F65D4"/>
    <w:rsid w:val="001F6C36"/>
    <w:rsid w:val="001F784E"/>
    <w:rsid w:val="00202CF6"/>
    <w:rsid w:val="0020541F"/>
    <w:rsid w:val="00205CF7"/>
    <w:rsid w:val="00205DE4"/>
    <w:rsid w:val="00207090"/>
    <w:rsid w:val="00216208"/>
    <w:rsid w:val="002166C6"/>
    <w:rsid w:val="00216923"/>
    <w:rsid w:val="0022064F"/>
    <w:rsid w:val="00220755"/>
    <w:rsid w:val="00223C93"/>
    <w:rsid w:val="00223D68"/>
    <w:rsid w:val="0022440D"/>
    <w:rsid w:val="00224F3C"/>
    <w:rsid w:val="00225F1E"/>
    <w:rsid w:val="00226017"/>
    <w:rsid w:val="00226BDB"/>
    <w:rsid w:val="00230B20"/>
    <w:rsid w:val="00231887"/>
    <w:rsid w:val="00233081"/>
    <w:rsid w:val="00233460"/>
    <w:rsid w:val="0023434D"/>
    <w:rsid w:val="00235AE1"/>
    <w:rsid w:val="002447CD"/>
    <w:rsid w:val="00244825"/>
    <w:rsid w:val="00246EF0"/>
    <w:rsid w:val="00247791"/>
    <w:rsid w:val="0025065C"/>
    <w:rsid w:val="00251F3A"/>
    <w:rsid w:val="0025566F"/>
    <w:rsid w:val="00255CCD"/>
    <w:rsid w:val="00256AC4"/>
    <w:rsid w:val="002609E8"/>
    <w:rsid w:val="002610F3"/>
    <w:rsid w:val="00263027"/>
    <w:rsid w:val="00263D8F"/>
    <w:rsid w:val="00267036"/>
    <w:rsid w:val="00267644"/>
    <w:rsid w:val="0026783B"/>
    <w:rsid w:val="002678F9"/>
    <w:rsid w:val="00267AF3"/>
    <w:rsid w:val="00267CD8"/>
    <w:rsid w:val="002704A0"/>
    <w:rsid w:val="0027242A"/>
    <w:rsid w:val="00273822"/>
    <w:rsid w:val="00274A1C"/>
    <w:rsid w:val="00274ED0"/>
    <w:rsid w:val="002807C4"/>
    <w:rsid w:val="00281B5A"/>
    <w:rsid w:val="0028280B"/>
    <w:rsid w:val="002834AE"/>
    <w:rsid w:val="00284E38"/>
    <w:rsid w:val="00285C45"/>
    <w:rsid w:val="00286438"/>
    <w:rsid w:val="00287ABB"/>
    <w:rsid w:val="00292622"/>
    <w:rsid w:val="00292AB1"/>
    <w:rsid w:val="00296243"/>
    <w:rsid w:val="0029685C"/>
    <w:rsid w:val="002A02FB"/>
    <w:rsid w:val="002A2D6F"/>
    <w:rsid w:val="002A3B45"/>
    <w:rsid w:val="002A746F"/>
    <w:rsid w:val="002B2923"/>
    <w:rsid w:val="002B3CD5"/>
    <w:rsid w:val="002B3FA0"/>
    <w:rsid w:val="002B455A"/>
    <w:rsid w:val="002B4B34"/>
    <w:rsid w:val="002B5295"/>
    <w:rsid w:val="002C30DA"/>
    <w:rsid w:val="002C449A"/>
    <w:rsid w:val="002C47FB"/>
    <w:rsid w:val="002C4EEA"/>
    <w:rsid w:val="002C7B97"/>
    <w:rsid w:val="002D587F"/>
    <w:rsid w:val="002D6026"/>
    <w:rsid w:val="002D672C"/>
    <w:rsid w:val="002D67C2"/>
    <w:rsid w:val="002D7019"/>
    <w:rsid w:val="002E0F28"/>
    <w:rsid w:val="002E1C39"/>
    <w:rsid w:val="002E28DB"/>
    <w:rsid w:val="002E4EAF"/>
    <w:rsid w:val="002E6389"/>
    <w:rsid w:val="002F025F"/>
    <w:rsid w:val="002F1B6B"/>
    <w:rsid w:val="002F24A3"/>
    <w:rsid w:val="002F42BD"/>
    <w:rsid w:val="002F78F9"/>
    <w:rsid w:val="003004DB"/>
    <w:rsid w:val="00302FCA"/>
    <w:rsid w:val="00304054"/>
    <w:rsid w:val="00304161"/>
    <w:rsid w:val="003048F2"/>
    <w:rsid w:val="003050DC"/>
    <w:rsid w:val="0030673A"/>
    <w:rsid w:val="0030771E"/>
    <w:rsid w:val="00307FF7"/>
    <w:rsid w:val="00311557"/>
    <w:rsid w:val="00313365"/>
    <w:rsid w:val="00313425"/>
    <w:rsid w:val="00317196"/>
    <w:rsid w:val="00317F3D"/>
    <w:rsid w:val="00320922"/>
    <w:rsid w:val="00320A67"/>
    <w:rsid w:val="00321729"/>
    <w:rsid w:val="00321AF3"/>
    <w:rsid w:val="00323B1D"/>
    <w:rsid w:val="00324A4F"/>
    <w:rsid w:val="003251D7"/>
    <w:rsid w:val="00325E8C"/>
    <w:rsid w:val="00326478"/>
    <w:rsid w:val="00326778"/>
    <w:rsid w:val="00326D68"/>
    <w:rsid w:val="003311B1"/>
    <w:rsid w:val="00332541"/>
    <w:rsid w:val="00332DFB"/>
    <w:rsid w:val="00332ED5"/>
    <w:rsid w:val="003351DE"/>
    <w:rsid w:val="00335D80"/>
    <w:rsid w:val="00337B40"/>
    <w:rsid w:val="00341CE7"/>
    <w:rsid w:val="00342B7B"/>
    <w:rsid w:val="003436B7"/>
    <w:rsid w:val="00344482"/>
    <w:rsid w:val="00344814"/>
    <w:rsid w:val="00345DC3"/>
    <w:rsid w:val="00347C11"/>
    <w:rsid w:val="0035267A"/>
    <w:rsid w:val="00352C5E"/>
    <w:rsid w:val="00352E3F"/>
    <w:rsid w:val="00352F14"/>
    <w:rsid w:val="00354177"/>
    <w:rsid w:val="00354C67"/>
    <w:rsid w:val="00354F6A"/>
    <w:rsid w:val="0035605A"/>
    <w:rsid w:val="0035626F"/>
    <w:rsid w:val="003600E9"/>
    <w:rsid w:val="003606F8"/>
    <w:rsid w:val="0036070D"/>
    <w:rsid w:val="0036197A"/>
    <w:rsid w:val="003626CE"/>
    <w:rsid w:val="00362DEA"/>
    <w:rsid w:val="0036430E"/>
    <w:rsid w:val="003667EC"/>
    <w:rsid w:val="003725CB"/>
    <w:rsid w:val="00373846"/>
    <w:rsid w:val="00373B6D"/>
    <w:rsid w:val="00375C3F"/>
    <w:rsid w:val="00377455"/>
    <w:rsid w:val="003850F4"/>
    <w:rsid w:val="00385A2E"/>
    <w:rsid w:val="00385C01"/>
    <w:rsid w:val="00385DC5"/>
    <w:rsid w:val="00386A91"/>
    <w:rsid w:val="00387120"/>
    <w:rsid w:val="003872DC"/>
    <w:rsid w:val="0039100B"/>
    <w:rsid w:val="0039226C"/>
    <w:rsid w:val="00392C77"/>
    <w:rsid w:val="00393654"/>
    <w:rsid w:val="00393A2A"/>
    <w:rsid w:val="0039423B"/>
    <w:rsid w:val="00397A0A"/>
    <w:rsid w:val="00397CC6"/>
    <w:rsid w:val="00397E04"/>
    <w:rsid w:val="003A0B15"/>
    <w:rsid w:val="003A1400"/>
    <w:rsid w:val="003A1811"/>
    <w:rsid w:val="003A202F"/>
    <w:rsid w:val="003A25BD"/>
    <w:rsid w:val="003A268E"/>
    <w:rsid w:val="003B001E"/>
    <w:rsid w:val="003B2322"/>
    <w:rsid w:val="003B2C1D"/>
    <w:rsid w:val="003B2DE9"/>
    <w:rsid w:val="003B36A3"/>
    <w:rsid w:val="003B6BBB"/>
    <w:rsid w:val="003C0637"/>
    <w:rsid w:val="003C26CF"/>
    <w:rsid w:val="003C455D"/>
    <w:rsid w:val="003C6ABC"/>
    <w:rsid w:val="003C7B91"/>
    <w:rsid w:val="003D142E"/>
    <w:rsid w:val="003D14C2"/>
    <w:rsid w:val="003D2A42"/>
    <w:rsid w:val="003D4057"/>
    <w:rsid w:val="003D443D"/>
    <w:rsid w:val="003D563F"/>
    <w:rsid w:val="003D6A30"/>
    <w:rsid w:val="003D7640"/>
    <w:rsid w:val="003E02CE"/>
    <w:rsid w:val="003E353B"/>
    <w:rsid w:val="003E3F06"/>
    <w:rsid w:val="003E5918"/>
    <w:rsid w:val="003E67B8"/>
    <w:rsid w:val="003E67EB"/>
    <w:rsid w:val="003E77BF"/>
    <w:rsid w:val="003F16CB"/>
    <w:rsid w:val="003F2EEA"/>
    <w:rsid w:val="003F7152"/>
    <w:rsid w:val="003F7626"/>
    <w:rsid w:val="0040025F"/>
    <w:rsid w:val="00403840"/>
    <w:rsid w:val="004049D1"/>
    <w:rsid w:val="0040570A"/>
    <w:rsid w:val="004068DE"/>
    <w:rsid w:val="00406A10"/>
    <w:rsid w:val="00407A87"/>
    <w:rsid w:val="00407C24"/>
    <w:rsid w:val="00407C5B"/>
    <w:rsid w:val="00407DA4"/>
    <w:rsid w:val="0041098C"/>
    <w:rsid w:val="00410D7B"/>
    <w:rsid w:val="004118A5"/>
    <w:rsid w:val="00411D60"/>
    <w:rsid w:val="0041218C"/>
    <w:rsid w:val="004124C4"/>
    <w:rsid w:val="004141DE"/>
    <w:rsid w:val="00415BB2"/>
    <w:rsid w:val="004171D2"/>
    <w:rsid w:val="00420331"/>
    <w:rsid w:val="004206DD"/>
    <w:rsid w:val="0042190B"/>
    <w:rsid w:val="00424BA5"/>
    <w:rsid w:val="00426318"/>
    <w:rsid w:val="00426F54"/>
    <w:rsid w:val="004327BA"/>
    <w:rsid w:val="00432CF1"/>
    <w:rsid w:val="00432E33"/>
    <w:rsid w:val="0044246A"/>
    <w:rsid w:val="00442974"/>
    <w:rsid w:val="00442A48"/>
    <w:rsid w:val="00442F89"/>
    <w:rsid w:val="0044368D"/>
    <w:rsid w:val="00443F01"/>
    <w:rsid w:val="004518B2"/>
    <w:rsid w:val="00453EAF"/>
    <w:rsid w:val="00454728"/>
    <w:rsid w:val="00455581"/>
    <w:rsid w:val="00457D13"/>
    <w:rsid w:val="0046186C"/>
    <w:rsid w:val="004619F2"/>
    <w:rsid w:val="00461EAB"/>
    <w:rsid w:val="00461EE7"/>
    <w:rsid w:val="00462033"/>
    <w:rsid w:val="00462C00"/>
    <w:rsid w:val="004634A7"/>
    <w:rsid w:val="004639D2"/>
    <w:rsid w:val="0046401D"/>
    <w:rsid w:val="004640D5"/>
    <w:rsid w:val="00465DBB"/>
    <w:rsid w:val="00466931"/>
    <w:rsid w:val="00467581"/>
    <w:rsid w:val="00471469"/>
    <w:rsid w:val="00471B86"/>
    <w:rsid w:val="004726D4"/>
    <w:rsid w:val="00473580"/>
    <w:rsid w:val="00473F51"/>
    <w:rsid w:val="004764AF"/>
    <w:rsid w:val="00481B5B"/>
    <w:rsid w:val="0048263A"/>
    <w:rsid w:val="00483560"/>
    <w:rsid w:val="00483BD8"/>
    <w:rsid w:val="00483C6D"/>
    <w:rsid w:val="00483FD9"/>
    <w:rsid w:val="00484BF9"/>
    <w:rsid w:val="00484F8D"/>
    <w:rsid w:val="00485AF9"/>
    <w:rsid w:val="00490351"/>
    <w:rsid w:val="0049323A"/>
    <w:rsid w:val="0049560F"/>
    <w:rsid w:val="00496F3E"/>
    <w:rsid w:val="00497691"/>
    <w:rsid w:val="004A065E"/>
    <w:rsid w:val="004A2770"/>
    <w:rsid w:val="004A2A8F"/>
    <w:rsid w:val="004A3125"/>
    <w:rsid w:val="004A3B1E"/>
    <w:rsid w:val="004A3F5A"/>
    <w:rsid w:val="004A4EB2"/>
    <w:rsid w:val="004A54E9"/>
    <w:rsid w:val="004B00DE"/>
    <w:rsid w:val="004B176A"/>
    <w:rsid w:val="004B3199"/>
    <w:rsid w:val="004B39EC"/>
    <w:rsid w:val="004B42AA"/>
    <w:rsid w:val="004B60CE"/>
    <w:rsid w:val="004B78FE"/>
    <w:rsid w:val="004B797F"/>
    <w:rsid w:val="004B7C34"/>
    <w:rsid w:val="004C0C0F"/>
    <w:rsid w:val="004C0D03"/>
    <w:rsid w:val="004C4DA2"/>
    <w:rsid w:val="004C51B8"/>
    <w:rsid w:val="004C6E86"/>
    <w:rsid w:val="004D00D3"/>
    <w:rsid w:val="004D463E"/>
    <w:rsid w:val="004D4A6E"/>
    <w:rsid w:val="004D72A2"/>
    <w:rsid w:val="004D72A8"/>
    <w:rsid w:val="004E1743"/>
    <w:rsid w:val="004E278D"/>
    <w:rsid w:val="004E2A35"/>
    <w:rsid w:val="004E474A"/>
    <w:rsid w:val="004E7105"/>
    <w:rsid w:val="004F083E"/>
    <w:rsid w:val="004F1AD4"/>
    <w:rsid w:val="004F2352"/>
    <w:rsid w:val="004F28F5"/>
    <w:rsid w:val="004F5FE4"/>
    <w:rsid w:val="004F695C"/>
    <w:rsid w:val="004F6CE5"/>
    <w:rsid w:val="00502600"/>
    <w:rsid w:val="005041C0"/>
    <w:rsid w:val="005058F3"/>
    <w:rsid w:val="00506ED1"/>
    <w:rsid w:val="00511031"/>
    <w:rsid w:val="00512B95"/>
    <w:rsid w:val="00513200"/>
    <w:rsid w:val="005132F4"/>
    <w:rsid w:val="00515C21"/>
    <w:rsid w:val="00517335"/>
    <w:rsid w:val="00522791"/>
    <w:rsid w:val="005228C0"/>
    <w:rsid w:val="005253B6"/>
    <w:rsid w:val="00526A4A"/>
    <w:rsid w:val="00527A3A"/>
    <w:rsid w:val="00527E35"/>
    <w:rsid w:val="0053024D"/>
    <w:rsid w:val="00530C91"/>
    <w:rsid w:val="00530D81"/>
    <w:rsid w:val="00531735"/>
    <w:rsid w:val="00531B8F"/>
    <w:rsid w:val="00532D6F"/>
    <w:rsid w:val="00535301"/>
    <w:rsid w:val="0053558D"/>
    <w:rsid w:val="00535B86"/>
    <w:rsid w:val="00535BD3"/>
    <w:rsid w:val="00536ACE"/>
    <w:rsid w:val="00540841"/>
    <w:rsid w:val="00544B46"/>
    <w:rsid w:val="00545F99"/>
    <w:rsid w:val="005476BB"/>
    <w:rsid w:val="0055125E"/>
    <w:rsid w:val="005518B9"/>
    <w:rsid w:val="00551963"/>
    <w:rsid w:val="00551AA5"/>
    <w:rsid w:val="005529D9"/>
    <w:rsid w:val="00552BD0"/>
    <w:rsid w:val="00552EAC"/>
    <w:rsid w:val="00553074"/>
    <w:rsid w:val="00555A90"/>
    <w:rsid w:val="00557C64"/>
    <w:rsid w:val="00562310"/>
    <w:rsid w:val="005633DD"/>
    <w:rsid w:val="005639EE"/>
    <w:rsid w:val="00563B08"/>
    <w:rsid w:val="00564DB5"/>
    <w:rsid w:val="00567B9F"/>
    <w:rsid w:val="00567D78"/>
    <w:rsid w:val="005708F8"/>
    <w:rsid w:val="0057177D"/>
    <w:rsid w:val="005721BC"/>
    <w:rsid w:val="005727BE"/>
    <w:rsid w:val="00574659"/>
    <w:rsid w:val="00580755"/>
    <w:rsid w:val="00581362"/>
    <w:rsid w:val="00583463"/>
    <w:rsid w:val="00584696"/>
    <w:rsid w:val="00587742"/>
    <w:rsid w:val="005877E8"/>
    <w:rsid w:val="0059086C"/>
    <w:rsid w:val="005935DA"/>
    <w:rsid w:val="00594A49"/>
    <w:rsid w:val="00594C26"/>
    <w:rsid w:val="005A07D3"/>
    <w:rsid w:val="005A186D"/>
    <w:rsid w:val="005A315E"/>
    <w:rsid w:val="005B7258"/>
    <w:rsid w:val="005C163E"/>
    <w:rsid w:val="005C17A1"/>
    <w:rsid w:val="005C229C"/>
    <w:rsid w:val="005C22DA"/>
    <w:rsid w:val="005C30D5"/>
    <w:rsid w:val="005C386C"/>
    <w:rsid w:val="005C794E"/>
    <w:rsid w:val="005D6F0B"/>
    <w:rsid w:val="005D7D1D"/>
    <w:rsid w:val="005E31E7"/>
    <w:rsid w:val="005E3C8A"/>
    <w:rsid w:val="005E4C92"/>
    <w:rsid w:val="005E6C09"/>
    <w:rsid w:val="005E7CC6"/>
    <w:rsid w:val="005F13AF"/>
    <w:rsid w:val="005F1858"/>
    <w:rsid w:val="005F28D7"/>
    <w:rsid w:val="005F33BA"/>
    <w:rsid w:val="005F4BDB"/>
    <w:rsid w:val="005F4EC5"/>
    <w:rsid w:val="005F51E6"/>
    <w:rsid w:val="00600896"/>
    <w:rsid w:val="006020B4"/>
    <w:rsid w:val="00603D2B"/>
    <w:rsid w:val="0060510E"/>
    <w:rsid w:val="006079BD"/>
    <w:rsid w:val="006116C5"/>
    <w:rsid w:val="00611BCD"/>
    <w:rsid w:val="00612556"/>
    <w:rsid w:val="00612F22"/>
    <w:rsid w:val="006139EE"/>
    <w:rsid w:val="0061458B"/>
    <w:rsid w:val="00617919"/>
    <w:rsid w:val="0062255C"/>
    <w:rsid w:val="00623417"/>
    <w:rsid w:val="00623750"/>
    <w:rsid w:val="00626399"/>
    <w:rsid w:val="00627441"/>
    <w:rsid w:val="00632D28"/>
    <w:rsid w:val="00632F5F"/>
    <w:rsid w:val="00634A60"/>
    <w:rsid w:val="00635EA4"/>
    <w:rsid w:val="00636340"/>
    <w:rsid w:val="0063764D"/>
    <w:rsid w:val="00637BF2"/>
    <w:rsid w:val="00640B70"/>
    <w:rsid w:val="00640B7A"/>
    <w:rsid w:val="00641E22"/>
    <w:rsid w:val="00642AD6"/>
    <w:rsid w:val="0064683E"/>
    <w:rsid w:val="0064739D"/>
    <w:rsid w:val="00647E74"/>
    <w:rsid w:val="00650EFA"/>
    <w:rsid w:val="006524E7"/>
    <w:rsid w:val="00660239"/>
    <w:rsid w:val="006602D9"/>
    <w:rsid w:val="0066255D"/>
    <w:rsid w:val="00664AED"/>
    <w:rsid w:val="0066607D"/>
    <w:rsid w:val="006701BD"/>
    <w:rsid w:val="00670ABA"/>
    <w:rsid w:val="006738FE"/>
    <w:rsid w:val="00674CF4"/>
    <w:rsid w:val="006753F0"/>
    <w:rsid w:val="006757F5"/>
    <w:rsid w:val="00676DFE"/>
    <w:rsid w:val="0067769C"/>
    <w:rsid w:val="006800B2"/>
    <w:rsid w:val="006843E2"/>
    <w:rsid w:val="00686DE7"/>
    <w:rsid w:val="00687849"/>
    <w:rsid w:val="00691085"/>
    <w:rsid w:val="00691D2F"/>
    <w:rsid w:val="00694879"/>
    <w:rsid w:val="006961D7"/>
    <w:rsid w:val="00696B88"/>
    <w:rsid w:val="006971B0"/>
    <w:rsid w:val="006A0428"/>
    <w:rsid w:val="006A0B41"/>
    <w:rsid w:val="006A2C54"/>
    <w:rsid w:val="006A3598"/>
    <w:rsid w:val="006A3E9A"/>
    <w:rsid w:val="006A50B2"/>
    <w:rsid w:val="006A6AF2"/>
    <w:rsid w:val="006B0338"/>
    <w:rsid w:val="006B0C9E"/>
    <w:rsid w:val="006B1C67"/>
    <w:rsid w:val="006B5D9E"/>
    <w:rsid w:val="006B7733"/>
    <w:rsid w:val="006C0283"/>
    <w:rsid w:val="006C086D"/>
    <w:rsid w:val="006C152C"/>
    <w:rsid w:val="006C65A4"/>
    <w:rsid w:val="006C6657"/>
    <w:rsid w:val="006C7131"/>
    <w:rsid w:val="006C7403"/>
    <w:rsid w:val="006D0271"/>
    <w:rsid w:val="006D1E87"/>
    <w:rsid w:val="006D1FE4"/>
    <w:rsid w:val="006D2AB8"/>
    <w:rsid w:val="006D74E7"/>
    <w:rsid w:val="006E05D4"/>
    <w:rsid w:val="006E1D35"/>
    <w:rsid w:val="006E1EA1"/>
    <w:rsid w:val="006E2DB8"/>
    <w:rsid w:val="006E3441"/>
    <w:rsid w:val="006E37DB"/>
    <w:rsid w:val="006E40B4"/>
    <w:rsid w:val="006E4B34"/>
    <w:rsid w:val="006E5562"/>
    <w:rsid w:val="006E5FFD"/>
    <w:rsid w:val="006F0893"/>
    <w:rsid w:val="006F0BEC"/>
    <w:rsid w:val="006F1A64"/>
    <w:rsid w:val="006F54E4"/>
    <w:rsid w:val="006F79D2"/>
    <w:rsid w:val="007010D0"/>
    <w:rsid w:val="0070169D"/>
    <w:rsid w:val="00701B0F"/>
    <w:rsid w:val="007033C7"/>
    <w:rsid w:val="007042DF"/>
    <w:rsid w:val="0070663F"/>
    <w:rsid w:val="00710478"/>
    <w:rsid w:val="00711B92"/>
    <w:rsid w:val="00712D07"/>
    <w:rsid w:val="00712E9E"/>
    <w:rsid w:val="007132B2"/>
    <w:rsid w:val="007137C1"/>
    <w:rsid w:val="0071452C"/>
    <w:rsid w:val="00714D45"/>
    <w:rsid w:val="00715C9C"/>
    <w:rsid w:val="00716CC2"/>
    <w:rsid w:val="007177FE"/>
    <w:rsid w:val="00717B9D"/>
    <w:rsid w:val="007206EE"/>
    <w:rsid w:val="00720988"/>
    <w:rsid w:val="00720CEB"/>
    <w:rsid w:val="0072156A"/>
    <w:rsid w:val="00722FC1"/>
    <w:rsid w:val="00723304"/>
    <w:rsid w:val="00723EFB"/>
    <w:rsid w:val="00726F9C"/>
    <w:rsid w:val="0072768B"/>
    <w:rsid w:val="00734CF8"/>
    <w:rsid w:val="0073532B"/>
    <w:rsid w:val="00735C52"/>
    <w:rsid w:val="00735C62"/>
    <w:rsid w:val="00737146"/>
    <w:rsid w:val="00737F87"/>
    <w:rsid w:val="00740B4E"/>
    <w:rsid w:val="00743056"/>
    <w:rsid w:val="007456C8"/>
    <w:rsid w:val="00747F64"/>
    <w:rsid w:val="007509E3"/>
    <w:rsid w:val="00751A90"/>
    <w:rsid w:val="00751B7A"/>
    <w:rsid w:val="007530EB"/>
    <w:rsid w:val="00754385"/>
    <w:rsid w:val="00755051"/>
    <w:rsid w:val="00755A64"/>
    <w:rsid w:val="00757F33"/>
    <w:rsid w:val="00760655"/>
    <w:rsid w:val="00760C09"/>
    <w:rsid w:val="00761ECE"/>
    <w:rsid w:val="00762BEB"/>
    <w:rsid w:val="00764E0E"/>
    <w:rsid w:val="007659DC"/>
    <w:rsid w:val="00766598"/>
    <w:rsid w:val="00771940"/>
    <w:rsid w:val="00771D17"/>
    <w:rsid w:val="00771D5A"/>
    <w:rsid w:val="00772201"/>
    <w:rsid w:val="00773382"/>
    <w:rsid w:val="00774A06"/>
    <w:rsid w:val="007762D4"/>
    <w:rsid w:val="0078111A"/>
    <w:rsid w:val="00781E9F"/>
    <w:rsid w:val="0078204B"/>
    <w:rsid w:val="00782B35"/>
    <w:rsid w:val="00782E51"/>
    <w:rsid w:val="0078300E"/>
    <w:rsid w:val="0078485F"/>
    <w:rsid w:val="007848A1"/>
    <w:rsid w:val="00790B6B"/>
    <w:rsid w:val="00791A1C"/>
    <w:rsid w:val="00791CCB"/>
    <w:rsid w:val="0079286A"/>
    <w:rsid w:val="00792B75"/>
    <w:rsid w:val="00793760"/>
    <w:rsid w:val="00794B22"/>
    <w:rsid w:val="0079510A"/>
    <w:rsid w:val="0079575F"/>
    <w:rsid w:val="007A0A59"/>
    <w:rsid w:val="007A1283"/>
    <w:rsid w:val="007A2341"/>
    <w:rsid w:val="007A34C9"/>
    <w:rsid w:val="007A42FF"/>
    <w:rsid w:val="007A64FC"/>
    <w:rsid w:val="007A6FC0"/>
    <w:rsid w:val="007B1C4A"/>
    <w:rsid w:val="007B1DED"/>
    <w:rsid w:val="007B2AB3"/>
    <w:rsid w:val="007C0A47"/>
    <w:rsid w:val="007C1684"/>
    <w:rsid w:val="007C29A0"/>
    <w:rsid w:val="007C57FE"/>
    <w:rsid w:val="007D2982"/>
    <w:rsid w:val="007D2E0F"/>
    <w:rsid w:val="007D634E"/>
    <w:rsid w:val="007E0788"/>
    <w:rsid w:val="007E0D3A"/>
    <w:rsid w:val="007E1D83"/>
    <w:rsid w:val="007E2F7C"/>
    <w:rsid w:val="007E3C8C"/>
    <w:rsid w:val="007E43F9"/>
    <w:rsid w:val="007E5374"/>
    <w:rsid w:val="007E6756"/>
    <w:rsid w:val="007E6A82"/>
    <w:rsid w:val="007F011B"/>
    <w:rsid w:val="007F1CA2"/>
    <w:rsid w:val="007F286F"/>
    <w:rsid w:val="007F3226"/>
    <w:rsid w:val="007F38FD"/>
    <w:rsid w:val="007F3DBF"/>
    <w:rsid w:val="007F4389"/>
    <w:rsid w:val="007F4F63"/>
    <w:rsid w:val="007F5C81"/>
    <w:rsid w:val="007F60A3"/>
    <w:rsid w:val="007F6298"/>
    <w:rsid w:val="007F7623"/>
    <w:rsid w:val="008025BF"/>
    <w:rsid w:val="00805E2E"/>
    <w:rsid w:val="00806BE2"/>
    <w:rsid w:val="00811562"/>
    <w:rsid w:val="00814309"/>
    <w:rsid w:val="00815359"/>
    <w:rsid w:val="00820AB1"/>
    <w:rsid w:val="008233AF"/>
    <w:rsid w:val="00825117"/>
    <w:rsid w:val="00825E53"/>
    <w:rsid w:val="00826218"/>
    <w:rsid w:val="00826F64"/>
    <w:rsid w:val="00827211"/>
    <w:rsid w:val="0082765B"/>
    <w:rsid w:val="00827DFC"/>
    <w:rsid w:val="0083429B"/>
    <w:rsid w:val="00834BDA"/>
    <w:rsid w:val="008350E3"/>
    <w:rsid w:val="00835996"/>
    <w:rsid w:val="00835E98"/>
    <w:rsid w:val="00836A8C"/>
    <w:rsid w:val="00840218"/>
    <w:rsid w:val="00841CC4"/>
    <w:rsid w:val="00843174"/>
    <w:rsid w:val="00844447"/>
    <w:rsid w:val="00844AB3"/>
    <w:rsid w:val="00844FA2"/>
    <w:rsid w:val="00845306"/>
    <w:rsid w:val="00845505"/>
    <w:rsid w:val="00845BE1"/>
    <w:rsid w:val="00845DC6"/>
    <w:rsid w:val="008464CC"/>
    <w:rsid w:val="00846F68"/>
    <w:rsid w:val="00853E8E"/>
    <w:rsid w:val="0085692D"/>
    <w:rsid w:val="008578DD"/>
    <w:rsid w:val="00857B9C"/>
    <w:rsid w:val="00860A96"/>
    <w:rsid w:val="00860C50"/>
    <w:rsid w:val="008613E3"/>
    <w:rsid w:val="00861EDE"/>
    <w:rsid w:val="00862066"/>
    <w:rsid w:val="00862FD0"/>
    <w:rsid w:val="00863359"/>
    <w:rsid w:val="0086354F"/>
    <w:rsid w:val="00863692"/>
    <w:rsid w:val="00863FE7"/>
    <w:rsid w:val="00864D25"/>
    <w:rsid w:val="00865055"/>
    <w:rsid w:val="00865C6B"/>
    <w:rsid w:val="00867682"/>
    <w:rsid w:val="0086785E"/>
    <w:rsid w:val="00870126"/>
    <w:rsid w:val="0087096D"/>
    <w:rsid w:val="00871195"/>
    <w:rsid w:val="00872B79"/>
    <w:rsid w:val="008741B1"/>
    <w:rsid w:val="008810E4"/>
    <w:rsid w:val="00881521"/>
    <w:rsid w:val="00882789"/>
    <w:rsid w:val="00884DED"/>
    <w:rsid w:val="00884E9E"/>
    <w:rsid w:val="00885861"/>
    <w:rsid w:val="008861F3"/>
    <w:rsid w:val="0088759F"/>
    <w:rsid w:val="008907D4"/>
    <w:rsid w:val="00890A31"/>
    <w:rsid w:val="008910D5"/>
    <w:rsid w:val="0089353E"/>
    <w:rsid w:val="00893CF5"/>
    <w:rsid w:val="00894A47"/>
    <w:rsid w:val="00895B0E"/>
    <w:rsid w:val="00896687"/>
    <w:rsid w:val="008966D4"/>
    <w:rsid w:val="008976F9"/>
    <w:rsid w:val="008A016C"/>
    <w:rsid w:val="008A0768"/>
    <w:rsid w:val="008A2713"/>
    <w:rsid w:val="008A3134"/>
    <w:rsid w:val="008A5BB2"/>
    <w:rsid w:val="008A6482"/>
    <w:rsid w:val="008A742C"/>
    <w:rsid w:val="008A7447"/>
    <w:rsid w:val="008B02CE"/>
    <w:rsid w:val="008B14FC"/>
    <w:rsid w:val="008B1978"/>
    <w:rsid w:val="008B2B19"/>
    <w:rsid w:val="008B6336"/>
    <w:rsid w:val="008B6FA2"/>
    <w:rsid w:val="008C037C"/>
    <w:rsid w:val="008C0B11"/>
    <w:rsid w:val="008C1559"/>
    <w:rsid w:val="008C1D13"/>
    <w:rsid w:val="008C1FF3"/>
    <w:rsid w:val="008C33CE"/>
    <w:rsid w:val="008C608D"/>
    <w:rsid w:val="008C6093"/>
    <w:rsid w:val="008C6746"/>
    <w:rsid w:val="008C7635"/>
    <w:rsid w:val="008D1059"/>
    <w:rsid w:val="008D1DCE"/>
    <w:rsid w:val="008D229F"/>
    <w:rsid w:val="008D4A45"/>
    <w:rsid w:val="008D6C5F"/>
    <w:rsid w:val="008D703A"/>
    <w:rsid w:val="008E0568"/>
    <w:rsid w:val="008E2821"/>
    <w:rsid w:val="008E45D8"/>
    <w:rsid w:val="008E573F"/>
    <w:rsid w:val="008E70E7"/>
    <w:rsid w:val="008F1892"/>
    <w:rsid w:val="008F197B"/>
    <w:rsid w:val="008F26D6"/>
    <w:rsid w:val="008F35B8"/>
    <w:rsid w:val="008F395D"/>
    <w:rsid w:val="008F3EE3"/>
    <w:rsid w:val="008F4914"/>
    <w:rsid w:val="008F6960"/>
    <w:rsid w:val="00900AAC"/>
    <w:rsid w:val="0090116E"/>
    <w:rsid w:val="00901C43"/>
    <w:rsid w:val="0090331B"/>
    <w:rsid w:val="00903642"/>
    <w:rsid w:val="00903F98"/>
    <w:rsid w:val="00904C30"/>
    <w:rsid w:val="00905D27"/>
    <w:rsid w:val="00907194"/>
    <w:rsid w:val="00907494"/>
    <w:rsid w:val="00910FF1"/>
    <w:rsid w:val="00913B9B"/>
    <w:rsid w:val="009157AA"/>
    <w:rsid w:val="009163AC"/>
    <w:rsid w:val="009163F1"/>
    <w:rsid w:val="00916445"/>
    <w:rsid w:val="00920108"/>
    <w:rsid w:val="0092120C"/>
    <w:rsid w:val="009212EB"/>
    <w:rsid w:val="00921369"/>
    <w:rsid w:val="00921621"/>
    <w:rsid w:val="009218A3"/>
    <w:rsid w:val="0092219A"/>
    <w:rsid w:val="009238B0"/>
    <w:rsid w:val="00923D72"/>
    <w:rsid w:val="0092477D"/>
    <w:rsid w:val="00925370"/>
    <w:rsid w:val="00926D29"/>
    <w:rsid w:val="00927EAB"/>
    <w:rsid w:val="00930567"/>
    <w:rsid w:val="0093302A"/>
    <w:rsid w:val="00935C2E"/>
    <w:rsid w:val="0093620A"/>
    <w:rsid w:val="00936610"/>
    <w:rsid w:val="0093742A"/>
    <w:rsid w:val="009426A4"/>
    <w:rsid w:val="00942DD3"/>
    <w:rsid w:val="0094313A"/>
    <w:rsid w:val="00943BBD"/>
    <w:rsid w:val="00945C77"/>
    <w:rsid w:val="00945F73"/>
    <w:rsid w:val="0095007F"/>
    <w:rsid w:val="0095149A"/>
    <w:rsid w:val="00954C34"/>
    <w:rsid w:val="00960932"/>
    <w:rsid w:val="009610AF"/>
    <w:rsid w:val="009628D9"/>
    <w:rsid w:val="00965925"/>
    <w:rsid w:val="0096603A"/>
    <w:rsid w:val="00967A37"/>
    <w:rsid w:val="00967AEE"/>
    <w:rsid w:val="00967FF8"/>
    <w:rsid w:val="0097224E"/>
    <w:rsid w:val="009753F5"/>
    <w:rsid w:val="009772F6"/>
    <w:rsid w:val="0097749D"/>
    <w:rsid w:val="00977857"/>
    <w:rsid w:val="00977B03"/>
    <w:rsid w:val="00985C0D"/>
    <w:rsid w:val="00985F07"/>
    <w:rsid w:val="009870D8"/>
    <w:rsid w:val="00987C38"/>
    <w:rsid w:val="00987F7B"/>
    <w:rsid w:val="00990E5C"/>
    <w:rsid w:val="009919FA"/>
    <w:rsid w:val="00992691"/>
    <w:rsid w:val="00993A11"/>
    <w:rsid w:val="00993FFC"/>
    <w:rsid w:val="00994509"/>
    <w:rsid w:val="00994BC1"/>
    <w:rsid w:val="009A747E"/>
    <w:rsid w:val="009B05DD"/>
    <w:rsid w:val="009B0A9D"/>
    <w:rsid w:val="009B1B69"/>
    <w:rsid w:val="009B1C5E"/>
    <w:rsid w:val="009B328C"/>
    <w:rsid w:val="009B340F"/>
    <w:rsid w:val="009B4AE6"/>
    <w:rsid w:val="009B4D7F"/>
    <w:rsid w:val="009B4F7F"/>
    <w:rsid w:val="009B6CA5"/>
    <w:rsid w:val="009C42CC"/>
    <w:rsid w:val="009C4BA0"/>
    <w:rsid w:val="009C6CED"/>
    <w:rsid w:val="009C6D8C"/>
    <w:rsid w:val="009D207A"/>
    <w:rsid w:val="009D2400"/>
    <w:rsid w:val="009D25CA"/>
    <w:rsid w:val="009D6A54"/>
    <w:rsid w:val="009D74FD"/>
    <w:rsid w:val="009D7E6B"/>
    <w:rsid w:val="009E1967"/>
    <w:rsid w:val="009E1B6D"/>
    <w:rsid w:val="009E1ED3"/>
    <w:rsid w:val="009E4729"/>
    <w:rsid w:val="009E4BA6"/>
    <w:rsid w:val="009E584F"/>
    <w:rsid w:val="009E6A1A"/>
    <w:rsid w:val="009F0059"/>
    <w:rsid w:val="009F094C"/>
    <w:rsid w:val="009F112C"/>
    <w:rsid w:val="009F1FA7"/>
    <w:rsid w:val="009F5777"/>
    <w:rsid w:val="009F5C6B"/>
    <w:rsid w:val="009F680F"/>
    <w:rsid w:val="009F6D12"/>
    <w:rsid w:val="009F6E0A"/>
    <w:rsid w:val="009F74DD"/>
    <w:rsid w:val="009F7F49"/>
    <w:rsid w:val="00A00B02"/>
    <w:rsid w:val="00A00DF1"/>
    <w:rsid w:val="00A04D6D"/>
    <w:rsid w:val="00A07B23"/>
    <w:rsid w:val="00A07E4B"/>
    <w:rsid w:val="00A112B3"/>
    <w:rsid w:val="00A12216"/>
    <w:rsid w:val="00A14E59"/>
    <w:rsid w:val="00A162ED"/>
    <w:rsid w:val="00A16B31"/>
    <w:rsid w:val="00A16C26"/>
    <w:rsid w:val="00A17202"/>
    <w:rsid w:val="00A21F01"/>
    <w:rsid w:val="00A2377A"/>
    <w:rsid w:val="00A23877"/>
    <w:rsid w:val="00A23965"/>
    <w:rsid w:val="00A33577"/>
    <w:rsid w:val="00A33B54"/>
    <w:rsid w:val="00A34C16"/>
    <w:rsid w:val="00A378CC"/>
    <w:rsid w:val="00A414E3"/>
    <w:rsid w:val="00A4222A"/>
    <w:rsid w:val="00A423DB"/>
    <w:rsid w:val="00A4287B"/>
    <w:rsid w:val="00A440BF"/>
    <w:rsid w:val="00A45463"/>
    <w:rsid w:val="00A47C0A"/>
    <w:rsid w:val="00A47F3C"/>
    <w:rsid w:val="00A52288"/>
    <w:rsid w:val="00A53263"/>
    <w:rsid w:val="00A54607"/>
    <w:rsid w:val="00A5693B"/>
    <w:rsid w:val="00A57589"/>
    <w:rsid w:val="00A5796B"/>
    <w:rsid w:val="00A60EA6"/>
    <w:rsid w:val="00A615B6"/>
    <w:rsid w:val="00A61B36"/>
    <w:rsid w:val="00A61CB9"/>
    <w:rsid w:val="00A624E5"/>
    <w:rsid w:val="00A6433B"/>
    <w:rsid w:val="00A651F1"/>
    <w:rsid w:val="00A6544A"/>
    <w:rsid w:val="00A65BF4"/>
    <w:rsid w:val="00A65C61"/>
    <w:rsid w:val="00A6679D"/>
    <w:rsid w:val="00A677BD"/>
    <w:rsid w:val="00A678B7"/>
    <w:rsid w:val="00A679B6"/>
    <w:rsid w:val="00A702D7"/>
    <w:rsid w:val="00A70CBC"/>
    <w:rsid w:val="00A74820"/>
    <w:rsid w:val="00A74D89"/>
    <w:rsid w:val="00A760E5"/>
    <w:rsid w:val="00A773DB"/>
    <w:rsid w:val="00A802FB"/>
    <w:rsid w:val="00A806B4"/>
    <w:rsid w:val="00A82E46"/>
    <w:rsid w:val="00A83609"/>
    <w:rsid w:val="00A83778"/>
    <w:rsid w:val="00A844A2"/>
    <w:rsid w:val="00A864FC"/>
    <w:rsid w:val="00A86B96"/>
    <w:rsid w:val="00A877A5"/>
    <w:rsid w:val="00A87A3E"/>
    <w:rsid w:val="00A9296E"/>
    <w:rsid w:val="00A9472C"/>
    <w:rsid w:val="00A948F8"/>
    <w:rsid w:val="00A95016"/>
    <w:rsid w:val="00A95B0C"/>
    <w:rsid w:val="00A97A64"/>
    <w:rsid w:val="00AA2E03"/>
    <w:rsid w:val="00AA38B2"/>
    <w:rsid w:val="00AA430A"/>
    <w:rsid w:val="00AA46AF"/>
    <w:rsid w:val="00AA56DE"/>
    <w:rsid w:val="00AA698B"/>
    <w:rsid w:val="00AA7DA8"/>
    <w:rsid w:val="00AB1A93"/>
    <w:rsid w:val="00AB1B8F"/>
    <w:rsid w:val="00AB47AE"/>
    <w:rsid w:val="00AB6D96"/>
    <w:rsid w:val="00AB7A41"/>
    <w:rsid w:val="00AC01FC"/>
    <w:rsid w:val="00AC0DCA"/>
    <w:rsid w:val="00AC48A4"/>
    <w:rsid w:val="00AC4B7D"/>
    <w:rsid w:val="00AC4BD0"/>
    <w:rsid w:val="00AC692F"/>
    <w:rsid w:val="00AD1450"/>
    <w:rsid w:val="00AD219C"/>
    <w:rsid w:val="00AD7CE2"/>
    <w:rsid w:val="00AE251F"/>
    <w:rsid w:val="00AE3B4D"/>
    <w:rsid w:val="00AE5086"/>
    <w:rsid w:val="00AE6EAC"/>
    <w:rsid w:val="00AE7CBC"/>
    <w:rsid w:val="00AE7ED6"/>
    <w:rsid w:val="00AF07AB"/>
    <w:rsid w:val="00AF0BBA"/>
    <w:rsid w:val="00AF1434"/>
    <w:rsid w:val="00AF242E"/>
    <w:rsid w:val="00AF283D"/>
    <w:rsid w:val="00AF2B14"/>
    <w:rsid w:val="00AF52EC"/>
    <w:rsid w:val="00AF5585"/>
    <w:rsid w:val="00AF5D17"/>
    <w:rsid w:val="00AF6A13"/>
    <w:rsid w:val="00AF7495"/>
    <w:rsid w:val="00B003A4"/>
    <w:rsid w:val="00B01EC7"/>
    <w:rsid w:val="00B062C0"/>
    <w:rsid w:val="00B06762"/>
    <w:rsid w:val="00B07050"/>
    <w:rsid w:val="00B1074F"/>
    <w:rsid w:val="00B10C2C"/>
    <w:rsid w:val="00B123AF"/>
    <w:rsid w:val="00B12BB2"/>
    <w:rsid w:val="00B13099"/>
    <w:rsid w:val="00B1354A"/>
    <w:rsid w:val="00B14517"/>
    <w:rsid w:val="00B14859"/>
    <w:rsid w:val="00B1510F"/>
    <w:rsid w:val="00B21287"/>
    <w:rsid w:val="00B24065"/>
    <w:rsid w:val="00B240E2"/>
    <w:rsid w:val="00B24396"/>
    <w:rsid w:val="00B24A21"/>
    <w:rsid w:val="00B268E5"/>
    <w:rsid w:val="00B26D75"/>
    <w:rsid w:val="00B30511"/>
    <w:rsid w:val="00B308A3"/>
    <w:rsid w:val="00B32142"/>
    <w:rsid w:val="00B3239F"/>
    <w:rsid w:val="00B32E08"/>
    <w:rsid w:val="00B34911"/>
    <w:rsid w:val="00B35010"/>
    <w:rsid w:val="00B35206"/>
    <w:rsid w:val="00B37AD0"/>
    <w:rsid w:val="00B40B92"/>
    <w:rsid w:val="00B41296"/>
    <w:rsid w:val="00B42575"/>
    <w:rsid w:val="00B428EC"/>
    <w:rsid w:val="00B4346F"/>
    <w:rsid w:val="00B44457"/>
    <w:rsid w:val="00B44733"/>
    <w:rsid w:val="00B44953"/>
    <w:rsid w:val="00B45F4D"/>
    <w:rsid w:val="00B46145"/>
    <w:rsid w:val="00B473BE"/>
    <w:rsid w:val="00B5061F"/>
    <w:rsid w:val="00B50B08"/>
    <w:rsid w:val="00B51A6E"/>
    <w:rsid w:val="00B5428B"/>
    <w:rsid w:val="00B5468A"/>
    <w:rsid w:val="00B546AC"/>
    <w:rsid w:val="00B54DEE"/>
    <w:rsid w:val="00B5617D"/>
    <w:rsid w:val="00B56A15"/>
    <w:rsid w:val="00B60DCC"/>
    <w:rsid w:val="00B6394C"/>
    <w:rsid w:val="00B648AC"/>
    <w:rsid w:val="00B65029"/>
    <w:rsid w:val="00B6516B"/>
    <w:rsid w:val="00B65766"/>
    <w:rsid w:val="00B671B0"/>
    <w:rsid w:val="00B712BE"/>
    <w:rsid w:val="00B71D29"/>
    <w:rsid w:val="00B759B0"/>
    <w:rsid w:val="00B75F63"/>
    <w:rsid w:val="00B76511"/>
    <w:rsid w:val="00B767A0"/>
    <w:rsid w:val="00B80270"/>
    <w:rsid w:val="00B80481"/>
    <w:rsid w:val="00B8294F"/>
    <w:rsid w:val="00B82DE5"/>
    <w:rsid w:val="00B84180"/>
    <w:rsid w:val="00B86516"/>
    <w:rsid w:val="00B868ED"/>
    <w:rsid w:val="00B86E18"/>
    <w:rsid w:val="00B870DE"/>
    <w:rsid w:val="00B91EE7"/>
    <w:rsid w:val="00B9302A"/>
    <w:rsid w:val="00B9409D"/>
    <w:rsid w:val="00B97F7D"/>
    <w:rsid w:val="00BA1350"/>
    <w:rsid w:val="00BA2311"/>
    <w:rsid w:val="00BA35D7"/>
    <w:rsid w:val="00BA6D6C"/>
    <w:rsid w:val="00BA7115"/>
    <w:rsid w:val="00BA73E2"/>
    <w:rsid w:val="00BB03F9"/>
    <w:rsid w:val="00BB049A"/>
    <w:rsid w:val="00BB1A1C"/>
    <w:rsid w:val="00BB2551"/>
    <w:rsid w:val="00BB42EA"/>
    <w:rsid w:val="00BB561A"/>
    <w:rsid w:val="00BB5806"/>
    <w:rsid w:val="00BB5FD8"/>
    <w:rsid w:val="00BB74F1"/>
    <w:rsid w:val="00BC02B9"/>
    <w:rsid w:val="00BC26C6"/>
    <w:rsid w:val="00BC33BD"/>
    <w:rsid w:val="00BD020F"/>
    <w:rsid w:val="00BD2768"/>
    <w:rsid w:val="00BD34F5"/>
    <w:rsid w:val="00BD45A5"/>
    <w:rsid w:val="00BE02D8"/>
    <w:rsid w:val="00BE1ED9"/>
    <w:rsid w:val="00BE2554"/>
    <w:rsid w:val="00BE348F"/>
    <w:rsid w:val="00BE3651"/>
    <w:rsid w:val="00BE392F"/>
    <w:rsid w:val="00BE3E70"/>
    <w:rsid w:val="00BE4BA9"/>
    <w:rsid w:val="00BE4D28"/>
    <w:rsid w:val="00BE58FB"/>
    <w:rsid w:val="00BF1E3E"/>
    <w:rsid w:val="00BF571A"/>
    <w:rsid w:val="00BF7BC2"/>
    <w:rsid w:val="00C01D6C"/>
    <w:rsid w:val="00C0209E"/>
    <w:rsid w:val="00C03DF8"/>
    <w:rsid w:val="00C05702"/>
    <w:rsid w:val="00C10AD9"/>
    <w:rsid w:val="00C10EB7"/>
    <w:rsid w:val="00C110CD"/>
    <w:rsid w:val="00C1169B"/>
    <w:rsid w:val="00C128D6"/>
    <w:rsid w:val="00C1532F"/>
    <w:rsid w:val="00C153AD"/>
    <w:rsid w:val="00C22351"/>
    <w:rsid w:val="00C25D2D"/>
    <w:rsid w:val="00C26CB7"/>
    <w:rsid w:val="00C306A7"/>
    <w:rsid w:val="00C30D20"/>
    <w:rsid w:val="00C31AFC"/>
    <w:rsid w:val="00C320FC"/>
    <w:rsid w:val="00C32F49"/>
    <w:rsid w:val="00C32F8B"/>
    <w:rsid w:val="00C34A13"/>
    <w:rsid w:val="00C370C7"/>
    <w:rsid w:val="00C3713A"/>
    <w:rsid w:val="00C41560"/>
    <w:rsid w:val="00C41DDB"/>
    <w:rsid w:val="00C44282"/>
    <w:rsid w:val="00C44B7E"/>
    <w:rsid w:val="00C45E81"/>
    <w:rsid w:val="00C46235"/>
    <w:rsid w:val="00C462E1"/>
    <w:rsid w:val="00C46879"/>
    <w:rsid w:val="00C46DFC"/>
    <w:rsid w:val="00C47BF5"/>
    <w:rsid w:val="00C5077E"/>
    <w:rsid w:val="00C507C3"/>
    <w:rsid w:val="00C50893"/>
    <w:rsid w:val="00C62A24"/>
    <w:rsid w:val="00C62C2E"/>
    <w:rsid w:val="00C63014"/>
    <w:rsid w:val="00C6410E"/>
    <w:rsid w:val="00C6452A"/>
    <w:rsid w:val="00C678B3"/>
    <w:rsid w:val="00C70037"/>
    <w:rsid w:val="00C70D70"/>
    <w:rsid w:val="00C72E02"/>
    <w:rsid w:val="00C74DCA"/>
    <w:rsid w:val="00C74FAA"/>
    <w:rsid w:val="00C75CB0"/>
    <w:rsid w:val="00C8062C"/>
    <w:rsid w:val="00C80B1F"/>
    <w:rsid w:val="00C815FF"/>
    <w:rsid w:val="00C81CD3"/>
    <w:rsid w:val="00C85AB2"/>
    <w:rsid w:val="00C862BE"/>
    <w:rsid w:val="00C8643A"/>
    <w:rsid w:val="00C930A9"/>
    <w:rsid w:val="00C947AA"/>
    <w:rsid w:val="00C95BE1"/>
    <w:rsid w:val="00C95D3C"/>
    <w:rsid w:val="00CA0071"/>
    <w:rsid w:val="00CA1155"/>
    <w:rsid w:val="00CA47A8"/>
    <w:rsid w:val="00CA49CC"/>
    <w:rsid w:val="00CA56FD"/>
    <w:rsid w:val="00CA7857"/>
    <w:rsid w:val="00CA795C"/>
    <w:rsid w:val="00CB0099"/>
    <w:rsid w:val="00CB2408"/>
    <w:rsid w:val="00CB30DE"/>
    <w:rsid w:val="00CB5309"/>
    <w:rsid w:val="00CB5485"/>
    <w:rsid w:val="00CB73E1"/>
    <w:rsid w:val="00CB7E41"/>
    <w:rsid w:val="00CC098C"/>
    <w:rsid w:val="00CC120B"/>
    <w:rsid w:val="00CC175D"/>
    <w:rsid w:val="00CC1FBC"/>
    <w:rsid w:val="00CC2889"/>
    <w:rsid w:val="00CC57B8"/>
    <w:rsid w:val="00CC5CB7"/>
    <w:rsid w:val="00CC5DBE"/>
    <w:rsid w:val="00CD0165"/>
    <w:rsid w:val="00CD2E6A"/>
    <w:rsid w:val="00CD50EB"/>
    <w:rsid w:val="00CE08F2"/>
    <w:rsid w:val="00CE0F39"/>
    <w:rsid w:val="00CE12CC"/>
    <w:rsid w:val="00CE16F0"/>
    <w:rsid w:val="00CE2566"/>
    <w:rsid w:val="00CE339B"/>
    <w:rsid w:val="00CE3CA2"/>
    <w:rsid w:val="00CE4A03"/>
    <w:rsid w:val="00CE6655"/>
    <w:rsid w:val="00CF005D"/>
    <w:rsid w:val="00CF260D"/>
    <w:rsid w:val="00CF2807"/>
    <w:rsid w:val="00CF3447"/>
    <w:rsid w:val="00CF52A4"/>
    <w:rsid w:val="00CF55FF"/>
    <w:rsid w:val="00CF5FE1"/>
    <w:rsid w:val="00CF71F9"/>
    <w:rsid w:val="00D05910"/>
    <w:rsid w:val="00D13D53"/>
    <w:rsid w:val="00D147F4"/>
    <w:rsid w:val="00D14923"/>
    <w:rsid w:val="00D15602"/>
    <w:rsid w:val="00D1666F"/>
    <w:rsid w:val="00D1686F"/>
    <w:rsid w:val="00D177EF"/>
    <w:rsid w:val="00D17F54"/>
    <w:rsid w:val="00D200A5"/>
    <w:rsid w:val="00D21674"/>
    <w:rsid w:val="00D221F0"/>
    <w:rsid w:val="00D26A0E"/>
    <w:rsid w:val="00D277E8"/>
    <w:rsid w:val="00D303AD"/>
    <w:rsid w:val="00D31FC1"/>
    <w:rsid w:val="00D34A13"/>
    <w:rsid w:val="00D34EF5"/>
    <w:rsid w:val="00D35B90"/>
    <w:rsid w:val="00D37357"/>
    <w:rsid w:val="00D376B8"/>
    <w:rsid w:val="00D3792F"/>
    <w:rsid w:val="00D37E24"/>
    <w:rsid w:val="00D41815"/>
    <w:rsid w:val="00D41C72"/>
    <w:rsid w:val="00D42A44"/>
    <w:rsid w:val="00D43089"/>
    <w:rsid w:val="00D43FB9"/>
    <w:rsid w:val="00D44B6C"/>
    <w:rsid w:val="00D44BA8"/>
    <w:rsid w:val="00D50AFD"/>
    <w:rsid w:val="00D51427"/>
    <w:rsid w:val="00D537D6"/>
    <w:rsid w:val="00D53DF1"/>
    <w:rsid w:val="00D55C05"/>
    <w:rsid w:val="00D55DD7"/>
    <w:rsid w:val="00D55E62"/>
    <w:rsid w:val="00D5626A"/>
    <w:rsid w:val="00D60502"/>
    <w:rsid w:val="00D60B34"/>
    <w:rsid w:val="00D62682"/>
    <w:rsid w:val="00D6406C"/>
    <w:rsid w:val="00D65309"/>
    <w:rsid w:val="00D700AB"/>
    <w:rsid w:val="00D72B60"/>
    <w:rsid w:val="00D744A7"/>
    <w:rsid w:val="00D74899"/>
    <w:rsid w:val="00D74E7A"/>
    <w:rsid w:val="00D75115"/>
    <w:rsid w:val="00D7574F"/>
    <w:rsid w:val="00D807FB"/>
    <w:rsid w:val="00D812B0"/>
    <w:rsid w:val="00D847F1"/>
    <w:rsid w:val="00D84BE1"/>
    <w:rsid w:val="00D84F3E"/>
    <w:rsid w:val="00D86550"/>
    <w:rsid w:val="00D8678A"/>
    <w:rsid w:val="00D90417"/>
    <w:rsid w:val="00D9052B"/>
    <w:rsid w:val="00D92A0F"/>
    <w:rsid w:val="00D94B09"/>
    <w:rsid w:val="00DA0341"/>
    <w:rsid w:val="00DA29C8"/>
    <w:rsid w:val="00DA2E4B"/>
    <w:rsid w:val="00DA4E69"/>
    <w:rsid w:val="00DA503A"/>
    <w:rsid w:val="00DA523E"/>
    <w:rsid w:val="00DA621A"/>
    <w:rsid w:val="00DA62DC"/>
    <w:rsid w:val="00DB265A"/>
    <w:rsid w:val="00DB2A4A"/>
    <w:rsid w:val="00DB2BAB"/>
    <w:rsid w:val="00DB31B9"/>
    <w:rsid w:val="00DB3FB9"/>
    <w:rsid w:val="00DB3FC2"/>
    <w:rsid w:val="00DB721E"/>
    <w:rsid w:val="00DB7661"/>
    <w:rsid w:val="00DC2D8B"/>
    <w:rsid w:val="00DC43B6"/>
    <w:rsid w:val="00DC4BD1"/>
    <w:rsid w:val="00DC53BC"/>
    <w:rsid w:val="00DC548E"/>
    <w:rsid w:val="00DC7BB1"/>
    <w:rsid w:val="00DD05FF"/>
    <w:rsid w:val="00DD0B36"/>
    <w:rsid w:val="00DD0E86"/>
    <w:rsid w:val="00DD13FD"/>
    <w:rsid w:val="00DD1AD9"/>
    <w:rsid w:val="00DD39A4"/>
    <w:rsid w:val="00DD5914"/>
    <w:rsid w:val="00DE140C"/>
    <w:rsid w:val="00DE1634"/>
    <w:rsid w:val="00DE1703"/>
    <w:rsid w:val="00DE2544"/>
    <w:rsid w:val="00DE38DC"/>
    <w:rsid w:val="00DF394E"/>
    <w:rsid w:val="00DF457C"/>
    <w:rsid w:val="00DF4DD0"/>
    <w:rsid w:val="00DF7C48"/>
    <w:rsid w:val="00E00F05"/>
    <w:rsid w:val="00E00F94"/>
    <w:rsid w:val="00E021D2"/>
    <w:rsid w:val="00E03973"/>
    <w:rsid w:val="00E03BA3"/>
    <w:rsid w:val="00E045B1"/>
    <w:rsid w:val="00E051D7"/>
    <w:rsid w:val="00E06095"/>
    <w:rsid w:val="00E077DB"/>
    <w:rsid w:val="00E1092B"/>
    <w:rsid w:val="00E120AA"/>
    <w:rsid w:val="00E12603"/>
    <w:rsid w:val="00E12B67"/>
    <w:rsid w:val="00E12CC2"/>
    <w:rsid w:val="00E1464F"/>
    <w:rsid w:val="00E203F4"/>
    <w:rsid w:val="00E209D9"/>
    <w:rsid w:val="00E2332F"/>
    <w:rsid w:val="00E23436"/>
    <w:rsid w:val="00E24D11"/>
    <w:rsid w:val="00E26A1E"/>
    <w:rsid w:val="00E304A8"/>
    <w:rsid w:val="00E31EC6"/>
    <w:rsid w:val="00E32ACC"/>
    <w:rsid w:val="00E3468E"/>
    <w:rsid w:val="00E352F5"/>
    <w:rsid w:val="00E3649D"/>
    <w:rsid w:val="00E4186E"/>
    <w:rsid w:val="00E42211"/>
    <w:rsid w:val="00E42CA8"/>
    <w:rsid w:val="00E444A3"/>
    <w:rsid w:val="00E46E4C"/>
    <w:rsid w:val="00E47F6E"/>
    <w:rsid w:val="00E50460"/>
    <w:rsid w:val="00E52BB6"/>
    <w:rsid w:val="00E52DC2"/>
    <w:rsid w:val="00E531BC"/>
    <w:rsid w:val="00E53BF4"/>
    <w:rsid w:val="00E54A5C"/>
    <w:rsid w:val="00E56367"/>
    <w:rsid w:val="00E56FEB"/>
    <w:rsid w:val="00E57AA6"/>
    <w:rsid w:val="00E57B3E"/>
    <w:rsid w:val="00E615EA"/>
    <w:rsid w:val="00E63C7F"/>
    <w:rsid w:val="00E64867"/>
    <w:rsid w:val="00E66FA1"/>
    <w:rsid w:val="00E66FEA"/>
    <w:rsid w:val="00E70909"/>
    <w:rsid w:val="00E70AD2"/>
    <w:rsid w:val="00E7102B"/>
    <w:rsid w:val="00E72DCE"/>
    <w:rsid w:val="00E72F88"/>
    <w:rsid w:val="00E77286"/>
    <w:rsid w:val="00E77701"/>
    <w:rsid w:val="00E81A04"/>
    <w:rsid w:val="00E82CE9"/>
    <w:rsid w:val="00E833EC"/>
    <w:rsid w:val="00E8404D"/>
    <w:rsid w:val="00E86C11"/>
    <w:rsid w:val="00E87509"/>
    <w:rsid w:val="00E92F82"/>
    <w:rsid w:val="00E95726"/>
    <w:rsid w:val="00E95AAC"/>
    <w:rsid w:val="00E96FD3"/>
    <w:rsid w:val="00E97CD8"/>
    <w:rsid w:val="00EA1275"/>
    <w:rsid w:val="00EA4754"/>
    <w:rsid w:val="00EA6FC6"/>
    <w:rsid w:val="00EA7386"/>
    <w:rsid w:val="00EB1F20"/>
    <w:rsid w:val="00EB2540"/>
    <w:rsid w:val="00EB4250"/>
    <w:rsid w:val="00EB5044"/>
    <w:rsid w:val="00EB76CE"/>
    <w:rsid w:val="00EC066C"/>
    <w:rsid w:val="00EC0E91"/>
    <w:rsid w:val="00EC2A2E"/>
    <w:rsid w:val="00EC5095"/>
    <w:rsid w:val="00EC5DF5"/>
    <w:rsid w:val="00EC60BE"/>
    <w:rsid w:val="00ED122E"/>
    <w:rsid w:val="00ED1873"/>
    <w:rsid w:val="00ED3182"/>
    <w:rsid w:val="00ED3A63"/>
    <w:rsid w:val="00ED4036"/>
    <w:rsid w:val="00ED4EFA"/>
    <w:rsid w:val="00EE18DB"/>
    <w:rsid w:val="00EE2E6F"/>
    <w:rsid w:val="00EE3552"/>
    <w:rsid w:val="00EE3CE5"/>
    <w:rsid w:val="00EE7BBA"/>
    <w:rsid w:val="00EF0987"/>
    <w:rsid w:val="00EF0BBF"/>
    <w:rsid w:val="00EF3688"/>
    <w:rsid w:val="00EF4C01"/>
    <w:rsid w:val="00EF53E4"/>
    <w:rsid w:val="00EF5931"/>
    <w:rsid w:val="00EF79A4"/>
    <w:rsid w:val="00F00789"/>
    <w:rsid w:val="00F030E4"/>
    <w:rsid w:val="00F05B97"/>
    <w:rsid w:val="00F061AC"/>
    <w:rsid w:val="00F07F0C"/>
    <w:rsid w:val="00F10092"/>
    <w:rsid w:val="00F10ADB"/>
    <w:rsid w:val="00F10E11"/>
    <w:rsid w:val="00F11CEE"/>
    <w:rsid w:val="00F14198"/>
    <w:rsid w:val="00F14AB4"/>
    <w:rsid w:val="00F14E3F"/>
    <w:rsid w:val="00F15FDD"/>
    <w:rsid w:val="00F17700"/>
    <w:rsid w:val="00F20770"/>
    <w:rsid w:val="00F20926"/>
    <w:rsid w:val="00F2109C"/>
    <w:rsid w:val="00F215BF"/>
    <w:rsid w:val="00F26CEE"/>
    <w:rsid w:val="00F2717C"/>
    <w:rsid w:val="00F27DC1"/>
    <w:rsid w:val="00F309A0"/>
    <w:rsid w:val="00F31391"/>
    <w:rsid w:val="00F3663F"/>
    <w:rsid w:val="00F36AC8"/>
    <w:rsid w:val="00F36DD3"/>
    <w:rsid w:val="00F428C9"/>
    <w:rsid w:val="00F432F9"/>
    <w:rsid w:val="00F43347"/>
    <w:rsid w:val="00F45464"/>
    <w:rsid w:val="00F510A3"/>
    <w:rsid w:val="00F52A4C"/>
    <w:rsid w:val="00F54141"/>
    <w:rsid w:val="00F5555F"/>
    <w:rsid w:val="00F57B34"/>
    <w:rsid w:val="00F62973"/>
    <w:rsid w:val="00F640C5"/>
    <w:rsid w:val="00F64D99"/>
    <w:rsid w:val="00F65563"/>
    <w:rsid w:val="00F65D14"/>
    <w:rsid w:val="00F67B77"/>
    <w:rsid w:val="00F70898"/>
    <w:rsid w:val="00F71C8C"/>
    <w:rsid w:val="00F733D5"/>
    <w:rsid w:val="00F74F66"/>
    <w:rsid w:val="00F7610B"/>
    <w:rsid w:val="00F76166"/>
    <w:rsid w:val="00F77188"/>
    <w:rsid w:val="00F7746C"/>
    <w:rsid w:val="00F7777B"/>
    <w:rsid w:val="00F77BB0"/>
    <w:rsid w:val="00F81133"/>
    <w:rsid w:val="00F813A3"/>
    <w:rsid w:val="00F821CD"/>
    <w:rsid w:val="00F82795"/>
    <w:rsid w:val="00F8327A"/>
    <w:rsid w:val="00F84EFE"/>
    <w:rsid w:val="00F9032D"/>
    <w:rsid w:val="00F911FA"/>
    <w:rsid w:val="00F916FF"/>
    <w:rsid w:val="00F91A9C"/>
    <w:rsid w:val="00F92D28"/>
    <w:rsid w:val="00F93C6D"/>
    <w:rsid w:val="00F94C5E"/>
    <w:rsid w:val="00FA0E37"/>
    <w:rsid w:val="00FA1E7C"/>
    <w:rsid w:val="00FA1E8E"/>
    <w:rsid w:val="00FA3232"/>
    <w:rsid w:val="00FA3F93"/>
    <w:rsid w:val="00FA467C"/>
    <w:rsid w:val="00FA56C9"/>
    <w:rsid w:val="00FA671D"/>
    <w:rsid w:val="00FA7155"/>
    <w:rsid w:val="00FB314C"/>
    <w:rsid w:val="00FB3255"/>
    <w:rsid w:val="00FB4848"/>
    <w:rsid w:val="00FB4EF0"/>
    <w:rsid w:val="00FB4FBE"/>
    <w:rsid w:val="00FB688D"/>
    <w:rsid w:val="00FB6B00"/>
    <w:rsid w:val="00FB7195"/>
    <w:rsid w:val="00FC064E"/>
    <w:rsid w:val="00FC07ED"/>
    <w:rsid w:val="00FC098A"/>
    <w:rsid w:val="00FC12AD"/>
    <w:rsid w:val="00FC1A60"/>
    <w:rsid w:val="00FC340B"/>
    <w:rsid w:val="00FC5E6D"/>
    <w:rsid w:val="00FC7530"/>
    <w:rsid w:val="00FD3174"/>
    <w:rsid w:val="00FD4D71"/>
    <w:rsid w:val="00FD520B"/>
    <w:rsid w:val="00FD5F23"/>
    <w:rsid w:val="00FE3F6E"/>
    <w:rsid w:val="00FE440D"/>
    <w:rsid w:val="00FE4D93"/>
    <w:rsid w:val="00FE60CE"/>
    <w:rsid w:val="00FE633A"/>
    <w:rsid w:val="00FF3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B949E"/>
  <w15:docId w15:val="{7D725040-1D00-4B9D-BFF5-CC717EDB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pPr>
        <w:spacing w:before="120"/>
        <w:ind w:left="868" w:hanging="868"/>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8B5"/>
    <w:rPr>
      <w:rFonts w:ascii="Times New Roman" w:hAnsi="Times New Roman"/>
      <w:sz w:val="24"/>
      <w:szCs w:val="24"/>
      <w:lang w:val="en-US" w:eastAsia="en-US"/>
    </w:rPr>
  </w:style>
  <w:style w:type="paragraph" w:styleId="Heading1">
    <w:name w:val="heading 1"/>
    <w:basedOn w:val="Normal"/>
    <w:next w:val="Normal"/>
    <w:link w:val="Heading1Char"/>
    <w:qFormat/>
    <w:rsid w:val="0042190B"/>
    <w:pPr>
      <w:keepNext/>
      <w:numPr>
        <w:numId w:val="1"/>
      </w:numPr>
      <w:outlineLvl w:val="0"/>
    </w:pPr>
    <w:rPr>
      <w:rFonts w:ascii="Kristen ITC" w:eastAsia="Times New Roman" w:hAnsi="Kristen ITC"/>
      <w:sz w:val="36"/>
      <w:lang w:val="en-GB"/>
    </w:rPr>
  </w:style>
  <w:style w:type="paragraph" w:styleId="Heading2">
    <w:name w:val="heading 2"/>
    <w:aliases w:val="Numbered - 2"/>
    <w:basedOn w:val="Normal"/>
    <w:next w:val="Normal"/>
    <w:link w:val="Heading2Char"/>
    <w:unhideWhenUsed/>
    <w:qFormat/>
    <w:rsid w:val="00442A48"/>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Numbered - 3"/>
    <w:basedOn w:val="Normal"/>
    <w:next w:val="Normal"/>
    <w:link w:val="Heading3Char"/>
    <w:unhideWhenUsed/>
    <w:qFormat/>
    <w:rsid w:val="00442A48"/>
    <w:pPr>
      <w:keepNext/>
      <w:keepLines/>
      <w:numPr>
        <w:ilvl w:val="2"/>
        <w:numId w:val="1"/>
      </w:numPr>
      <w:spacing w:before="200"/>
      <w:ind w:left="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42A4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42A4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442A4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442A4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442A4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42A4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38B5"/>
    <w:pPr>
      <w:spacing w:before="100" w:beforeAutospacing="1" w:after="100" w:afterAutospacing="1"/>
    </w:pPr>
  </w:style>
  <w:style w:type="character" w:styleId="Strong">
    <w:name w:val="Strong"/>
    <w:uiPriority w:val="22"/>
    <w:qFormat/>
    <w:rsid w:val="000938B5"/>
    <w:rPr>
      <w:b/>
      <w:bCs/>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Bullet 1,L"/>
    <w:basedOn w:val="Normal"/>
    <w:link w:val="ListParagraphChar"/>
    <w:uiPriority w:val="34"/>
    <w:qFormat/>
    <w:rsid w:val="000938B5"/>
    <w:pPr>
      <w:ind w:left="720"/>
      <w:contextualSpacing/>
    </w:pPr>
  </w:style>
  <w:style w:type="paragraph" w:styleId="Header">
    <w:name w:val="header"/>
    <w:basedOn w:val="Normal"/>
    <w:link w:val="HeaderChar"/>
    <w:uiPriority w:val="99"/>
    <w:unhideWhenUsed/>
    <w:rsid w:val="00155E8D"/>
    <w:pPr>
      <w:tabs>
        <w:tab w:val="center" w:pos="4680"/>
        <w:tab w:val="right" w:pos="9360"/>
      </w:tabs>
    </w:pPr>
  </w:style>
  <w:style w:type="character" w:customStyle="1" w:styleId="HeaderChar">
    <w:name w:val="Header Char"/>
    <w:link w:val="Header"/>
    <w:uiPriority w:val="99"/>
    <w:rsid w:val="00155E8D"/>
    <w:rPr>
      <w:rFonts w:ascii="Times New Roman" w:hAnsi="Times New Roman"/>
      <w:sz w:val="24"/>
      <w:szCs w:val="24"/>
    </w:rPr>
  </w:style>
  <w:style w:type="paragraph" w:styleId="Footer">
    <w:name w:val="footer"/>
    <w:basedOn w:val="Normal"/>
    <w:link w:val="FooterChar"/>
    <w:uiPriority w:val="99"/>
    <w:unhideWhenUsed/>
    <w:rsid w:val="00155E8D"/>
    <w:pPr>
      <w:tabs>
        <w:tab w:val="center" w:pos="4680"/>
        <w:tab w:val="right" w:pos="9360"/>
      </w:tabs>
    </w:pPr>
  </w:style>
  <w:style w:type="character" w:customStyle="1" w:styleId="FooterChar">
    <w:name w:val="Footer Char"/>
    <w:link w:val="Footer"/>
    <w:uiPriority w:val="99"/>
    <w:rsid w:val="00155E8D"/>
    <w:rPr>
      <w:rFonts w:ascii="Times New Roman" w:hAnsi="Times New Roman"/>
      <w:sz w:val="24"/>
      <w:szCs w:val="24"/>
    </w:rPr>
  </w:style>
  <w:style w:type="paragraph" w:styleId="BalloonText">
    <w:name w:val="Balloon Text"/>
    <w:basedOn w:val="Normal"/>
    <w:link w:val="BalloonTextChar"/>
    <w:semiHidden/>
    <w:unhideWhenUsed/>
    <w:rsid w:val="0097224E"/>
    <w:rPr>
      <w:rFonts w:ascii="Tahoma" w:hAnsi="Tahoma"/>
      <w:sz w:val="16"/>
      <w:szCs w:val="16"/>
    </w:rPr>
  </w:style>
  <w:style w:type="character" w:customStyle="1" w:styleId="BalloonTextChar">
    <w:name w:val="Balloon Text Char"/>
    <w:link w:val="BalloonText"/>
    <w:uiPriority w:val="99"/>
    <w:semiHidden/>
    <w:rsid w:val="0097224E"/>
    <w:rPr>
      <w:rFonts w:ascii="Tahoma" w:hAnsi="Tahoma" w:cs="Tahoma"/>
      <w:sz w:val="16"/>
      <w:szCs w:val="16"/>
    </w:rPr>
  </w:style>
  <w:style w:type="character" w:styleId="CommentReference">
    <w:name w:val="annotation reference"/>
    <w:uiPriority w:val="99"/>
    <w:semiHidden/>
    <w:unhideWhenUsed/>
    <w:rsid w:val="00567D78"/>
    <w:rPr>
      <w:sz w:val="16"/>
      <w:szCs w:val="16"/>
    </w:rPr>
  </w:style>
  <w:style w:type="paragraph" w:styleId="CommentText">
    <w:name w:val="annotation text"/>
    <w:basedOn w:val="Normal"/>
    <w:link w:val="CommentTextChar"/>
    <w:unhideWhenUsed/>
    <w:rsid w:val="00567D78"/>
    <w:rPr>
      <w:sz w:val="20"/>
      <w:szCs w:val="20"/>
    </w:rPr>
  </w:style>
  <w:style w:type="character" w:customStyle="1" w:styleId="CommentTextChar">
    <w:name w:val="Comment Text Char"/>
    <w:link w:val="CommentText"/>
    <w:uiPriority w:val="99"/>
    <w:rsid w:val="00567D78"/>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67D78"/>
    <w:rPr>
      <w:b/>
      <w:bCs/>
    </w:rPr>
  </w:style>
  <w:style w:type="character" w:customStyle="1" w:styleId="CommentSubjectChar">
    <w:name w:val="Comment Subject Char"/>
    <w:link w:val="CommentSubject"/>
    <w:uiPriority w:val="99"/>
    <w:semiHidden/>
    <w:rsid w:val="00567D78"/>
    <w:rPr>
      <w:rFonts w:ascii="Times New Roman" w:hAnsi="Times New Roman"/>
      <w:b/>
      <w:bCs/>
      <w:lang w:val="en-US" w:eastAsia="en-US"/>
    </w:rPr>
  </w:style>
  <w:style w:type="character" w:styleId="Hyperlink">
    <w:name w:val="Hyperlink"/>
    <w:uiPriority w:val="99"/>
    <w:unhideWhenUsed/>
    <w:rsid w:val="004F5FE4"/>
    <w:rPr>
      <w:color w:val="0000FF"/>
      <w:u w:val="single"/>
    </w:rPr>
  </w:style>
  <w:style w:type="character" w:styleId="FollowedHyperlink">
    <w:name w:val="FollowedHyperlink"/>
    <w:unhideWhenUsed/>
    <w:rsid w:val="00457D13"/>
    <w:rPr>
      <w:color w:val="800080"/>
      <w:u w:val="single"/>
    </w:rPr>
  </w:style>
  <w:style w:type="table" w:styleId="TableGrid">
    <w:name w:val="Table Grid"/>
    <w:basedOn w:val="TableNormal"/>
    <w:uiPriority w:val="39"/>
    <w:rsid w:val="00CE25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lauses">
    <w:name w:val="Clauses"/>
    <w:basedOn w:val="Normal"/>
    <w:link w:val="ClausesChar"/>
    <w:rsid w:val="00E97CD8"/>
    <w:pPr>
      <w:keepLines/>
      <w:spacing w:before="360" w:line="360" w:lineRule="auto"/>
      <w:ind w:left="737"/>
      <w:jc w:val="both"/>
    </w:pPr>
    <w:rPr>
      <w:rFonts w:ascii="Arial" w:hAnsi="Arial"/>
      <w:sz w:val="21"/>
      <w:szCs w:val="22"/>
    </w:rPr>
  </w:style>
  <w:style w:type="character" w:customStyle="1" w:styleId="ClausesChar">
    <w:name w:val="Clauses Char"/>
    <w:link w:val="Clauses"/>
    <w:rsid w:val="00E97CD8"/>
    <w:rPr>
      <w:rFonts w:ascii="Arial" w:hAnsi="Arial" w:cs="Arial"/>
      <w:sz w:val="21"/>
      <w:szCs w:val="22"/>
      <w:lang w:eastAsia="en-US"/>
    </w:rPr>
  </w:style>
  <w:style w:type="character" w:customStyle="1" w:styleId="Heading1Char">
    <w:name w:val="Heading 1 Char"/>
    <w:link w:val="Heading1"/>
    <w:rsid w:val="0042190B"/>
    <w:rPr>
      <w:rFonts w:ascii="Kristen ITC" w:eastAsia="Times New Roman" w:hAnsi="Kristen ITC"/>
      <w:sz w:val="36"/>
      <w:szCs w:val="24"/>
      <w:lang w:eastAsia="en-US"/>
    </w:rPr>
  </w:style>
  <w:style w:type="paragraph" w:customStyle="1" w:styleId="Default">
    <w:name w:val="Default"/>
    <w:rsid w:val="0072156A"/>
    <w:pPr>
      <w:autoSpaceDE w:val="0"/>
      <w:autoSpaceDN w:val="0"/>
      <w:adjustRightInd w:val="0"/>
    </w:pPr>
    <w:rPr>
      <w:rFonts w:ascii="Arial" w:eastAsia="Times New Roman" w:hAnsi="Arial" w:cs="Arial"/>
      <w:color w:val="000000"/>
      <w:sz w:val="24"/>
      <w:szCs w:val="24"/>
    </w:rPr>
  </w:style>
  <w:style w:type="paragraph" w:styleId="BodyText2">
    <w:name w:val="Body Text 2"/>
    <w:basedOn w:val="Normal"/>
    <w:link w:val="BodyText2Char"/>
    <w:uiPriority w:val="99"/>
    <w:unhideWhenUsed/>
    <w:rsid w:val="00E444A3"/>
    <w:pPr>
      <w:spacing w:after="120" w:line="480" w:lineRule="auto"/>
      <w:ind w:left="0" w:firstLine="0"/>
    </w:pPr>
    <w:rPr>
      <w:rFonts w:asciiTheme="minorHAnsi" w:eastAsiaTheme="minorHAnsi" w:hAnsiTheme="minorHAnsi" w:cstheme="minorBidi"/>
      <w:sz w:val="22"/>
      <w:szCs w:val="22"/>
      <w:lang w:val="en-GB"/>
    </w:rPr>
  </w:style>
  <w:style w:type="character" w:customStyle="1" w:styleId="BodyText2Char">
    <w:name w:val="Body Text 2 Char"/>
    <w:basedOn w:val="DefaultParagraphFont"/>
    <w:link w:val="BodyText2"/>
    <w:uiPriority w:val="99"/>
    <w:rsid w:val="00E444A3"/>
    <w:rPr>
      <w:rFonts w:asciiTheme="minorHAnsi" w:eastAsiaTheme="minorHAnsi" w:hAnsiTheme="minorHAnsi" w:cstheme="minorBidi"/>
      <w:sz w:val="22"/>
      <w:szCs w:val="22"/>
      <w:lang w:eastAsia="en-US"/>
    </w:rPr>
  </w:style>
  <w:style w:type="paragraph" w:customStyle="1" w:styleId="H2">
    <w:name w:val="H2"/>
    <w:basedOn w:val="Normal"/>
    <w:next w:val="Normal"/>
    <w:rsid w:val="00E444A3"/>
    <w:pPr>
      <w:widowControl w:val="0"/>
      <w:autoSpaceDE w:val="0"/>
      <w:autoSpaceDN w:val="0"/>
      <w:adjustRightInd w:val="0"/>
      <w:spacing w:before="100" w:after="100"/>
      <w:ind w:left="0" w:firstLine="0"/>
    </w:pPr>
    <w:rPr>
      <w:rFonts w:ascii="Arial" w:eastAsia="Times New Roman" w:hAnsi="Arial" w:cs="Arial"/>
      <w:lang w:val="en-GB" w:eastAsia="en-GB"/>
    </w:rPr>
  </w:style>
  <w:style w:type="paragraph" w:styleId="BodyText3">
    <w:name w:val="Body Text 3"/>
    <w:basedOn w:val="Normal"/>
    <w:link w:val="BodyText3Char"/>
    <w:uiPriority w:val="99"/>
    <w:semiHidden/>
    <w:unhideWhenUsed/>
    <w:rsid w:val="00D744A7"/>
    <w:pPr>
      <w:spacing w:after="120"/>
    </w:pPr>
    <w:rPr>
      <w:sz w:val="16"/>
      <w:szCs w:val="16"/>
    </w:rPr>
  </w:style>
  <w:style w:type="character" w:customStyle="1" w:styleId="BodyText3Char">
    <w:name w:val="Body Text 3 Char"/>
    <w:basedOn w:val="DefaultParagraphFont"/>
    <w:link w:val="BodyText3"/>
    <w:uiPriority w:val="99"/>
    <w:semiHidden/>
    <w:rsid w:val="00D744A7"/>
    <w:rPr>
      <w:rFonts w:ascii="Times New Roman" w:hAnsi="Times New Roman"/>
      <w:sz w:val="16"/>
      <w:szCs w:val="16"/>
      <w:lang w:val="en-US" w:eastAsia="en-US"/>
    </w:rPr>
  </w:style>
  <w:style w:type="paragraph" w:styleId="Title">
    <w:name w:val="Title"/>
    <w:basedOn w:val="Normal"/>
    <w:link w:val="TitleChar"/>
    <w:qFormat/>
    <w:rsid w:val="00D744A7"/>
    <w:pPr>
      <w:spacing w:line="360" w:lineRule="auto"/>
      <w:ind w:left="0" w:firstLine="0"/>
      <w:jc w:val="center"/>
    </w:pPr>
    <w:rPr>
      <w:rFonts w:ascii="Arial" w:eastAsia="Times New Roman" w:hAnsi="Arial" w:cs="Arial"/>
      <w:b/>
      <w:bCs/>
      <w:sz w:val="32"/>
      <w:lang w:val="en-GB"/>
    </w:rPr>
  </w:style>
  <w:style w:type="character" w:customStyle="1" w:styleId="TitleChar">
    <w:name w:val="Title Char"/>
    <w:basedOn w:val="DefaultParagraphFont"/>
    <w:link w:val="Title"/>
    <w:rsid w:val="00D744A7"/>
    <w:rPr>
      <w:rFonts w:ascii="Arial" w:eastAsia="Times New Roman" w:hAnsi="Arial" w:cs="Arial"/>
      <w:b/>
      <w:bCs/>
      <w:sz w:val="32"/>
      <w:szCs w:val="24"/>
      <w:lang w:eastAsia="en-US"/>
    </w:rPr>
  </w:style>
  <w:style w:type="character" w:customStyle="1" w:styleId="Heading2Char">
    <w:name w:val="Heading 2 Char"/>
    <w:aliases w:val="Numbered - 2 Char"/>
    <w:basedOn w:val="DefaultParagraphFont"/>
    <w:link w:val="Heading2"/>
    <w:rsid w:val="00442A48"/>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aliases w:val="Numbered - 3 Char"/>
    <w:basedOn w:val="DefaultParagraphFont"/>
    <w:link w:val="Heading3"/>
    <w:rsid w:val="00442A48"/>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rsid w:val="00442A48"/>
    <w:rPr>
      <w:rFonts w:asciiTheme="majorHAnsi" w:eastAsiaTheme="majorEastAsia" w:hAnsiTheme="majorHAnsi" w:cstheme="majorBidi"/>
      <w:b/>
      <w:bCs/>
      <w:i/>
      <w:iCs/>
      <w:color w:val="4F81BD" w:themeColor="accent1"/>
      <w:sz w:val="24"/>
      <w:szCs w:val="24"/>
      <w:lang w:val="en-US" w:eastAsia="en-US"/>
    </w:rPr>
  </w:style>
  <w:style w:type="character" w:customStyle="1" w:styleId="Heading5Char">
    <w:name w:val="Heading 5 Char"/>
    <w:basedOn w:val="DefaultParagraphFont"/>
    <w:link w:val="Heading5"/>
    <w:rsid w:val="00442A48"/>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rsid w:val="00442A48"/>
    <w:rPr>
      <w:rFonts w:asciiTheme="majorHAnsi" w:eastAsiaTheme="majorEastAsia" w:hAnsiTheme="majorHAnsi" w:cstheme="majorBidi"/>
      <w:i/>
      <w:iCs/>
      <w:color w:val="243F60" w:themeColor="accent1" w:themeShade="7F"/>
      <w:sz w:val="24"/>
      <w:szCs w:val="24"/>
      <w:lang w:val="en-US" w:eastAsia="en-US"/>
    </w:rPr>
  </w:style>
  <w:style w:type="character" w:customStyle="1" w:styleId="Heading7Char">
    <w:name w:val="Heading 7 Char"/>
    <w:basedOn w:val="DefaultParagraphFont"/>
    <w:link w:val="Heading7"/>
    <w:rsid w:val="00442A48"/>
    <w:rPr>
      <w:rFonts w:asciiTheme="majorHAnsi" w:eastAsiaTheme="majorEastAsia" w:hAnsiTheme="majorHAnsi" w:cstheme="majorBidi"/>
      <w:i/>
      <w:iCs/>
      <w:color w:val="404040" w:themeColor="text1" w:themeTint="BF"/>
      <w:sz w:val="24"/>
      <w:szCs w:val="24"/>
      <w:lang w:val="en-US" w:eastAsia="en-US"/>
    </w:rPr>
  </w:style>
  <w:style w:type="character" w:customStyle="1" w:styleId="Heading8Char">
    <w:name w:val="Heading 8 Char"/>
    <w:basedOn w:val="DefaultParagraphFont"/>
    <w:link w:val="Heading8"/>
    <w:rsid w:val="00442A48"/>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442A48"/>
    <w:rPr>
      <w:rFonts w:asciiTheme="majorHAnsi" w:eastAsiaTheme="majorEastAsia" w:hAnsiTheme="majorHAnsi" w:cstheme="majorBidi"/>
      <w:i/>
      <w:iCs/>
      <w:color w:val="404040" w:themeColor="text1" w:themeTint="BF"/>
      <w:lang w:val="en-US" w:eastAsia="en-US"/>
    </w:rPr>
  </w:style>
  <w:style w:type="numbering" w:customStyle="1" w:styleId="Style1">
    <w:name w:val="Style1"/>
    <w:uiPriority w:val="99"/>
    <w:rsid w:val="00442A48"/>
    <w:pPr>
      <w:numPr>
        <w:numId w:val="2"/>
      </w:numPr>
    </w:pPr>
  </w:style>
  <w:style w:type="paragraph" w:customStyle="1" w:styleId="1bodycopy">
    <w:name w:val="1 body copy"/>
    <w:basedOn w:val="Normal"/>
    <w:link w:val="1bodycopyChar"/>
    <w:qFormat/>
    <w:rsid w:val="00CD2E6A"/>
    <w:pPr>
      <w:spacing w:before="0" w:after="120"/>
      <w:ind w:left="0" w:firstLine="0"/>
    </w:pPr>
    <w:rPr>
      <w:rFonts w:ascii="Arial" w:eastAsia="MS Mincho" w:hAnsi="Arial"/>
      <w:sz w:val="20"/>
    </w:rPr>
  </w:style>
  <w:style w:type="character" w:customStyle="1" w:styleId="1bodycopyChar">
    <w:name w:val="1 body copy Char"/>
    <w:link w:val="1bodycopy"/>
    <w:rsid w:val="00CD2E6A"/>
    <w:rPr>
      <w:rFonts w:ascii="Arial" w:eastAsia="MS Mincho" w:hAnsi="Arial"/>
      <w:szCs w:val="24"/>
      <w:lang w:val="en-US" w:eastAsia="en-US"/>
    </w:rPr>
  </w:style>
  <w:style w:type="paragraph" w:customStyle="1" w:styleId="body">
    <w:name w:val="body"/>
    <w:basedOn w:val="Normal"/>
    <w:link w:val="bodyChar"/>
    <w:rsid w:val="00126C06"/>
    <w:pPr>
      <w:spacing w:before="0" w:line="240" w:lineRule="exact"/>
      <w:ind w:left="0" w:firstLine="0"/>
    </w:pPr>
    <w:rPr>
      <w:rFonts w:ascii="L Frutiger Light" w:eastAsia="Times" w:hAnsi="L Frutiger Light"/>
      <w:color w:val="003366"/>
      <w:sz w:val="20"/>
      <w:szCs w:val="20"/>
    </w:rPr>
  </w:style>
  <w:style w:type="character" w:customStyle="1" w:styleId="bodyChar">
    <w:name w:val="body Char"/>
    <w:link w:val="body"/>
    <w:rsid w:val="00126C06"/>
    <w:rPr>
      <w:rFonts w:ascii="L Frutiger Light" w:eastAsia="Times" w:hAnsi="L Frutiger Light"/>
      <w:color w:val="003366"/>
    </w:rPr>
  </w:style>
  <w:style w:type="paragraph" w:customStyle="1" w:styleId="1bodycopy10pt">
    <w:name w:val="1 body copy 10pt"/>
    <w:basedOn w:val="Normal"/>
    <w:link w:val="1bodycopy10ptChar"/>
    <w:qFormat/>
    <w:rsid w:val="00C75CB0"/>
    <w:pPr>
      <w:spacing w:before="0" w:after="120"/>
      <w:ind w:left="0" w:firstLine="0"/>
    </w:pPr>
    <w:rPr>
      <w:rFonts w:ascii="Arial" w:eastAsia="MS Mincho" w:hAnsi="Arial"/>
      <w:sz w:val="20"/>
    </w:rPr>
  </w:style>
  <w:style w:type="paragraph" w:customStyle="1" w:styleId="4Bulletedcopyblue">
    <w:name w:val="4 Bulleted copy blue"/>
    <w:basedOn w:val="Normal"/>
    <w:qFormat/>
    <w:rsid w:val="00C75CB0"/>
    <w:pPr>
      <w:numPr>
        <w:numId w:val="3"/>
      </w:numPr>
      <w:spacing w:before="0" w:after="120"/>
    </w:pPr>
    <w:rPr>
      <w:rFonts w:ascii="Arial" w:eastAsia="MS Mincho" w:hAnsi="Arial" w:cs="Arial"/>
      <w:sz w:val="20"/>
      <w:szCs w:val="20"/>
    </w:rPr>
  </w:style>
  <w:style w:type="character" w:customStyle="1" w:styleId="1bodycopy10ptChar">
    <w:name w:val="1 body copy 10pt Char"/>
    <w:link w:val="1bodycopy10pt"/>
    <w:rsid w:val="00C75CB0"/>
    <w:rPr>
      <w:rFonts w:ascii="Arial" w:eastAsia="MS Mincho" w:hAnsi="Arial"/>
      <w:szCs w:val="24"/>
      <w:lang w:val="en-US" w:eastAsia="en-US"/>
    </w:rPr>
  </w:style>
  <w:style w:type="paragraph" w:customStyle="1" w:styleId="Subhead2">
    <w:name w:val="Subhead 2"/>
    <w:basedOn w:val="1bodycopy10pt"/>
    <w:next w:val="1bodycopy10pt"/>
    <w:link w:val="Subhead2Char"/>
    <w:qFormat/>
    <w:rsid w:val="00C75CB0"/>
    <w:pPr>
      <w:spacing w:before="240"/>
    </w:pPr>
    <w:rPr>
      <w:b/>
      <w:color w:val="12263F"/>
      <w:sz w:val="24"/>
    </w:rPr>
  </w:style>
  <w:style w:type="character" w:customStyle="1" w:styleId="Subhead2Char">
    <w:name w:val="Subhead 2 Char"/>
    <w:link w:val="Subhead2"/>
    <w:rsid w:val="00C75CB0"/>
    <w:rPr>
      <w:rFonts w:ascii="Arial" w:eastAsia="MS Mincho" w:hAnsi="Arial"/>
      <w:b/>
      <w:color w:val="12263F"/>
      <w:sz w:val="24"/>
      <w:szCs w:val="24"/>
      <w:lang w:val="en-US" w:eastAsia="en-US"/>
    </w:rPr>
  </w:style>
  <w:style w:type="paragraph" w:customStyle="1" w:styleId="Tablebodycopy">
    <w:name w:val="Table body copy"/>
    <w:basedOn w:val="1bodycopy10pt"/>
    <w:qFormat/>
    <w:rsid w:val="0040570A"/>
    <w:pPr>
      <w:keepLines/>
      <w:spacing w:after="60"/>
      <w:textboxTightWrap w:val="allLines"/>
    </w:pPr>
  </w:style>
  <w:style w:type="paragraph" w:customStyle="1" w:styleId="Tablecopybulleted">
    <w:name w:val="Table copy bulleted"/>
    <w:basedOn w:val="Tablebodycopy"/>
    <w:qFormat/>
    <w:rsid w:val="0040570A"/>
    <w:pPr>
      <w:numPr>
        <w:numId w:val="4"/>
      </w:numPr>
    </w:pPr>
  </w:style>
  <w:style w:type="paragraph" w:customStyle="1" w:styleId="subsubsub">
    <w:name w:val="sub sub sub"/>
    <w:basedOn w:val="body"/>
    <w:rsid w:val="009753F5"/>
    <w:pPr>
      <w:widowControl w:val="0"/>
      <w:autoSpaceDE w:val="0"/>
      <w:autoSpaceDN w:val="0"/>
      <w:adjustRightInd w:val="0"/>
      <w:textAlignment w:val="center"/>
    </w:pPr>
    <w:rPr>
      <w:rFonts w:ascii="R Frutiger Roman" w:eastAsia="Times New Roman" w:hAnsi="R Frutiger Roman"/>
      <w:color w:val="3C466D"/>
      <w:spacing w:val="-7"/>
      <w:sz w:val="22"/>
    </w:rPr>
  </w:style>
  <w:style w:type="paragraph" w:customStyle="1" w:styleId="Blue-Arial10-optionaltext-templates">
    <w:name w:val="Blue - Arial 10 - optional text - templates"/>
    <w:basedOn w:val="body"/>
    <w:link w:val="Blue-Arial10-optionaltext-templatesChar"/>
    <w:qFormat/>
    <w:rsid w:val="009753F5"/>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9753F5"/>
    <w:rPr>
      <w:rFonts w:ascii="Arial" w:eastAsia="Times" w:hAnsi="Arial"/>
      <w:color w:val="466DB0"/>
    </w:rPr>
  </w:style>
  <w:style w:type="paragraph" w:customStyle="1" w:styleId="Section-Level1">
    <w:name w:val="Section - Level 1"/>
    <w:basedOn w:val="Heading2"/>
    <w:qFormat/>
    <w:rsid w:val="00432CF1"/>
    <w:pPr>
      <w:widowControl w:val="0"/>
      <w:numPr>
        <w:ilvl w:val="0"/>
        <w:numId w:val="5"/>
      </w:numPr>
      <w:autoSpaceDE w:val="0"/>
      <w:autoSpaceDN w:val="0"/>
      <w:spacing w:before="360" w:after="120" w:line="276" w:lineRule="auto"/>
    </w:pPr>
    <w:rPr>
      <w:rFonts w:asciiTheme="minorHAnsi" w:hAnsiTheme="minorHAnsi"/>
      <w:sz w:val="24"/>
      <w:lang w:val="en-GB"/>
    </w:rPr>
  </w:style>
  <w:style w:type="paragraph" w:customStyle="1" w:styleId="Section-Level2">
    <w:name w:val="Section - Level 2"/>
    <w:basedOn w:val="Normal"/>
    <w:link w:val="Section-Level2Char"/>
    <w:qFormat/>
    <w:rsid w:val="00432CF1"/>
    <w:pPr>
      <w:widowControl w:val="0"/>
      <w:numPr>
        <w:ilvl w:val="1"/>
        <w:numId w:val="5"/>
      </w:numPr>
      <w:autoSpaceDE w:val="0"/>
      <w:autoSpaceDN w:val="0"/>
      <w:spacing w:before="0" w:after="120" w:line="276" w:lineRule="auto"/>
    </w:pPr>
    <w:rPr>
      <w:rFonts w:asciiTheme="minorHAnsi" w:eastAsiaTheme="minorHAnsi" w:hAnsiTheme="minorHAnsi" w:cstheme="minorBidi"/>
      <w:sz w:val="22"/>
      <w:szCs w:val="22"/>
      <w:lang w:val="en-GB"/>
    </w:rPr>
  </w:style>
  <w:style w:type="paragraph" w:customStyle="1" w:styleId="Section-Level3">
    <w:name w:val="Section - Level 3"/>
    <w:basedOn w:val="Section-Level2"/>
    <w:qFormat/>
    <w:rsid w:val="00432CF1"/>
    <w:pPr>
      <w:numPr>
        <w:ilvl w:val="2"/>
      </w:numPr>
      <w:tabs>
        <w:tab w:val="num" w:pos="360"/>
        <w:tab w:val="num" w:pos="1800"/>
      </w:tabs>
      <w:ind w:left="1800" w:hanging="360"/>
    </w:pPr>
  </w:style>
  <w:style w:type="character" w:customStyle="1" w:styleId="Section-Level2Char">
    <w:name w:val="Section - Level 2 Char"/>
    <w:basedOn w:val="DefaultParagraphFont"/>
    <w:link w:val="Section-Level2"/>
    <w:rsid w:val="00432CF1"/>
    <w:rPr>
      <w:rFonts w:asciiTheme="minorHAnsi" w:eastAsiaTheme="minorHAnsi" w:hAnsiTheme="minorHAnsi" w:cstheme="minorBidi"/>
      <w:sz w:val="22"/>
      <w:szCs w:val="22"/>
      <w:lang w:eastAsia="en-US"/>
    </w:rPr>
  </w:style>
  <w:style w:type="paragraph" w:styleId="NoSpacing">
    <w:name w:val="No Spacing"/>
    <w:link w:val="NoSpacingChar"/>
    <w:uiPriority w:val="1"/>
    <w:qFormat/>
    <w:rsid w:val="004C51B8"/>
    <w:pPr>
      <w:spacing w:before="0"/>
      <w:ind w:left="0" w:firstLine="0"/>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C51B8"/>
    <w:rPr>
      <w:rFonts w:asciiTheme="minorHAnsi" w:eastAsiaTheme="minorEastAsia" w:hAnsiTheme="minorHAnsi" w:cstheme="minorBidi"/>
      <w:sz w:val="22"/>
      <w:szCs w:val="22"/>
    </w:rPr>
  </w:style>
  <w:style w:type="paragraph" w:styleId="BodyText">
    <w:name w:val="Body Text"/>
    <w:basedOn w:val="Normal"/>
    <w:link w:val="BodyTextChar"/>
    <w:unhideWhenUsed/>
    <w:rsid w:val="00A04D6D"/>
    <w:pPr>
      <w:spacing w:after="120"/>
    </w:pPr>
  </w:style>
  <w:style w:type="character" w:customStyle="1" w:styleId="BodyTextChar">
    <w:name w:val="Body Text Char"/>
    <w:basedOn w:val="DefaultParagraphFont"/>
    <w:link w:val="BodyText"/>
    <w:rsid w:val="00A04D6D"/>
    <w:rPr>
      <w:rFonts w:ascii="Times New Roman" w:hAnsi="Times New Roman"/>
      <w:sz w:val="24"/>
      <w:szCs w:val="24"/>
      <w:lang w:val="en-US" w:eastAsia="en-US"/>
    </w:rPr>
  </w:style>
  <w:style w:type="paragraph" w:customStyle="1" w:styleId="Style2">
    <w:name w:val="Style2"/>
    <w:basedOn w:val="Heading3"/>
    <w:rsid w:val="000159FD"/>
    <w:pPr>
      <w:keepLines w:val="0"/>
      <w:numPr>
        <w:ilvl w:val="0"/>
        <w:numId w:val="0"/>
      </w:numPr>
      <w:spacing w:before="0"/>
      <w:ind w:left="851" w:hanging="851"/>
    </w:pPr>
    <w:rPr>
      <w:rFonts w:ascii="Arial" w:eastAsia="Times New Roman" w:hAnsi="Arial" w:cs="Times New Roman"/>
      <w:b w:val="0"/>
      <w:color w:val="auto"/>
      <w:szCs w:val="20"/>
      <w:lang w:val="en-GB" w:eastAsia="en-GB"/>
    </w:rPr>
  </w:style>
  <w:style w:type="character" w:customStyle="1" w:styleId="Style1Char">
    <w:name w:val="Style1 Char"/>
    <w:rsid w:val="000159FD"/>
    <w:rPr>
      <w:rFonts w:ascii="Arial" w:eastAsia="Times New Roman" w:hAnsi="Arial"/>
      <w:b/>
      <w:bCs/>
      <w:sz w:val="24"/>
    </w:rPr>
  </w:style>
  <w:style w:type="character" w:styleId="Emphasis">
    <w:name w:val="Emphasis"/>
    <w:uiPriority w:val="20"/>
    <w:qFormat/>
    <w:rsid w:val="000159FD"/>
    <w:rPr>
      <w:i/>
      <w:iCs/>
    </w:rPr>
  </w:style>
  <w:style w:type="paragraph" w:styleId="BodyTextIndent">
    <w:name w:val="Body Text Indent"/>
    <w:basedOn w:val="Normal"/>
    <w:link w:val="BodyTextIndentChar"/>
    <w:rsid w:val="000159FD"/>
    <w:pPr>
      <w:spacing w:before="0"/>
      <w:ind w:left="720" w:firstLine="0"/>
    </w:pPr>
    <w:rPr>
      <w:rFonts w:ascii="Arial" w:eastAsia="Times New Roman" w:hAnsi="Arial"/>
      <w:szCs w:val="20"/>
      <w:lang w:val="en-GB" w:eastAsia="en-GB"/>
    </w:rPr>
  </w:style>
  <w:style w:type="character" w:customStyle="1" w:styleId="BodyTextIndentChar">
    <w:name w:val="Body Text Indent Char"/>
    <w:basedOn w:val="DefaultParagraphFont"/>
    <w:link w:val="BodyTextIndent"/>
    <w:rsid w:val="000159FD"/>
    <w:rPr>
      <w:rFonts w:ascii="Arial" w:eastAsia="Times New Roman" w:hAnsi="Arial"/>
      <w:sz w:val="24"/>
    </w:rPr>
  </w:style>
  <w:style w:type="paragraph" w:styleId="BodyTextIndent2">
    <w:name w:val="Body Text Indent 2"/>
    <w:basedOn w:val="Normal"/>
    <w:link w:val="BodyTextIndent2Char"/>
    <w:rsid w:val="000159FD"/>
    <w:pPr>
      <w:spacing w:before="0"/>
      <w:ind w:left="504" w:firstLine="0"/>
      <w:jc w:val="both"/>
    </w:pPr>
    <w:rPr>
      <w:rFonts w:ascii="Arial" w:eastAsia="Times New Roman" w:hAnsi="Arial"/>
      <w:szCs w:val="20"/>
      <w:lang w:val="en-GB" w:eastAsia="en-GB"/>
    </w:rPr>
  </w:style>
  <w:style w:type="character" w:customStyle="1" w:styleId="BodyTextIndent2Char">
    <w:name w:val="Body Text Indent 2 Char"/>
    <w:basedOn w:val="DefaultParagraphFont"/>
    <w:link w:val="BodyTextIndent2"/>
    <w:rsid w:val="000159FD"/>
    <w:rPr>
      <w:rFonts w:ascii="Arial" w:eastAsia="Times New Roman" w:hAnsi="Arial"/>
      <w:sz w:val="24"/>
    </w:rPr>
  </w:style>
  <w:style w:type="character" w:styleId="PageNumber">
    <w:name w:val="page number"/>
    <w:rsid w:val="000159FD"/>
  </w:style>
  <w:style w:type="paragraph" w:styleId="BodyTextIndent3">
    <w:name w:val="Body Text Indent 3"/>
    <w:basedOn w:val="Normal"/>
    <w:link w:val="BodyTextIndent3Char"/>
    <w:rsid w:val="000159FD"/>
    <w:pPr>
      <w:spacing w:before="0"/>
      <w:ind w:left="360" w:firstLine="0"/>
    </w:pPr>
    <w:rPr>
      <w:rFonts w:ascii="Arial" w:eastAsia="Times New Roman" w:hAnsi="Arial"/>
      <w:sz w:val="28"/>
      <w:szCs w:val="20"/>
      <w:lang w:val="en-GB" w:eastAsia="en-GB"/>
    </w:rPr>
  </w:style>
  <w:style w:type="character" w:customStyle="1" w:styleId="BodyTextIndent3Char">
    <w:name w:val="Body Text Indent 3 Char"/>
    <w:basedOn w:val="DefaultParagraphFont"/>
    <w:link w:val="BodyTextIndent3"/>
    <w:rsid w:val="000159FD"/>
    <w:rPr>
      <w:rFonts w:ascii="Arial" w:eastAsia="Times New Roman" w:hAnsi="Arial"/>
      <w:sz w:val="28"/>
    </w:rPr>
  </w:style>
  <w:style w:type="paragraph" w:styleId="DocumentMap">
    <w:name w:val="Document Map"/>
    <w:basedOn w:val="Normal"/>
    <w:link w:val="DocumentMapChar"/>
    <w:semiHidden/>
    <w:rsid w:val="000159FD"/>
    <w:pPr>
      <w:shd w:val="clear" w:color="auto" w:fill="000080"/>
      <w:spacing w:before="0"/>
      <w:ind w:left="0" w:firstLine="0"/>
    </w:pPr>
    <w:rPr>
      <w:rFonts w:ascii="Tahoma" w:eastAsia="Times New Roman" w:hAnsi="Tahoma" w:cs="Tahoma"/>
      <w:sz w:val="20"/>
      <w:szCs w:val="20"/>
      <w:lang w:val="en-GB" w:eastAsia="en-GB"/>
    </w:rPr>
  </w:style>
  <w:style w:type="character" w:customStyle="1" w:styleId="DocumentMapChar">
    <w:name w:val="Document Map Char"/>
    <w:basedOn w:val="DefaultParagraphFont"/>
    <w:link w:val="DocumentMap"/>
    <w:semiHidden/>
    <w:rsid w:val="000159FD"/>
    <w:rPr>
      <w:rFonts w:ascii="Tahoma" w:eastAsia="Times New Roman" w:hAnsi="Tahoma" w:cs="Tahoma"/>
      <w:shd w:val="clear" w:color="auto" w:fill="000080"/>
    </w:rPr>
  </w:style>
  <w:style w:type="numbering" w:styleId="111111">
    <w:name w:val="Outline List 2"/>
    <w:basedOn w:val="NoList"/>
    <w:rsid w:val="000159FD"/>
    <w:pPr>
      <w:numPr>
        <w:numId w:val="7"/>
      </w:numPr>
    </w:pPr>
  </w:style>
  <w:style w:type="numbering" w:customStyle="1" w:styleId="Style3">
    <w:name w:val="Style3"/>
    <w:rsid w:val="000159FD"/>
    <w:pPr>
      <w:numPr>
        <w:numId w:val="8"/>
      </w:numPr>
    </w:pPr>
  </w:style>
  <w:style w:type="paragraph" w:customStyle="1" w:styleId="CharCharCharChar">
    <w:name w:val="Char Char Char Char"/>
    <w:basedOn w:val="Normal"/>
    <w:rsid w:val="000159FD"/>
    <w:pPr>
      <w:keepLines/>
      <w:widowControl w:val="0"/>
      <w:overflowPunct w:val="0"/>
      <w:autoSpaceDE w:val="0"/>
      <w:autoSpaceDN w:val="0"/>
      <w:adjustRightInd w:val="0"/>
      <w:spacing w:before="0" w:after="160" w:line="240" w:lineRule="exact"/>
      <w:ind w:left="2977" w:firstLine="0"/>
    </w:pPr>
    <w:rPr>
      <w:rFonts w:ascii="Tahoma" w:eastAsia="Times New Roman" w:hAnsi="Tahoma"/>
      <w:sz w:val="20"/>
      <w:szCs w:val="20"/>
    </w:rPr>
  </w:style>
  <w:style w:type="paragraph" w:customStyle="1" w:styleId="DfESBullets">
    <w:name w:val="DfESBullets"/>
    <w:basedOn w:val="Normal"/>
    <w:rsid w:val="000159FD"/>
    <w:pPr>
      <w:widowControl w:val="0"/>
      <w:overflowPunct w:val="0"/>
      <w:autoSpaceDE w:val="0"/>
      <w:autoSpaceDN w:val="0"/>
      <w:adjustRightInd w:val="0"/>
      <w:spacing w:before="0" w:after="240"/>
      <w:ind w:left="0" w:firstLine="0"/>
      <w:textAlignment w:val="baseline"/>
    </w:pPr>
    <w:rPr>
      <w:rFonts w:ascii="Arial" w:eastAsia="Times New Roman" w:hAnsi="Arial"/>
      <w:szCs w:val="20"/>
      <w:lang w:val="en-GB"/>
    </w:rPr>
  </w:style>
  <w:style w:type="paragraph" w:customStyle="1" w:styleId="yiv8929081773msolistparagraph">
    <w:name w:val="yiv8929081773msolistparagraph"/>
    <w:basedOn w:val="Normal"/>
    <w:rsid w:val="000159FD"/>
    <w:pPr>
      <w:spacing w:before="100" w:beforeAutospacing="1" w:after="100" w:afterAutospacing="1"/>
      <w:ind w:left="0" w:firstLine="0"/>
    </w:pPr>
    <w:rPr>
      <w:rFonts w:eastAsia="Times New Roman"/>
      <w:lang w:val="en-GB" w:eastAsia="en-GB"/>
    </w:rPr>
  </w:style>
  <w:style w:type="paragraph" w:customStyle="1" w:styleId="yiv8929081773msonormal">
    <w:name w:val="yiv8929081773msonormal"/>
    <w:basedOn w:val="Normal"/>
    <w:rsid w:val="000159FD"/>
    <w:pPr>
      <w:spacing w:before="100" w:beforeAutospacing="1" w:after="100" w:afterAutospacing="1"/>
      <w:ind w:left="0" w:firstLine="0"/>
    </w:pPr>
    <w:rPr>
      <w:rFonts w:eastAsia="Times New Roman"/>
      <w:lang w:val="en-GB" w:eastAsia="en-GB"/>
    </w:rPr>
  </w:style>
  <w:style w:type="paragraph" w:styleId="TOC1">
    <w:name w:val="toc 1"/>
    <w:basedOn w:val="Normal"/>
    <w:next w:val="Normal"/>
    <w:autoRedefine/>
    <w:uiPriority w:val="39"/>
    <w:unhideWhenUsed/>
    <w:rsid w:val="00C507C3"/>
    <w:pPr>
      <w:tabs>
        <w:tab w:val="right" w:leader="dot" w:pos="9338"/>
      </w:tabs>
      <w:spacing w:after="120" w:line="276" w:lineRule="auto"/>
      <w:ind w:left="0" w:firstLine="0"/>
    </w:pPr>
    <w:rPr>
      <w:rFonts w:ascii="Arial" w:eastAsia="MS Mincho" w:hAnsi="Arial"/>
    </w:rPr>
  </w:style>
  <w:style w:type="character" w:styleId="EndnoteReference">
    <w:name w:val="endnote reference"/>
    <w:rsid w:val="000159FD"/>
    <w:rPr>
      <w:vertAlign w:val="superscript"/>
    </w:rPr>
  </w:style>
  <w:style w:type="paragraph" w:styleId="EndnoteText">
    <w:name w:val="endnote text"/>
    <w:basedOn w:val="Normal"/>
    <w:link w:val="EndnoteTextChar"/>
    <w:rsid w:val="000159FD"/>
    <w:pPr>
      <w:spacing w:before="0"/>
      <w:ind w:left="0" w:firstLine="0"/>
    </w:pPr>
    <w:rPr>
      <w:rFonts w:ascii="Arial" w:eastAsia="Times New Roman" w:hAnsi="Arial"/>
      <w:sz w:val="20"/>
      <w:szCs w:val="20"/>
      <w:lang w:val="en-GB" w:eastAsia="en-GB"/>
    </w:rPr>
  </w:style>
  <w:style w:type="character" w:customStyle="1" w:styleId="EndnoteTextChar">
    <w:name w:val="Endnote Text Char"/>
    <w:basedOn w:val="DefaultParagraphFont"/>
    <w:link w:val="EndnoteText"/>
    <w:rsid w:val="000159FD"/>
    <w:rPr>
      <w:rFonts w:ascii="Arial" w:eastAsia="Times New Roman" w:hAnsi="Arial"/>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link w:val="ListParagraph"/>
    <w:uiPriority w:val="34"/>
    <w:qFormat/>
    <w:locked/>
    <w:rsid w:val="000159FD"/>
    <w:rPr>
      <w:rFonts w:ascii="Times New Roman" w:hAnsi="Times New Roman"/>
      <w:sz w:val="24"/>
      <w:szCs w:val="24"/>
      <w:lang w:val="en-US" w:eastAsia="en-US"/>
    </w:rPr>
  </w:style>
  <w:style w:type="paragraph" w:styleId="FootnoteText">
    <w:name w:val="footnote text"/>
    <w:basedOn w:val="Normal"/>
    <w:link w:val="FootnoteTextChar"/>
    <w:uiPriority w:val="99"/>
    <w:unhideWhenUsed/>
    <w:rsid w:val="000159FD"/>
    <w:pPr>
      <w:spacing w:before="0"/>
      <w:ind w:left="0" w:firstLine="0"/>
    </w:pPr>
    <w:rPr>
      <w:rFonts w:ascii="Arial" w:eastAsia="Times New Roman" w:hAnsi="Arial"/>
      <w:sz w:val="20"/>
      <w:szCs w:val="20"/>
      <w:lang w:val="en-GB" w:eastAsia="en-GB"/>
    </w:rPr>
  </w:style>
  <w:style w:type="character" w:customStyle="1" w:styleId="FootnoteTextChar">
    <w:name w:val="Footnote Text Char"/>
    <w:basedOn w:val="DefaultParagraphFont"/>
    <w:link w:val="FootnoteText"/>
    <w:uiPriority w:val="99"/>
    <w:rsid w:val="000159FD"/>
    <w:rPr>
      <w:rFonts w:ascii="Arial" w:eastAsia="Times New Roman" w:hAnsi="Arial"/>
    </w:rPr>
  </w:style>
  <w:style w:type="character" w:styleId="FootnoteReference">
    <w:name w:val="footnote reference"/>
    <w:basedOn w:val="DefaultParagraphFont"/>
    <w:uiPriority w:val="99"/>
    <w:semiHidden/>
    <w:unhideWhenUsed/>
    <w:rsid w:val="000159FD"/>
    <w:rPr>
      <w:vertAlign w:val="superscript"/>
    </w:rPr>
  </w:style>
  <w:style w:type="character" w:customStyle="1" w:styleId="copy">
    <w:name w:val="copy"/>
    <w:rsid w:val="000159FD"/>
    <w:rPr>
      <w:rFonts w:ascii="Times New Roman" w:hAnsi="Times New Roman" w:cs="Times New Roman" w:hint="default"/>
    </w:rPr>
  </w:style>
  <w:style w:type="paragraph" w:customStyle="1" w:styleId="legclearfix2">
    <w:name w:val="legclearfix2"/>
    <w:basedOn w:val="Normal"/>
    <w:rsid w:val="000159FD"/>
    <w:pPr>
      <w:shd w:val="clear" w:color="auto" w:fill="FFFFFF"/>
      <w:spacing w:before="0" w:after="120" w:line="360" w:lineRule="atLeast"/>
      <w:ind w:left="0" w:firstLine="0"/>
    </w:pPr>
    <w:rPr>
      <w:rFonts w:eastAsia="Times New Roman"/>
      <w:color w:val="000000"/>
      <w:sz w:val="19"/>
      <w:szCs w:val="19"/>
      <w:lang w:val="en-GB" w:eastAsia="en-GB"/>
    </w:rPr>
  </w:style>
  <w:style w:type="character" w:customStyle="1" w:styleId="legds2">
    <w:name w:val="legds2"/>
    <w:basedOn w:val="DefaultParagraphFont"/>
    <w:rsid w:val="000159FD"/>
    <w:rPr>
      <w:vanish w:val="0"/>
      <w:webHidden w:val="0"/>
      <w:specVanish w:val="0"/>
    </w:rPr>
  </w:style>
  <w:style w:type="character" w:customStyle="1" w:styleId="legextentrestriction7">
    <w:name w:val="legextentrestriction7"/>
    <w:basedOn w:val="DefaultParagraphFont"/>
    <w:rsid w:val="000159FD"/>
    <w:rPr>
      <w:b/>
      <w:bCs/>
      <w:i w:val="0"/>
      <w:iCs w:val="0"/>
      <w:vanish/>
      <w:webHidden w:val="0"/>
      <w:color w:val="FFFFFF"/>
      <w:sz w:val="22"/>
      <w:szCs w:val="22"/>
      <w:shd w:val="clear" w:color="auto" w:fill="660066"/>
      <w:specVanish w:val="0"/>
    </w:rPr>
  </w:style>
  <w:style w:type="paragraph" w:customStyle="1" w:styleId="basicpage">
    <w:name w:val="basicpage"/>
    <w:basedOn w:val="Normal"/>
    <w:rsid w:val="000159FD"/>
    <w:pPr>
      <w:spacing w:before="100" w:beforeAutospacing="1" w:after="100" w:afterAutospacing="1"/>
      <w:ind w:left="0" w:firstLine="0"/>
    </w:pPr>
    <w:rPr>
      <w:rFonts w:eastAsia="Times New Roman"/>
    </w:rPr>
  </w:style>
  <w:style w:type="paragraph" w:customStyle="1" w:styleId="TableParagraph">
    <w:name w:val="Table Paragraph"/>
    <w:basedOn w:val="Normal"/>
    <w:uiPriority w:val="1"/>
    <w:qFormat/>
    <w:rsid w:val="000159FD"/>
    <w:pPr>
      <w:widowControl w:val="0"/>
      <w:autoSpaceDE w:val="0"/>
      <w:autoSpaceDN w:val="0"/>
      <w:spacing w:before="0"/>
      <w:ind w:left="0" w:firstLine="0"/>
    </w:pPr>
    <w:rPr>
      <w:rFonts w:ascii="Arial" w:eastAsia="Arial" w:hAnsi="Arial" w:cs="Arial"/>
      <w:sz w:val="22"/>
      <w:szCs w:val="22"/>
    </w:rPr>
  </w:style>
  <w:style w:type="character" w:styleId="UnresolvedMention">
    <w:name w:val="Unresolved Mention"/>
    <w:basedOn w:val="DefaultParagraphFont"/>
    <w:uiPriority w:val="99"/>
    <w:semiHidden/>
    <w:unhideWhenUsed/>
    <w:rsid w:val="00015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335853">
      <w:bodyDiv w:val="1"/>
      <w:marLeft w:val="0"/>
      <w:marRight w:val="0"/>
      <w:marTop w:val="0"/>
      <w:marBottom w:val="0"/>
      <w:divBdr>
        <w:top w:val="none" w:sz="0" w:space="0" w:color="auto"/>
        <w:left w:val="none" w:sz="0" w:space="0" w:color="auto"/>
        <w:bottom w:val="none" w:sz="0" w:space="0" w:color="auto"/>
        <w:right w:val="none" w:sz="0" w:space="0" w:color="auto"/>
      </w:divBdr>
    </w:div>
    <w:div w:id="926573975">
      <w:bodyDiv w:val="1"/>
      <w:marLeft w:val="0"/>
      <w:marRight w:val="0"/>
      <w:marTop w:val="0"/>
      <w:marBottom w:val="0"/>
      <w:divBdr>
        <w:top w:val="none" w:sz="0" w:space="0" w:color="auto"/>
        <w:left w:val="none" w:sz="0" w:space="0" w:color="auto"/>
        <w:bottom w:val="none" w:sz="0" w:space="0" w:color="auto"/>
        <w:right w:val="none" w:sz="0" w:space="0" w:color="auto"/>
      </w:divBdr>
    </w:div>
    <w:div w:id="962661832">
      <w:bodyDiv w:val="1"/>
      <w:marLeft w:val="0"/>
      <w:marRight w:val="0"/>
      <w:marTop w:val="0"/>
      <w:marBottom w:val="0"/>
      <w:divBdr>
        <w:top w:val="none" w:sz="0" w:space="0" w:color="auto"/>
        <w:left w:val="none" w:sz="0" w:space="0" w:color="auto"/>
        <w:bottom w:val="none" w:sz="0" w:space="0" w:color="auto"/>
        <w:right w:val="none" w:sz="0" w:space="0" w:color="auto"/>
      </w:divBdr>
    </w:div>
    <w:div w:id="197972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legislation.gov.uk/uksi/2007/1870/contents/made" TargetMode="External"/><Relationship Id="rId39" Type="http://schemas.openxmlformats.org/officeDocument/2006/relationships/theme" Target="theme/theme1.xml"/><Relationship Id="rId21" Type="http://schemas.openxmlformats.org/officeDocument/2006/relationships/hyperlink" Target="http://www.legislation.gov.uk/ukpga/2002/32/section/52" TargetMode="External"/><Relationship Id="rId34" Type="http://schemas.openxmlformats.org/officeDocument/2006/relationships/hyperlink" Target="https://www.legislation.gov.uk/uksi/2012/1033" TargetMode="Externa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www.legislation.gov.uk/ukpga/1996/56/section/579" TargetMode="External"/><Relationship Id="rId33" Type="http://schemas.openxmlformats.org/officeDocument/2006/relationships/hyperlink" Target="http://www.cafamily.org.uk/advice-and-support/education-health-and-social-care/education/exclusion/"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ov.uk/government/publications/school-exclusion" TargetMode="External"/><Relationship Id="rId29" Type="http://schemas.openxmlformats.org/officeDocument/2006/relationships/hyperlink" Target="https://www.legislation.gov.uk/ukpga/2014/6/contents/enact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egislation.gov.uk/ukpga/2006/40/part/7/chapter/2" TargetMode="External"/><Relationship Id="rId32" Type="http://schemas.openxmlformats.org/officeDocument/2006/relationships/hyperlink" Target="http://childlawadvice.org.uk/information-pages/school-exclusion/" TargetMode="External"/><Relationship Id="rId37"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legislation.gov.uk/uksi/2012/1033/made" TargetMode="External"/><Relationship Id="rId28" Type="http://schemas.openxmlformats.org/officeDocument/2006/relationships/hyperlink" Target="https://www.legislation.gov.uk/ukpga/2010/15/contents" TargetMode="External"/><Relationship Id="rId36"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s://www.gov.uk/government/publications/school-exclusion" TargetMode="External"/><Relationship Id="rId31" Type="http://schemas.openxmlformats.org/officeDocument/2006/relationships/hyperlink" Target="http://www.childrenslegalcentre.com/favicon.ic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legislation.gov.uk/ukpga/2011/21/contents/enacted" TargetMode="External"/><Relationship Id="rId27" Type="http://schemas.openxmlformats.org/officeDocument/2006/relationships/hyperlink" Target="http://www.legislation.gov.uk/uksi/2014/3216/contents/made" TargetMode="External"/><Relationship Id="rId30" Type="http://schemas.openxmlformats.org/officeDocument/2006/relationships/hyperlink" Target="https://www.gov.uk/government/publications/school-exclusion" TargetMode="External"/><Relationship Id="rId35" Type="http://schemas.openxmlformats.org/officeDocument/2006/relationships/header" Target="header4.xml"/><Relationship Id="rId8" Type="http://schemas.openxmlformats.org/officeDocument/2006/relationships/settings" Target="settings.xm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64bbe452-5c38-40b2-bfe9-322466fceaa4" xsi:nil="true"/>
    <lcf76f155ced4ddcb4097134ff3c332f xmlns="f1f31a07-4506-4e47-8486-d919bf048ea5">
      <Terms xmlns="http://schemas.microsoft.com/office/infopath/2007/PartnerControls"/>
    </lcf76f155ced4ddcb4097134ff3c332f>
    <Status xmlns="f1f31a07-4506-4e47-8486-d919bf048ea5">Published 29.09.23</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AA3E1366257D468217A171B72CBF61" ma:contentTypeVersion="14" ma:contentTypeDescription="Create a new document." ma:contentTypeScope="" ma:versionID="19332c24db2c6d6b5f6519853da1454f">
  <xsd:schema xmlns:xsd="http://www.w3.org/2001/XMLSchema" xmlns:xs="http://www.w3.org/2001/XMLSchema" xmlns:p="http://schemas.microsoft.com/office/2006/metadata/properties" xmlns:ns2="f1f31a07-4506-4e47-8486-d919bf048ea5" xmlns:ns3="64bbe452-5c38-40b2-bfe9-322466fceaa4" targetNamespace="http://schemas.microsoft.com/office/2006/metadata/properties" ma:root="true" ma:fieldsID="d4d68de49e9ad06e7f1b0f821cf67d83" ns2:_="" ns3:_="">
    <xsd:import namespace="f1f31a07-4506-4e47-8486-d919bf048ea5"/>
    <xsd:import namespace="64bbe452-5c38-40b2-bfe9-322466fc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31a07-4506-4e47-8486-d919bf048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4482e6b-7eca-4398-9114-c985dc58ef3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Status" ma:index="21" nillable="true" ma:displayName="Status " ma:format="Dropdown" ma:internalName="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bbe452-5c38-40b2-bfe9-322466fcea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52d4eec-49e6-4460-af03-4cbfb44e2970}" ma:internalName="TaxCatchAll" ma:showField="CatchAllData" ma:web="64bbe452-5c38-40b2-bfe9-322466fcea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60FA9-A639-4CDE-A93E-F9BBB8DF786F}">
  <ds:schemaRefs>
    <ds:schemaRef ds:uri="http://schemas.openxmlformats.org/package/2006/metadata/core-properties"/>
    <ds:schemaRef ds:uri="64bbe452-5c38-40b2-bfe9-322466fceaa4"/>
    <ds:schemaRef ds:uri="f1f31a07-4506-4e47-8486-d919bf048ea5"/>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049BADF-DF30-4825-9FBC-691965125A53}">
  <ds:schemaRefs>
    <ds:schemaRef ds:uri="http://schemas.microsoft.com/sharepoint/v3/contenttype/forms"/>
  </ds:schemaRefs>
</ds:datastoreItem>
</file>

<file path=customXml/itemProps3.xml><?xml version="1.0" encoding="utf-8"?>
<ds:datastoreItem xmlns:ds="http://schemas.openxmlformats.org/officeDocument/2006/customXml" ds:itemID="{2D7AB893-3547-4E9C-85B1-613EBB1B82A5}">
  <ds:schemaRefs>
    <ds:schemaRef ds:uri="http://schemas.microsoft.com/office/2006/metadata/longProperties"/>
  </ds:schemaRefs>
</ds:datastoreItem>
</file>

<file path=customXml/itemProps4.xml><?xml version="1.0" encoding="utf-8"?>
<ds:datastoreItem xmlns:ds="http://schemas.openxmlformats.org/officeDocument/2006/customXml" ds:itemID="{E4BDD45C-4B70-43BD-BDF7-7B9768A546ED}"/>
</file>

<file path=customXml/itemProps5.xml><?xml version="1.0" encoding="utf-8"?>
<ds:datastoreItem xmlns:ds="http://schemas.openxmlformats.org/officeDocument/2006/customXml" ds:itemID="{D8CA39BF-7AE2-40CF-A08E-4869718C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21</Pages>
  <Words>6594</Words>
  <Characters>37586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44092</CharactersWithSpaces>
  <SharedDoc>false</SharedDoc>
  <HLinks>
    <vt:vector size="6" baseType="variant">
      <vt:variant>
        <vt:i4>2097226</vt:i4>
      </vt:variant>
      <vt:variant>
        <vt:i4>0</vt:i4>
      </vt:variant>
      <vt:variant>
        <vt:i4>0</vt:i4>
      </vt:variant>
      <vt:variant>
        <vt:i4>5</vt:i4>
      </vt:variant>
      <vt:variant>
        <vt:lpwstr>mailto:info@sawley-jun.derbyshire.sch.uk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2012 Sickness Absence Policy and Procedure</dc:title>
  <dc:subject>April 2012 Sickness Absence Policy and Procedure</dc:subject>
  <dc:creator>Staff</dc:creator>
  <cp:keywords/>
  <dc:description/>
  <cp:lastModifiedBy>Diane Dakin</cp:lastModifiedBy>
  <cp:revision>42</cp:revision>
  <cp:lastPrinted>2023-07-17T14:41:00Z</cp:lastPrinted>
  <dcterms:created xsi:type="dcterms:W3CDTF">2023-07-17T15:44:00Z</dcterms:created>
  <dcterms:modified xsi:type="dcterms:W3CDTF">2023-09-28T11:41:00Z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29522/4/180412165923.doc</vt:lpwstr>
  </property>
  <property fmtid="{D5CDD505-2E9C-101B-9397-08002B2CF9AE}" pid="3" name="ContentType">
    <vt:lpwstr>Other Document</vt:lpwstr>
  </property>
  <property fmtid="{D5CDD505-2E9C-101B-9397-08002B2CF9AE}" pid="4" name="ContentTypeId">
    <vt:lpwstr>0x01010041AA3E1366257D468217A171B72CBF61</vt:lpwstr>
  </property>
  <property fmtid="{D5CDD505-2E9C-101B-9397-08002B2CF9AE}" pid="5" name="Subject">
    <vt:lpwstr>April 2012 Sickness Absence Policy and Procedure</vt:lpwstr>
  </property>
  <property fmtid="{D5CDD505-2E9C-101B-9397-08002B2CF9AE}" pid="6" name="Title">
    <vt:lpwstr>April 2012 Sickness Absence Policy and Procedure</vt:lpwstr>
  </property>
  <property fmtid="{D5CDD505-2E9C-101B-9397-08002B2CF9AE}" pid="7" name="WSVersion">
    <vt:lpwstr>VN 4 200412 10-46-00</vt:lpwstr>
  </property>
  <property fmtid="{D5CDD505-2E9C-101B-9397-08002B2CF9AE}" pid="8" name="Doc ID">
    <vt:lpwstr>1776713</vt:lpwstr>
  </property>
  <property fmtid="{D5CDD505-2E9C-101B-9397-08002B2CF9AE}" pid="9" name="Doc Ref">
    <vt:lpwstr>1776713\5.0</vt:lpwstr>
  </property>
  <property fmtid="{D5CDD505-2E9C-101B-9397-08002B2CF9AE}" pid="10" name="GrammarlyDocumentId">
    <vt:lpwstr>bd6f05fe055ab2c3aa692a0e07b1ddbbd04d24aa22384828194363f376b0a48b</vt:lpwstr>
  </property>
  <property fmtid="{D5CDD505-2E9C-101B-9397-08002B2CF9AE}" pid="11" name="MediaServiceImageTags">
    <vt:lpwstr/>
  </property>
</Properties>
</file>