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82992" w14:textId="77777777" w:rsidR="00755216" w:rsidRDefault="00755216" w:rsidP="00E24184">
      <w:pPr>
        <w:rPr>
          <w:rFonts w:cs="Arial"/>
          <w:b/>
          <w:sz w:val="36"/>
          <w:szCs w:val="36"/>
        </w:rPr>
      </w:pPr>
    </w:p>
    <w:p w14:paraId="1BFF970A" w14:textId="21723C2A" w:rsidR="003F3ADA" w:rsidRDefault="00B76C23" w:rsidP="00E24184">
      <w:pPr>
        <w:rPr>
          <w:rFonts w:cs="Arial"/>
          <w:b/>
          <w:sz w:val="36"/>
          <w:szCs w:val="36"/>
        </w:rPr>
      </w:pPr>
      <w:r>
        <w:rPr>
          <w:rFonts w:cs="Arial"/>
          <w:b/>
          <w:noProof/>
          <w:sz w:val="36"/>
          <w:szCs w:val="36"/>
        </w:rPr>
        <w:drawing>
          <wp:inline distT="0" distB="0" distL="0" distR="0" wp14:anchorId="367ACDBB" wp14:editId="51AE294F">
            <wp:extent cx="6282690" cy="3961784"/>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png"/>
                    <pic:cNvPicPr/>
                  </pic:nvPicPr>
                  <pic:blipFill>
                    <a:blip r:embed="rId11">
                      <a:extLst>
                        <a:ext uri="{28A0092B-C50C-407E-A947-70E740481C1C}">
                          <a14:useLocalDpi xmlns:a14="http://schemas.microsoft.com/office/drawing/2010/main" val="0"/>
                        </a:ext>
                      </a:extLst>
                    </a:blip>
                    <a:stretch>
                      <a:fillRect/>
                    </a:stretch>
                  </pic:blipFill>
                  <pic:spPr>
                    <a:xfrm>
                      <a:off x="0" y="0"/>
                      <a:ext cx="6282690" cy="3961784"/>
                    </a:xfrm>
                    <a:prstGeom prst="rect">
                      <a:avLst/>
                    </a:prstGeom>
                  </pic:spPr>
                </pic:pic>
              </a:graphicData>
            </a:graphic>
          </wp:inline>
        </w:drawing>
      </w:r>
    </w:p>
    <w:p w14:paraId="37521BAC" w14:textId="77777777" w:rsidR="003F3ADA" w:rsidRDefault="003F3ADA" w:rsidP="00E24184">
      <w:pPr>
        <w:rPr>
          <w:rFonts w:cs="Arial"/>
          <w:b/>
          <w:sz w:val="36"/>
          <w:szCs w:val="36"/>
        </w:rPr>
      </w:pPr>
    </w:p>
    <w:p w14:paraId="7A9A983C" w14:textId="77777777" w:rsidR="003F3ADA" w:rsidRDefault="003F3ADA" w:rsidP="003F3ADA">
      <w:pPr>
        <w:rPr>
          <w:rFonts w:ascii="Calibri" w:hAnsi="Calibri"/>
        </w:rPr>
      </w:pPr>
    </w:p>
    <w:p w14:paraId="17CF248B" w14:textId="77777777" w:rsidR="003F3ADA" w:rsidRDefault="003F3ADA" w:rsidP="003F3ADA">
      <w:pPr>
        <w:rPr>
          <w:rFonts w:ascii="Calibri" w:hAnsi="Calibri"/>
        </w:rPr>
      </w:pPr>
    </w:p>
    <w:p w14:paraId="7ECFD08B" w14:textId="77777777" w:rsidR="006F5EAA" w:rsidRDefault="006F5EAA" w:rsidP="003F3ADA">
      <w:pPr>
        <w:shd w:val="clear" w:color="auto" w:fill="002060"/>
        <w:autoSpaceDE w:val="0"/>
        <w:autoSpaceDN w:val="0"/>
        <w:adjustRightInd w:val="0"/>
        <w:ind w:right="55"/>
        <w:jc w:val="center"/>
        <w:rPr>
          <w:rFonts w:ascii="Trebuchet MS" w:hAnsi="Trebuchet MS"/>
          <w:b/>
          <w:bCs/>
          <w:sz w:val="56"/>
          <w:szCs w:val="56"/>
        </w:rPr>
      </w:pPr>
      <w:r>
        <w:rPr>
          <w:rFonts w:ascii="Trebuchet MS" w:hAnsi="Trebuchet MS"/>
          <w:b/>
          <w:bCs/>
          <w:sz w:val="56"/>
          <w:szCs w:val="56"/>
        </w:rPr>
        <w:t xml:space="preserve">Staff Appraisal and Capability </w:t>
      </w:r>
    </w:p>
    <w:p w14:paraId="6E535217" w14:textId="0FE5D2AC" w:rsidR="003F3ADA" w:rsidRPr="00A0285A" w:rsidRDefault="006F5EAA" w:rsidP="003F3ADA">
      <w:pPr>
        <w:shd w:val="clear" w:color="auto" w:fill="002060"/>
        <w:autoSpaceDE w:val="0"/>
        <w:autoSpaceDN w:val="0"/>
        <w:adjustRightInd w:val="0"/>
        <w:ind w:right="55"/>
        <w:jc w:val="center"/>
        <w:rPr>
          <w:rFonts w:ascii="Trebuchet MS" w:hAnsi="Trebuchet MS"/>
          <w:b/>
          <w:bCs/>
          <w:sz w:val="56"/>
          <w:szCs w:val="56"/>
        </w:rPr>
      </w:pPr>
      <w:r>
        <w:rPr>
          <w:rFonts w:ascii="Trebuchet MS" w:hAnsi="Trebuchet MS"/>
          <w:b/>
          <w:bCs/>
          <w:sz w:val="56"/>
          <w:szCs w:val="56"/>
        </w:rPr>
        <w:t>Policy and Procedure</w:t>
      </w:r>
      <w:r w:rsidR="00A0285A" w:rsidRPr="00A0285A">
        <w:rPr>
          <w:rFonts w:ascii="Trebuchet MS" w:hAnsi="Trebuchet MS"/>
          <w:b/>
          <w:bCs/>
          <w:sz w:val="56"/>
          <w:szCs w:val="56"/>
        </w:rPr>
        <w:t xml:space="preserve"> </w:t>
      </w:r>
    </w:p>
    <w:p w14:paraId="0D811E24" w14:textId="77777777" w:rsidR="003F3ADA" w:rsidRDefault="003F3ADA" w:rsidP="003F3ADA">
      <w:pPr>
        <w:rPr>
          <w:rFonts w:cs="Arial"/>
          <w:b/>
          <w:sz w:val="36"/>
          <w:szCs w:val="36"/>
        </w:rPr>
      </w:pPr>
    </w:p>
    <w:p w14:paraId="2D6E0BBE" w14:textId="77777777" w:rsidR="0070181B" w:rsidRDefault="0070181B" w:rsidP="003F3ADA">
      <w:pPr>
        <w:rPr>
          <w:rFonts w:cs="Arial"/>
          <w:b/>
          <w:sz w:val="36"/>
          <w:szCs w:val="36"/>
        </w:rPr>
      </w:pPr>
    </w:p>
    <w:tbl>
      <w:tblPr>
        <w:tblpPr w:leftFromText="180" w:rightFromText="180" w:vertAnchor="text" w:horzAnchor="page" w:tblpX="3241" w:tblpY="113"/>
        <w:tblW w:w="5506" w:type="dxa"/>
        <w:tblBorders>
          <w:top w:val="single" w:sz="18" w:space="0" w:color="002060"/>
          <w:left w:val="single" w:sz="18" w:space="0" w:color="002060"/>
          <w:bottom w:val="single" w:sz="18" w:space="0" w:color="002060"/>
          <w:right w:val="single" w:sz="18" w:space="0" w:color="002060"/>
          <w:insideH w:val="single" w:sz="2" w:space="0" w:color="auto"/>
          <w:insideV w:val="single" w:sz="2" w:space="0" w:color="auto"/>
        </w:tblBorders>
        <w:shd w:val="clear" w:color="auto" w:fill="D2ECB6"/>
        <w:tblLook w:val="04A0" w:firstRow="1" w:lastRow="0" w:firstColumn="1" w:lastColumn="0" w:noHBand="0" w:noVBand="1"/>
      </w:tblPr>
      <w:tblGrid>
        <w:gridCol w:w="2547"/>
        <w:gridCol w:w="2959"/>
      </w:tblGrid>
      <w:tr w:rsidR="003F3ADA" w:rsidRPr="00814F98" w14:paraId="63B34822" w14:textId="77777777" w:rsidTr="00A0285A">
        <w:trPr>
          <w:trHeight w:val="397"/>
        </w:trPr>
        <w:tc>
          <w:tcPr>
            <w:tcW w:w="2547" w:type="dxa"/>
            <w:shd w:val="clear" w:color="auto" w:fill="FDE9D9" w:themeFill="accent6" w:themeFillTint="33"/>
            <w:vAlign w:val="center"/>
          </w:tcPr>
          <w:p w14:paraId="71C5487E" w14:textId="77777777" w:rsidR="003F3ADA" w:rsidRPr="00E00F05" w:rsidRDefault="003F3ADA" w:rsidP="00E467D1">
            <w:pPr>
              <w:rPr>
                <w:rFonts w:cs="Arial"/>
                <w:b/>
              </w:rPr>
            </w:pPr>
            <w:r>
              <w:rPr>
                <w:rFonts w:cs="Arial"/>
                <w:b/>
              </w:rPr>
              <w:t>Policy area:</w:t>
            </w:r>
          </w:p>
        </w:tc>
        <w:tc>
          <w:tcPr>
            <w:tcW w:w="2959" w:type="dxa"/>
            <w:shd w:val="clear" w:color="auto" w:fill="FDE9D9" w:themeFill="accent6" w:themeFillTint="33"/>
            <w:vAlign w:val="center"/>
          </w:tcPr>
          <w:p w14:paraId="387B0D20" w14:textId="77777777" w:rsidR="003F3ADA" w:rsidRPr="00772D29" w:rsidRDefault="003F3ADA" w:rsidP="00E467D1">
            <w:pPr>
              <w:pStyle w:val="Header"/>
              <w:rPr>
                <w:rFonts w:cs="Arial"/>
                <w:noProof/>
                <w:sz w:val="22"/>
                <w:szCs w:val="22"/>
                <w:lang w:val="en-US"/>
              </w:rPr>
            </w:pPr>
            <w:r w:rsidRPr="00772D29">
              <w:rPr>
                <w:rFonts w:cs="Arial"/>
                <w:noProof/>
                <w:sz w:val="22"/>
                <w:szCs w:val="22"/>
                <w:lang w:val="en-US"/>
              </w:rPr>
              <w:t>Human Resources</w:t>
            </w:r>
          </w:p>
        </w:tc>
      </w:tr>
      <w:tr w:rsidR="003F3ADA" w:rsidRPr="00814F98" w14:paraId="03BAAF94" w14:textId="77777777" w:rsidTr="00A0285A">
        <w:trPr>
          <w:trHeight w:val="397"/>
        </w:trPr>
        <w:tc>
          <w:tcPr>
            <w:tcW w:w="2547" w:type="dxa"/>
            <w:shd w:val="clear" w:color="auto" w:fill="FDE9D9" w:themeFill="accent6" w:themeFillTint="33"/>
            <w:vAlign w:val="center"/>
          </w:tcPr>
          <w:p w14:paraId="6FE33370" w14:textId="77777777" w:rsidR="003F3ADA" w:rsidRPr="00E00F05" w:rsidRDefault="003F3ADA" w:rsidP="00E467D1">
            <w:pPr>
              <w:rPr>
                <w:rFonts w:cs="Arial"/>
                <w:b/>
              </w:rPr>
            </w:pPr>
            <w:r w:rsidRPr="00E00F05">
              <w:rPr>
                <w:rFonts w:cs="Arial"/>
                <w:b/>
              </w:rPr>
              <w:t xml:space="preserve">Approved </w:t>
            </w:r>
            <w:r>
              <w:rPr>
                <w:rFonts w:cs="Arial"/>
                <w:b/>
              </w:rPr>
              <w:t>b</w:t>
            </w:r>
            <w:r w:rsidRPr="00E00F05">
              <w:rPr>
                <w:rFonts w:cs="Arial"/>
                <w:b/>
              </w:rPr>
              <w:t>y:</w:t>
            </w:r>
          </w:p>
        </w:tc>
        <w:tc>
          <w:tcPr>
            <w:tcW w:w="2959" w:type="dxa"/>
            <w:shd w:val="clear" w:color="auto" w:fill="FDE9D9" w:themeFill="accent6" w:themeFillTint="33"/>
            <w:vAlign w:val="center"/>
          </w:tcPr>
          <w:p w14:paraId="7A394FE3" w14:textId="77777777" w:rsidR="003F3ADA" w:rsidRPr="00772D29" w:rsidRDefault="003F3ADA" w:rsidP="00E467D1">
            <w:pPr>
              <w:pStyle w:val="Header"/>
              <w:rPr>
                <w:rFonts w:cs="Arial"/>
                <w:noProof/>
                <w:sz w:val="22"/>
                <w:szCs w:val="22"/>
              </w:rPr>
            </w:pPr>
            <w:r w:rsidRPr="00772D29">
              <w:rPr>
                <w:rFonts w:cs="Arial"/>
                <w:noProof/>
                <w:sz w:val="22"/>
                <w:szCs w:val="22"/>
              </w:rPr>
              <w:t xml:space="preserve">Board of </w:t>
            </w:r>
            <w:r w:rsidRPr="00772D29">
              <w:rPr>
                <w:rFonts w:cs="Arial"/>
                <w:noProof/>
                <w:sz w:val="22"/>
                <w:szCs w:val="22"/>
                <w:lang w:val="en-US"/>
              </w:rPr>
              <w:t>Trustees</w:t>
            </w:r>
          </w:p>
        </w:tc>
      </w:tr>
      <w:tr w:rsidR="003F3ADA" w:rsidRPr="00814F98" w14:paraId="3855FDEF" w14:textId="77777777" w:rsidTr="00A0285A">
        <w:trPr>
          <w:trHeight w:val="397"/>
        </w:trPr>
        <w:tc>
          <w:tcPr>
            <w:tcW w:w="2547" w:type="dxa"/>
            <w:shd w:val="clear" w:color="auto" w:fill="FDE9D9" w:themeFill="accent6" w:themeFillTint="33"/>
            <w:vAlign w:val="center"/>
          </w:tcPr>
          <w:p w14:paraId="2BEE7AD6" w14:textId="77777777" w:rsidR="003F3ADA" w:rsidRPr="00E00F05" w:rsidRDefault="003F3ADA" w:rsidP="00E467D1">
            <w:pPr>
              <w:rPr>
                <w:rFonts w:cs="Arial"/>
                <w:b/>
              </w:rPr>
            </w:pPr>
            <w:r>
              <w:rPr>
                <w:rFonts w:cs="Arial"/>
                <w:b/>
              </w:rPr>
              <w:t>Approval d</w:t>
            </w:r>
            <w:r w:rsidRPr="00E00F05">
              <w:rPr>
                <w:rFonts w:cs="Arial"/>
                <w:b/>
              </w:rPr>
              <w:t>ate:</w:t>
            </w:r>
          </w:p>
        </w:tc>
        <w:tc>
          <w:tcPr>
            <w:tcW w:w="2959" w:type="dxa"/>
            <w:shd w:val="clear" w:color="auto" w:fill="FDE9D9" w:themeFill="accent6" w:themeFillTint="33"/>
            <w:vAlign w:val="center"/>
          </w:tcPr>
          <w:p w14:paraId="76EB34D0" w14:textId="1A38AB68" w:rsidR="003F3ADA" w:rsidRPr="00772D29" w:rsidRDefault="002A12DA" w:rsidP="00E467D1">
            <w:pPr>
              <w:pStyle w:val="Header"/>
              <w:rPr>
                <w:rFonts w:cs="Arial"/>
                <w:noProof/>
                <w:sz w:val="22"/>
                <w:szCs w:val="22"/>
              </w:rPr>
            </w:pPr>
            <w:r>
              <w:rPr>
                <w:rFonts w:cs="Arial"/>
                <w:noProof/>
                <w:sz w:val="22"/>
                <w:szCs w:val="22"/>
              </w:rPr>
              <w:t>Out of Committee</w:t>
            </w:r>
          </w:p>
        </w:tc>
      </w:tr>
      <w:tr w:rsidR="003F3ADA" w:rsidRPr="00814F98" w14:paraId="380C8410" w14:textId="77777777" w:rsidTr="00A0285A">
        <w:trPr>
          <w:trHeight w:val="397"/>
        </w:trPr>
        <w:tc>
          <w:tcPr>
            <w:tcW w:w="2547" w:type="dxa"/>
            <w:shd w:val="clear" w:color="auto" w:fill="FDE9D9" w:themeFill="accent6" w:themeFillTint="33"/>
            <w:vAlign w:val="center"/>
          </w:tcPr>
          <w:p w14:paraId="55FB82BA" w14:textId="77777777" w:rsidR="003F3ADA" w:rsidRPr="00E00F05" w:rsidRDefault="003F3ADA" w:rsidP="00E467D1">
            <w:pPr>
              <w:rPr>
                <w:rFonts w:cs="Arial"/>
                <w:b/>
              </w:rPr>
            </w:pPr>
            <w:r>
              <w:rPr>
                <w:rFonts w:cs="Arial"/>
                <w:b/>
              </w:rPr>
              <w:t>Implementation date:</w:t>
            </w:r>
          </w:p>
        </w:tc>
        <w:tc>
          <w:tcPr>
            <w:tcW w:w="2959" w:type="dxa"/>
            <w:shd w:val="clear" w:color="auto" w:fill="FDE9D9" w:themeFill="accent6" w:themeFillTint="33"/>
            <w:vAlign w:val="center"/>
          </w:tcPr>
          <w:p w14:paraId="2CD30FA9" w14:textId="0374F89A" w:rsidR="003F3ADA" w:rsidRPr="00772D29" w:rsidRDefault="002A12DA" w:rsidP="00E467D1">
            <w:pPr>
              <w:pStyle w:val="Header"/>
              <w:rPr>
                <w:rFonts w:cs="Arial"/>
                <w:noProof/>
                <w:sz w:val="22"/>
                <w:szCs w:val="22"/>
              </w:rPr>
            </w:pPr>
            <w:r>
              <w:rPr>
                <w:rFonts w:cs="Arial"/>
                <w:noProof/>
                <w:sz w:val="22"/>
                <w:szCs w:val="22"/>
              </w:rPr>
              <w:t>11 October 2023</w:t>
            </w:r>
          </w:p>
        </w:tc>
      </w:tr>
      <w:tr w:rsidR="003F3ADA" w:rsidRPr="00814F98" w14:paraId="54F97088" w14:textId="77777777" w:rsidTr="00A0285A">
        <w:trPr>
          <w:trHeight w:val="397"/>
        </w:trPr>
        <w:tc>
          <w:tcPr>
            <w:tcW w:w="2547" w:type="dxa"/>
            <w:shd w:val="clear" w:color="auto" w:fill="FDE9D9" w:themeFill="accent6" w:themeFillTint="33"/>
            <w:vAlign w:val="center"/>
          </w:tcPr>
          <w:p w14:paraId="53332018" w14:textId="77777777" w:rsidR="003F3ADA" w:rsidRPr="00E00F05" w:rsidRDefault="003F3ADA" w:rsidP="00E467D1">
            <w:pPr>
              <w:rPr>
                <w:rFonts w:cs="Arial"/>
                <w:b/>
              </w:rPr>
            </w:pPr>
            <w:r w:rsidRPr="00E00F05">
              <w:rPr>
                <w:rFonts w:cs="Arial"/>
                <w:b/>
              </w:rPr>
              <w:t>Version:</w:t>
            </w:r>
          </w:p>
        </w:tc>
        <w:tc>
          <w:tcPr>
            <w:tcW w:w="2959" w:type="dxa"/>
            <w:shd w:val="clear" w:color="auto" w:fill="FDE9D9" w:themeFill="accent6" w:themeFillTint="33"/>
            <w:vAlign w:val="center"/>
          </w:tcPr>
          <w:p w14:paraId="6B632117" w14:textId="497D1E99" w:rsidR="003F3ADA" w:rsidRPr="00772D29" w:rsidRDefault="002A12DA" w:rsidP="00E467D1">
            <w:pPr>
              <w:pStyle w:val="Header"/>
              <w:rPr>
                <w:rFonts w:cs="Arial"/>
                <w:noProof/>
                <w:sz w:val="22"/>
                <w:szCs w:val="22"/>
              </w:rPr>
            </w:pPr>
            <w:r w:rsidRPr="00772D29">
              <w:rPr>
                <w:rFonts w:cs="Arial"/>
                <w:noProof/>
                <w:sz w:val="22"/>
                <w:szCs w:val="22"/>
              </w:rPr>
              <w:t>V</w:t>
            </w:r>
            <w:r>
              <w:rPr>
                <w:rFonts w:cs="Arial"/>
                <w:noProof/>
                <w:sz w:val="22"/>
                <w:szCs w:val="22"/>
              </w:rPr>
              <w:t>1</w:t>
            </w:r>
            <w:r w:rsidR="00DE0D90">
              <w:rPr>
                <w:rFonts w:cs="Arial"/>
                <w:noProof/>
                <w:sz w:val="22"/>
                <w:szCs w:val="22"/>
              </w:rPr>
              <w:t>.1</w:t>
            </w:r>
          </w:p>
        </w:tc>
      </w:tr>
      <w:tr w:rsidR="003F3ADA" w:rsidRPr="00814F98" w14:paraId="2FF13408" w14:textId="77777777" w:rsidTr="00A0285A">
        <w:trPr>
          <w:trHeight w:val="397"/>
        </w:trPr>
        <w:tc>
          <w:tcPr>
            <w:tcW w:w="2547" w:type="dxa"/>
            <w:shd w:val="clear" w:color="auto" w:fill="FDE9D9" w:themeFill="accent6" w:themeFillTint="33"/>
            <w:vAlign w:val="center"/>
          </w:tcPr>
          <w:p w14:paraId="005EF0F2" w14:textId="77777777" w:rsidR="003F3ADA" w:rsidRPr="00E00F05" w:rsidRDefault="003F3ADA" w:rsidP="00E467D1">
            <w:pPr>
              <w:rPr>
                <w:rFonts w:cs="Arial"/>
                <w:b/>
              </w:rPr>
            </w:pPr>
            <w:r w:rsidRPr="00E00F05">
              <w:rPr>
                <w:rFonts w:cs="Arial"/>
                <w:b/>
              </w:rPr>
              <w:t xml:space="preserve">Review cycle: </w:t>
            </w:r>
          </w:p>
        </w:tc>
        <w:tc>
          <w:tcPr>
            <w:tcW w:w="2959" w:type="dxa"/>
            <w:shd w:val="clear" w:color="auto" w:fill="FDE9D9" w:themeFill="accent6" w:themeFillTint="33"/>
            <w:vAlign w:val="center"/>
          </w:tcPr>
          <w:p w14:paraId="554E17BB" w14:textId="709FC355" w:rsidR="003F3ADA" w:rsidRPr="00772D29" w:rsidRDefault="00912EF9" w:rsidP="00E467D1">
            <w:pPr>
              <w:pStyle w:val="Header"/>
              <w:rPr>
                <w:rFonts w:cs="Arial"/>
                <w:noProof/>
                <w:sz w:val="22"/>
                <w:szCs w:val="22"/>
                <w:lang w:val="en-US"/>
              </w:rPr>
            </w:pPr>
            <w:r>
              <w:rPr>
                <w:rFonts w:cs="Arial"/>
                <w:noProof/>
                <w:sz w:val="22"/>
                <w:szCs w:val="22"/>
                <w:lang w:val="en-US"/>
              </w:rPr>
              <w:t xml:space="preserve">Annual </w:t>
            </w:r>
          </w:p>
        </w:tc>
      </w:tr>
      <w:tr w:rsidR="003F3ADA" w:rsidRPr="00814F98" w14:paraId="00FB4A3B" w14:textId="77777777" w:rsidTr="00A0285A">
        <w:trPr>
          <w:trHeight w:val="397"/>
        </w:trPr>
        <w:tc>
          <w:tcPr>
            <w:tcW w:w="2547" w:type="dxa"/>
            <w:shd w:val="clear" w:color="auto" w:fill="FDE9D9" w:themeFill="accent6" w:themeFillTint="33"/>
            <w:vAlign w:val="center"/>
          </w:tcPr>
          <w:p w14:paraId="5365E9A0" w14:textId="77777777" w:rsidR="003F3ADA" w:rsidRPr="00E00F05" w:rsidRDefault="003F3ADA" w:rsidP="00E467D1">
            <w:pPr>
              <w:rPr>
                <w:rFonts w:cs="Arial"/>
                <w:b/>
              </w:rPr>
            </w:pPr>
            <w:r>
              <w:rPr>
                <w:rFonts w:cs="Arial"/>
                <w:b/>
              </w:rPr>
              <w:t>Date of next review:</w:t>
            </w:r>
          </w:p>
        </w:tc>
        <w:tc>
          <w:tcPr>
            <w:tcW w:w="2959" w:type="dxa"/>
            <w:shd w:val="clear" w:color="auto" w:fill="FDE9D9" w:themeFill="accent6" w:themeFillTint="33"/>
            <w:vAlign w:val="center"/>
          </w:tcPr>
          <w:p w14:paraId="07C08D59" w14:textId="13335BE4" w:rsidR="003F3ADA" w:rsidRPr="00772D29" w:rsidRDefault="00912EF9" w:rsidP="00E467D1">
            <w:pPr>
              <w:pStyle w:val="Header"/>
              <w:rPr>
                <w:rFonts w:cs="Arial"/>
                <w:noProof/>
                <w:sz w:val="22"/>
                <w:szCs w:val="22"/>
                <w:lang w:val="en-US"/>
              </w:rPr>
            </w:pPr>
            <w:r>
              <w:rPr>
                <w:rFonts w:cs="Arial"/>
                <w:noProof/>
                <w:sz w:val="22"/>
                <w:szCs w:val="22"/>
                <w:lang w:val="en-US"/>
              </w:rPr>
              <w:t>Sept 2024</w:t>
            </w:r>
          </w:p>
        </w:tc>
      </w:tr>
      <w:tr w:rsidR="003F3ADA" w:rsidRPr="00814F98" w14:paraId="3267512F" w14:textId="77777777" w:rsidTr="00A0285A">
        <w:trPr>
          <w:trHeight w:val="397"/>
        </w:trPr>
        <w:tc>
          <w:tcPr>
            <w:tcW w:w="2547" w:type="dxa"/>
            <w:shd w:val="clear" w:color="auto" w:fill="FDE9D9" w:themeFill="accent6" w:themeFillTint="33"/>
            <w:vAlign w:val="center"/>
          </w:tcPr>
          <w:p w14:paraId="435B6411" w14:textId="77777777" w:rsidR="003F3ADA" w:rsidRPr="00E00F05" w:rsidRDefault="003F3ADA" w:rsidP="00E467D1">
            <w:pPr>
              <w:rPr>
                <w:rFonts w:cs="Arial"/>
                <w:b/>
              </w:rPr>
            </w:pPr>
            <w:r w:rsidRPr="00E00F05">
              <w:rPr>
                <w:rFonts w:cs="Arial"/>
                <w:b/>
              </w:rPr>
              <w:t>Publication:</w:t>
            </w:r>
          </w:p>
        </w:tc>
        <w:tc>
          <w:tcPr>
            <w:tcW w:w="2959" w:type="dxa"/>
            <w:shd w:val="clear" w:color="auto" w:fill="FDE9D9" w:themeFill="accent6" w:themeFillTint="33"/>
            <w:vAlign w:val="center"/>
          </w:tcPr>
          <w:p w14:paraId="241AC794" w14:textId="77777777" w:rsidR="003F3ADA" w:rsidRPr="00772D29" w:rsidRDefault="003F3ADA" w:rsidP="00E467D1">
            <w:pPr>
              <w:pStyle w:val="Header"/>
              <w:rPr>
                <w:rFonts w:cs="Arial"/>
                <w:noProof/>
                <w:sz w:val="22"/>
                <w:szCs w:val="22"/>
              </w:rPr>
            </w:pPr>
            <w:r w:rsidRPr="00772D29">
              <w:rPr>
                <w:rFonts w:cs="Arial"/>
                <w:noProof/>
                <w:sz w:val="22"/>
                <w:szCs w:val="22"/>
              </w:rPr>
              <w:t>Public</w:t>
            </w:r>
          </w:p>
        </w:tc>
      </w:tr>
    </w:tbl>
    <w:p w14:paraId="7E368553" w14:textId="113E09D9" w:rsidR="003F3ADA" w:rsidRDefault="003F3ADA" w:rsidP="490F925B">
      <w:pPr>
        <w:rPr>
          <w:rFonts w:cs="Arial"/>
          <w:b/>
          <w:bCs/>
          <w:sz w:val="36"/>
          <w:szCs w:val="36"/>
        </w:rPr>
      </w:pPr>
    </w:p>
    <w:p w14:paraId="0CA5B25F" w14:textId="77777777" w:rsidR="00525413" w:rsidRDefault="00525413" w:rsidP="009300BC">
      <w:pPr>
        <w:jc w:val="left"/>
        <w:rPr>
          <w:b/>
          <w:sz w:val="32"/>
          <w:szCs w:val="32"/>
        </w:rPr>
      </w:pPr>
    </w:p>
    <w:p w14:paraId="4BB8ABAC" w14:textId="3A487B4C" w:rsidR="00525413" w:rsidRDefault="00525413" w:rsidP="009300BC">
      <w:pPr>
        <w:jc w:val="left"/>
        <w:rPr>
          <w:b/>
          <w:sz w:val="32"/>
          <w:szCs w:val="32"/>
        </w:rPr>
      </w:pPr>
    </w:p>
    <w:p w14:paraId="09AED5E6" w14:textId="13509061" w:rsidR="009D55D3" w:rsidRDefault="009D55D3" w:rsidP="009300BC">
      <w:pPr>
        <w:jc w:val="left"/>
        <w:rPr>
          <w:b/>
          <w:sz w:val="32"/>
          <w:szCs w:val="32"/>
        </w:rPr>
      </w:pPr>
    </w:p>
    <w:p w14:paraId="14BF9915" w14:textId="156064D1" w:rsidR="009D55D3" w:rsidRDefault="009D55D3" w:rsidP="009300BC">
      <w:pPr>
        <w:jc w:val="left"/>
        <w:rPr>
          <w:b/>
          <w:sz w:val="32"/>
          <w:szCs w:val="32"/>
        </w:rPr>
      </w:pPr>
    </w:p>
    <w:p w14:paraId="2E086385" w14:textId="12DEA4A2" w:rsidR="009D55D3" w:rsidRDefault="009D55D3" w:rsidP="009300BC">
      <w:pPr>
        <w:jc w:val="left"/>
        <w:rPr>
          <w:b/>
          <w:sz w:val="32"/>
          <w:szCs w:val="32"/>
        </w:rPr>
      </w:pPr>
    </w:p>
    <w:p w14:paraId="025EA0FD" w14:textId="0352BDFD" w:rsidR="009D55D3" w:rsidRDefault="009D55D3" w:rsidP="009300BC">
      <w:pPr>
        <w:jc w:val="left"/>
        <w:rPr>
          <w:b/>
          <w:sz w:val="32"/>
          <w:szCs w:val="32"/>
        </w:rPr>
      </w:pPr>
    </w:p>
    <w:p w14:paraId="184F4F9B" w14:textId="35ADBCBB" w:rsidR="009D55D3" w:rsidRDefault="009D55D3" w:rsidP="009300BC">
      <w:pPr>
        <w:jc w:val="left"/>
        <w:rPr>
          <w:b/>
          <w:sz w:val="32"/>
          <w:szCs w:val="32"/>
        </w:rPr>
      </w:pPr>
    </w:p>
    <w:p w14:paraId="652E1277" w14:textId="33874044" w:rsidR="009D55D3" w:rsidRDefault="009D55D3" w:rsidP="009300BC">
      <w:pPr>
        <w:jc w:val="left"/>
        <w:rPr>
          <w:b/>
          <w:sz w:val="32"/>
          <w:szCs w:val="32"/>
        </w:rPr>
      </w:pPr>
    </w:p>
    <w:p w14:paraId="66B92CCB" w14:textId="68F85B82" w:rsidR="009D55D3" w:rsidRDefault="009D55D3" w:rsidP="009300BC">
      <w:pPr>
        <w:jc w:val="left"/>
        <w:rPr>
          <w:b/>
          <w:sz w:val="32"/>
          <w:szCs w:val="32"/>
        </w:rPr>
      </w:pPr>
    </w:p>
    <w:p w14:paraId="1ADB7C6B" w14:textId="7140E7D0" w:rsidR="009D55D3" w:rsidRDefault="009D55D3" w:rsidP="009300BC">
      <w:pPr>
        <w:jc w:val="left"/>
        <w:rPr>
          <w:b/>
          <w:sz w:val="32"/>
          <w:szCs w:val="32"/>
        </w:rPr>
      </w:pPr>
    </w:p>
    <w:p w14:paraId="620A19AF" w14:textId="1371EEE1" w:rsidR="009D55D3" w:rsidRDefault="009D55D3" w:rsidP="009300BC">
      <w:pPr>
        <w:jc w:val="left"/>
        <w:rPr>
          <w:b/>
          <w:sz w:val="32"/>
          <w:szCs w:val="32"/>
        </w:rPr>
      </w:pPr>
    </w:p>
    <w:p w14:paraId="14E5DEF8" w14:textId="77777777" w:rsidR="00663936" w:rsidRDefault="00663936" w:rsidP="009300BC">
      <w:pPr>
        <w:jc w:val="left"/>
        <w:rPr>
          <w:b/>
          <w:sz w:val="32"/>
          <w:szCs w:val="32"/>
        </w:rPr>
      </w:pPr>
    </w:p>
    <w:p w14:paraId="5F8B023D" w14:textId="77777777" w:rsidR="009D55D3" w:rsidRDefault="009D55D3" w:rsidP="009300BC">
      <w:pPr>
        <w:jc w:val="left"/>
        <w:rPr>
          <w:b/>
          <w:sz w:val="32"/>
          <w:szCs w:val="32"/>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2977"/>
        <w:gridCol w:w="5670"/>
      </w:tblGrid>
      <w:tr w:rsidR="0070181B" w:rsidRPr="00057671" w14:paraId="5AF6D565" w14:textId="77777777" w:rsidTr="009D55D3">
        <w:trPr>
          <w:trHeight w:val="364"/>
          <w:jc w:val="center"/>
        </w:trPr>
        <w:tc>
          <w:tcPr>
            <w:tcW w:w="10910" w:type="dxa"/>
            <w:gridSpan w:val="4"/>
            <w:shd w:val="clear" w:color="auto" w:fill="FDE9D9" w:themeFill="accent6" w:themeFillTint="33"/>
            <w:vAlign w:val="center"/>
          </w:tcPr>
          <w:p w14:paraId="1121DBB8" w14:textId="374DFC45" w:rsidR="0070181B" w:rsidRPr="00DE4045" w:rsidRDefault="0070181B" w:rsidP="009D55D3">
            <w:pPr>
              <w:widowControl w:val="0"/>
              <w:autoSpaceDE w:val="0"/>
              <w:autoSpaceDN w:val="0"/>
              <w:jc w:val="left"/>
              <w:rPr>
                <w:rFonts w:cs="Arial"/>
                <w:b/>
                <w:szCs w:val="24"/>
              </w:rPr>
            </w:pPr>
            <w:r w:rsidRPr="00DE4045">
              <w:rPr>
                <w:rFonts w:cs="Arial"/>
                <w:b/>
                <w:szCs w:val="24"/>
              </w:rPr>
              <w:t xml:space="preserve">VERSION CONTROL </w:t>
            </w:r>
          </w:p>
        </w:tc>
      </w:tr>
      <w:tr w:rsidR="000B046E" w:rsidRPr="00057671" w14:paraId="70A9ECD3" w14:textId="77777777" w:rsidTr="009D55D3">
        <w:trPr>
          <w:trHeight w:val="364"/>
          <w:jc w:val="center"/>
        </w:trPr>
        <w:tc>
          <w:tcPr>
            <w:tcW w:w="1129" w:type="dxa"/>
            <w:shd w:val="clear" w:color="auto" w:fill="FDE9D9" w:themeFill="accent6" w:themeFillTint="33"/>
            <w:vAlign w:val="center"/>
          </w:tcPr>
          <w:p w14:paraId="4A655C55" w14:textId="77777777" w:rsidR="0070181B" w:rsidRPr="00DE4045" w:rsidRDefault="0070181B" w:rsidP="00E467D1">
            <w:pPr>
              <w:jc w:val="center"/>
              <w:rPr>
                <w:rFonts w:cs="Arial"/>
                <w:sz w:val="20"/>
              </w:rPr>
            </w:pPr>
            <w:r w:rsidRPr="00DE4045">
              <w:rPr>
                <w:rFonts w:cs="Arial"/>
                <w:b/>
                <w:sz w:val="20"/>
              </w:rPr>
              <w:t>Version</w:t>
            </w:r>
          </w:p>
        </w:tc>
        <w:tc>
          <w:tcPr>
            <w:tcW w:w="1134" w:type="dxa"/>
            <w:shd w:val="clear" w:color="auto" w:fill="FDE9D9" w:themeFill="accent6" w:themeFillTint="33"/>
            <w:vAlign w:val="center"/>
          </w:tcPr>
          <w:p w14:paraId="2D93FE26" w14:textId="77777777" w:rsidR="0070181B" w:rsidRPr="00DE4045" w:rsidRDefault="0070181B" w:rsidP="00E467D1">
            <w:pPr>
              <w:jc w:val="center"/>
              <w:rPr>
                <w:rFonts w:cs="Arial"/>
                <w:sz w:val="20"/>
              </w:rPr>
            </w:pPr>
            <w:r w:rsidRPr="00DE4045">
              <w:rPr>
                <w:rFonts w:cs="Arial"/>
                <w:b/>
                <w:sz w:val="20"/>
              </w:rPr>
              <w:t>Date</w:t>
            </w:r>
          </w:p>
        </w:tc>
        <w:tc>
          <w:tcPr>
            <w:tcW w:w="2977" w:type="dxa"/>
            <w:shd w:val="clear" w:color="auto" w:fill="FDE9D9" w:themeFill="accent6" w:themeFillTint="33"/>
            <w:vAlign w:val="center"/>
          </w:tcPr>
          <w:p w14:paraId="2189C668" w14:textId="77777777" w:rsidR="0070181B" w:rsidRPr="00DE4045" w:rsidRDefault="0070181B" w:rsidP="009D55D3">
            <w:pPr>
              <w:jc w:val="left"/>
              <w:rPr>
                <w:rFonts w:cs="Arial"/>
                <w:sz w:val="20"/>
              </w:rPr>
            </w:pPr>
            <w:r w:rsidRPr="00DE4045">
              <w:rPr>
                <w:rFonts w:cs="Arial"/>
                <w:b/>
                <w:sz w:val="20"/>
              </w:rPr>
              <w:t>Author/Reviewer</w:t>
            </w:r>
          </w:p>
        </w:tc>
        <w:tc>
          <w:tcPr>
            <w:tcW w:w="5670" w:type="dxa"/>
            <w:shd w:val="clear" w:color="auto" w:fill="FDE9D9" w:themeFill="accent6" w:themeFillTint="33"/>
            <w:vAlign w:val="center"/>
          </w:tcPr>
          <w:p w14:paraId="3D8D4C03" w14:textId="77777777" w:rsidR="0070181B" w:rsidRPr="00DE4045" w:rsidRDefault="0070181B" w:rsidP="009D55D3">
            <w:pPr>
              <w:jc w:val="left"/>
              <w:rPr>
                <w:rFonts w:cs="Arial"/>
                <w:sz w:val="20"/>
              </w:rPr>
            </w:pPr>
            <w:r w:rsidRPr="00DE4045">
              <w:rPr>
                <w:rFonts w:cs="Arial"/>
                <w:b/>
                <w:sz w:val="20"/>
              </w:rPr>
              <w:t xml:space="preserve"> </w:t>
            </w:r>
            <w:r>
              <w:rPr>
                <w:rFonts w:cs="Arial"/>
                <w:b/>
                <w:sz w:val="20"/>
              </w:rPr>
              <w:t>S</w:t>
            </w:r>
            <w:r w:rsidRPr="00DE4045">
              <w:rPr>
                <w:rFonts w:cs="Arial"/>
                <w:b/>
                <w:sz w:val="20"/>
              </w:rPr>
              <w:t xml:space="preserve">ubstantive changes since </w:t>
            </w:r>
            <w:r>
              <w:rPr>
                <w:rFonts w:cs="Arial"/>
                <w:b/>
                <w:sz w:val="20"/>
              </w:rPr>
              <w:t xml:space="preserve">the </w:t>
            </w:r>
            <w:r w:rsidRPr="00DE4045">
              <w:rPr>
                <w:rFonts w:cs="Arial"/>
                <w:b/>
                <w:sz w:val="20"/>
              </w:rPr>
              <w:t>previous version</w:t>
            </w:r>
          </w:p>
        </w:tc>
      </w:tr>
      <w:tr w:rsidR="0070181B" w14:paraId="6CD998E1" w14:textId="77777777" w:rsidTr="00E467D1">
        <w:trPr>
          <w:trHeight w:val="567"/>
          <w:jc w:val="center"/>
        </w:trPr>
        <w:tc>
          <w:tcPr>
            <w:tcW w:w="1129" w:type="dxa"/>
          </w:tcPr>
          <w:p w14:paraId="41EF3D68" w14:textId="77777777" w:rsidR="0070181B" w:rsidRPr="00BA60F5" w:rsidRDefault="0070181B" w:rsidP="00E467D1">
            <w:pPr>
              <w:ind w:left="22" w:hanging="22"/>
              <w:rPr>
                <w:rFonts w:cs="Arial"/>
                <w:sz w:val="20"/>
              </w:rPr>
            </w:pPr>
            <w:r w:rsidRPr="00BA60F5">
              <w:rPr>
                <w:rFonts w:cs="Arial"/>
                <w:sz w:val="20"/>
              </w:rPr>
              <w:t>DRAFT V0.1</w:t>
            </w:r>
          </w:p>
        </w:tc>
        <w:tc>
          <w:tcPr>
            <w:tcW w:w="1134" w:type="dxa"/>
          </w:tcPr>
          <w:p w14:paraId="1213A835" w14:textId="26D53A94" w:rsidR="0070181B" w:rsidRPr="00BA60F5" w:rsidRDefault="006B0C78" w:rsidP="00E467D1">
            <w:pPr>
              <w:rPr>
                <w:rFonts w:cs="Arial"/>
                <w:sz w:val="20"/>
              </w:rPr>
            </w:pPr>
            <w:r w:rsidRPr="00BA60F5">
              <w:rPr>
                <w:rFonts w:cs="Arial"/>
                <w:sz w:val="20"/>
              </w:rPr>
              <w:t xml:space="preserve">June </w:t>
            </w:r>
            <w:r w:rsidR="0070181B" w:rsidRPr="00BA60F5">
              <w:rPr>
                <w:rFonts w:cs="Arial"/>
                <w:sz w:val="20"/>
              </w:rPr>
              <w:t>23</w:t>
            </w:r>
          </w:p>
        </w:tc>
        <w:tc>
          <w:tcPr>
            <w:tcW w:w="2977" w:type="dxa"/>
          </w:tcPr>
          <w:p w14:paraId="1728C289" w14:textId="2365E111" w:rsidR="0070181B" w:rsidRPr="00BA60F5" w:rsidRDefault="00BA60F5" w:rsidP="00E467D1">
            <w:pPr>
              <w:ind w:left="41"/>
              <w:rPr>
                <w:rFonts w:cs="Arial"/>
                <w:sz w:val="20"/>
              </w:rPr>
            </w:pPr>
            <w:r>
              <w:rPr>
                <w:rFonts w:cs="Arial"/>
                <w:sz w:val="20"/>
              </w:rPr>
              <w:t>DD</w:t>
            </w:r>
          </w:p>
        </w:tc>
        <w:tc>
          <w:tcPr>
            <w:tcW w:w="5670" w:type="dxa"/>
          </w:tcPr>
          <w:p w14:paraId="11BBCDFA" w14:textId="6C27598A" w:rsidR="0070181B" w:rsidRPr="00BA60F5" w:rsidRDefault="0070181B" w:rsidP="0070181B">
            <w:pPr>
              <w:pStyle w:val="Header"/>
              <w:jc w:val="left"/>
              <w:rPr>
                <w:rFonts w:cs="Arial"/>
                <w:sz w:val="20"/>
                <w:lang w:eastAsia="en-GB"/>
              </w:rPr>
            </w:pPr>
            <w:r w:rsidRPr="00BA60F5">
              <w:rPr>
                <w:rFonts w:cs="Arial"/>
                <w:sz w:val="20"/>
                <w:lang w:eastAsia="en-GB"/>
              </w:rPr>
              <w:t xml:space="preserve">Updated policy for ONE Academy Trust.  Merges the previous WAT &amp; Believe policies.  </w:t>
            </w:r>
          </w:p>
        </w:tc>
      </w:tr>
      <w:tr w:rsidR="0070181B" w14:paraId="627B3855" w14:textId="77777777" w:rsidTr="00E467D1">
        <w:trPr>
          <w:trHeight w:val="567"/>
          <w:jc w:val="center"/>
        </w:trPr>
        <w:tc>
          <w:tcPr>
            <w:tcW w:w="1129" w:type="dxa"/>
          </w:tcPr>
          <w:p w14:paraId="72CADE41" w14:textId="67E4E929" w:rsidR="0070181B" w:rsidRPr="00BA60F5" w:rsidRDefault="00BA60F5" w:rsidP="009D55D3">
            <w:pPr>
              <w:jc w:val="left"/>
              <w:rPr>
                <w:rFonts w:cs="Arial"/>
                <w:sz w:val="20"/>
              </w:rPr>
            </w:pPr>
            <w:r w:rsidRPr="00BA60F5">
              <w:rPr>
                <w:rFonts w:cs="Arial"/>
                <w:sz w:val="20"/>
              </w:rPr>
              <w:t>D</w:t>
            </w:r>
            <w:r w:rsidR="009D55D3">
              <w:rPr>
                <w:rFonts w:cs="Arial"/>
                <w:sz w:val="20"/>
              </w:rPr>
              <w:t xml:space="preserve">RAFT </w:t>
            </w:r>
            <w:r w:rsidRPr="00BA60F5">
              <w:rPr>
                <w:rFonts w:cs="Arial"/>
                <w:sz w:val="20"/>
              </w:rPr>
              <w:t>v0.</w:t>
            </w:r>
            <w:r w:rsidR="009D55D3">
              <w:rPr>
                <w:rFonts w:cs="Arial"/>
                <w:sz w:val="20"/>
              </w:rPr>
              <w:t>2</w:t>
            </w:r>
          </w:p>
        </w:tc>
        <w:tc>
          <w:tcPr>
            <w:tcW w:w="1134" w:type="dxa"/>
          </w:tcPr>
          <w:p w14:paraId="6BBD60D1" w14:textId="5E72F240" w:rsidR="0070181B" w:rsidRPr="00BA60F5" w:rsidRDefault="00BA60F5" w:rsidP="00E467D1">
            <w:pPr>
              <w:rPr>
                <w:rFonts w:cs="Arial"/>
                <w:sz w:val="20"/>
              </w:rPr>
            </w:pPr>
            <w:r>
              <w:rPr>
                <w:rFonts w:cs="Arial"/>
                <w:sz w:val="20"/>
              </w:rPr>
              <w:t>June 23</w:t>
            </w:r>
          </w:p>
        </w:tc>
        <w:tc>
          <w:tcPr>
            <w:tcW w:w="2977" w:type="dxa"/>
          </w:tcPr>
          <w:p w14:paraId="5B381FD8" w14:textId="65E45C02" w:rsidR="0070181B" w:rsidRPr="00BA60F5" w:rsidRDefault="00BA60F5" w:rsidP="00E467D1">
            <w:pPr>
              <w:rPr>
                <w:rFonts w:cs="Arial"/>
                <w:sz w:val="20"/>
              </w:rPr>
            </w:pPr>
            <w:r>
              <w:rPr>
                <w:rFonts w:cs="Arial"/>
                <w:sz w:val="20"/>
              </w:rPr>
              <w:t>GB/JH</w:t>
            </w:r>
          </w:p>
        </w:tc>
        <w:tc>
          <w:tcPr>
            <w:tcW w:w="5670" w:type="dxa"/>
          </w:tcPr>
          <w:p w14:paraId="7A8257FF" w14:textId="77777777" w:rsidR="00EF6B63" w:rsidRDefault="00BA60F5" w:rsidP="00E467D1">
            <w:pPr>
              <w:rPr>
                <w:rFonts w:cs="Arial"/>
                <w:sz w:val="20"/>
              </w:rPr>
            </w:pPr>
            <w:r>
              <w:rPr>
                <w:rFonts w:cs="Arial"/>
                <w:sz w:val="20"/>
              </w:rPr>
              <w:t>Career Expectations Matrix updated.</w:t>
            </w:r>
          </w:p>
          <w:p w14:paraId="132A8D4B" w14:textId="4B967DAE" w:rsidR="0070181B" w:rsidRPr="00BA60F5" w:rsidRDefault="0096026C" w:rsidP="0096026C">
            <w:pPr>
              <w:jc w:val="left"/>
              <w:rPr>
                <w:rFonts w:cs="Arial"/>
                <w:sz w:val="20"/>
              </w:rPr>
            </w:pPr>
            <w:r>
              <w:rPr>
                <w:rFonts w:cs="Arial"/>
                <w:sz w:val="20"/>
              </w:rPr>
              <w:t xml:space="preserve">Para 19.1 - </w:t>
            </w:r>
            <w:r w:rsidR="00EF6B63">
              <w:rPr>
                <w:rFonts w:cs="Arial"/>
                <w:sz w:val="20"/>
              </w:rPr>
              <w:t xml:space="preserve">Dismissal </w:t>
            </w:r>
            <w:r>
              <w:rPr>
                <w:rFonts w:cs="Arial"/>
                <w:sz w:val="20"/>
              </w:rPr>
              <w:t xml:space="preserve">section </w:t>
            </w:r>
            <w:r w:rsidR="00EF6B63">
              <w:rPr>
                <w:rFonts w:cs="Arial"/>
                <w:sz w:val="20"/>
              </w:rPr>
              <w:t xml:space="preserve">amended to enable panel to </w:t>
            </w:r>
            <w:proofErr w:type="gramStart"/>
            <w:r w:rsidR="00EF6B63">
              <w:rPr>
                <w:rFonts w:cs="Arial"/>
                <w:sz w:val="20"/>
              </w:rPr>
              <w:t xml:space="preserve">make </w:t>
            </w:r>
            <w:r>
              <w:rPr>
                <w:rFonts w:cs="Arial"/>
                <w:sz w:val="20"/>
              </w:rPr>
              <w:t xml:space="preserve">a </w:t>
            </w:r>
            <w:r w:rsidR="00EF6B63">
              <w:rPr>
                <w:rFonts w:cs="Arial"/>
                <w:sz w:val="20"/>
              </w:rPr>
              <w:t>decision</w:t>
            </w:r>
            <w:proofErr w:type="gramEnd"/>
            <w:r w:rsidR="00EF6B63">
              <w:rPr>
                <w:rFonts w:cs="Arial"/>
                <w:sz w:val="20"/>
              </w:rPr>
              <w:t xml:space="preserve"> </w:t>
            </w:r>
            <w:r>
              <w:rPr>
                <w:rFonts w:cs="Arial"/>
                <w:sz w:val="20"/>
              </w:rPr>
              <w:t xml:space="preserve">on dismissal </w:t>
            </w:r>
            <w:r w:rsidR="00EF6B63">
              <w:rPr>
                <w:rFonts w:cs="Arial"/>
                <w:sz w:val="20"/>
              </w:rPr>
              <w:t xml:space="preserve">with a representative from the </w:t>
            </w:r>
            <w:proofErr w:type="spellStart"/>
            <w:r w:rsidR="00EF6B63">
              <w:rPr>
                <w:rFonts w:cs="Arial"/>
                <w:sz w:val="20"/>
              </w:rPr>
              <w:t>HRES</w:t>
            </w:r>
            <w:proofErr w:type="spellEnd"/>
            <w:r w:rsidR="00EF6B63">
              <w:rPr>
                <w:rFonts w:cs="Arial"/>
                <w:sz w:val="20"/>
              </w:rPr>
              <w:t xml:space="preserve"> or Board of Trustees  </w:t>
            </w:r>
          </w:p>
        </w:tc>
      </w:tr>
      <w:tr w:rsidR="0070181B" w14:paraId="76A86807" w14:textId="77777777" w:rsidTr="00E467D1">
        <w:trPr>
          <w:trHeight w:val="567"/>
          <w:jc w:val="center"/>
        </w:trPr>
        <w:tc>
          <w:tcPr>
            <w:tcW w:w="1129" w:type="dxa"/>
          </w:tcPr>
          <w:p w14:paraId="2C2CF6A9" w14:textId="0DB4DF18" w:rsidR="0070181B" w:rsidRPr="009D55D3" w:rsidRDefault="009D55D3" w:rsidP="001C78A8">
            <w:pPr>
              <w:jc w:val="left"/>
              <w:rPr>
                <w:rFonts w:cs="Arial"/>
                <w:sz w:val="20"/>
              </w:rPr>
            </w:pPr>
            <w:r w:rsidRPr="009D55D3">
              <w:rPr>
                <w:rFonts w:cs="Arial"/>
                <w:sz w:val="20"/>
              </w:rPr>
              <w:t>DRAFT v0.3</w:t>
            </w:r>
          </w:p>
        </w:tc>
        <w:tc>
          <w:tcPr>
            <w:tcW w:w="1134" w:type="dxa"/>
          </w:tcPr>
          <w:p w14:paraId="53FF8CCE" w14:textId="4C66E15D" w:rsidR="0070181B" w:rsidRPr="009D55D3" w:rsidRDefault="001C78A8" w:rsidP="00E467D1">
            <w:pPr>
              <w:rPr>
                <w:rFonts w:cs="Arial"/>
                <w:sz w:val="20"/>
              </w:rPr>
            </w:pPr>
            <w:r>
              <w:rPr>
                <w:rFonts w:cs="Arial"/>
                <w:sz w:val="20"/>
              </w:rPr>
              <w:t>July 23</w:t>
            </w:r>
          </w:p>
        </w:tc>
        <w:tc>
          <w:tcPr>
            <w:tcW w:w="2977" w:type="dxa"/>
          </w:tcPr>
          <w:p w14:paraId="0DC9ABC2" w14:textId="1AFC1042" w:rsidR="0070181B" w:rsidRPr="001C78A8" w:rsidRDefault="001C78A8" w:rsidP="00E467D1">
            <w:pPr>
              <w:rPr>
                <w:rFonts w:cs="Arial"/>
              </w:rPr>
            </w:pPr>
            <w:r w:rsidRPr="001C78A8">
              <w:rPr>
                <w:rFonts w:cs="Arial"/>
              </w:rPr>
              <w:t>DD/JC/GB/JH</w:t>
            </w:r>
          </w:p>
        </w:tc>
        <w:tc>
          <w:tcPr>
            <w:tcW w:w="5670" w:type="dxa"/>
          </w:tcPr>
          <w:p w14:paraId="0CCEDAB1" w14:textId="23126DFE" w:rsidR="0070181B" w:rsidRPr="006A56E7" w:rsidRDefault="001C78A8" w:rsidP="00E467D1">
            <w:pPr>
              <w:rPr>
                <w:rFonts w:ascii="Calibri" w:hAnsi="Calibri"/>
              </w:rPr>
            </w:pPr>
            <w:r>
              <w:rPr>
                <w:rFonts w:cs="Arial"/>
                <w:sz w:val="20"/>
              </w:rPr>
              <w:t>Career Expectations Matrix updated following input from HT’s Forum.</w:t>
            </w:r>
          </w:p>
        </w:tc>
      </w:tr>
      <w:tr w:rsidR="0070181B" w14:paraId="0AB6CEEB" w14:textId="77777777" w:rsidTr="00E467D1">
        <w:trPr>
          <w:trHeight w:val="567"/>
          <w:jc w:val="center"/>
        </w:trPr>
        <w:tc>
          <w:tcPr>
            <w:tcW w:w="1129" w:type="dxa"/>
          </w:tcPr>
          <w:p w14:paraId="35ABC96F" w14:textId="5FEDCA16" w:rsidR="0070181B" w:rsidRPr="00626B91" w:rsidRDefault="00615DBB" w:rsidP="00E467D1">
            <w:pPr>
              <w:jc w:val="center"/>
              <w:rPr>
                <w:sz w:val="20"/>
              </w:rPr>
            </w:pPr>
            <w:r>
              <w:rPr>
                <w:sz w:val="20"/>
              </w:rPr>
              <w:t>V1</w:t>
            </w:r>
            <w:r w:rsidR="001F3DEF">
              <w:rPr>
                <w:sz w:val="20"/>
              </w:rPr>
              <w:t xml:space="preserve"> </w:t>
            </w:r>
          </w:p>
        </w:tc>
        <w:tc>
          <w:tcPr>
            <w:tcW w:w="1134" w:type="dxa"/>
          </w:tcPr>
          <w:p w14:paraId="1A5B6897" w14:textId="053F9E4B" w:rsidR="0070181B" w:rsidRPr="00626B91" w:rsidRDefault="001F3DEF" w:rsidP="00E467D1">
            <w:pPr>
              <w:rPr>
                <w:sz w:val="20"/>
              </w:rPr>
            </w:pPr>
            <w:r>
              <w:rPr>
                <w:sz w:val="20"/>
              </w:rPr>
              <w:t>Sept 23</w:t>
            </w:r>
          </w:p>
        </w:tc>
        <w:tc>
          <w:tcPr>
            <w:tcW w:w="2977" w:type="dxa"/>
          </w:tcPr>
          <w:p w14:paraId="3FC82459" w14:textId="0F2C229A" w:rsidR="0070181B" w:rsidRPr="00626B91" w:rsidRDefault="001F3DEF" w:rsidP="00E467D1">
            <w:pPr>
              <w:rPr>
                <w:sz w:val="20"/>
              </w:rPr>
            </w:pPr>
            <w:r w:rsidRPr="001C78A8">
              <w:rPr>
                <w:rFonts w:cs="Arial"/>
              </w:rPr>
              <w:t>DD/JC/GB/JH</w:t>
            </w:r>
          </w:p>
        </w:tc>
        <w:tc>
          <w:tcPr>
            <w:tcW w:w="5670" w:type="dxa"/>
          </w:tcPr>
          <w:p w14:paraId="7C274CB6" w14:textId="702E4CBC" w:rsidR="0070181B" w:rsidRPr="00626B91" w:rsidRDefault="001F3DEF" w:rsidP="00E467D1">
            <w:pPr>
              <w:rPr>
                <w:sz w:val="20"/>
              </w:rPr>
            </w:pPr>
            <w:r>
              <w:rPr>
                <w:sz w:val="20"/>
              </w:rPr>
              <w:t xml:space="preserve">Trustee comments incorporated. </w:t>
            </w:r>
            <w:r w:rsidR="00615DBB">
              <w:rPr>
                <w:sz w:val="20"/>
              </w:rPr>
              <w:t xml:space="preserve"> No feedback received from staff consultation</w:t>
            </w:r>
            <w:r>
              <w:rPr>
                <w:sz w:val="20"/>
              </w:rPr>
              <w:t xml:space="preserve"> </w:t>
            </w:r>
          </w:p>
        </w:tc>
      </w:tr>
      <w:tr w:rsidR="0070181B" w14:paraId="362D5A40" w14:textId="77777777" w:rsidTr="00E467D1">
        <w:trPr>
          <w:trHeight w:val="567"/>
          <w:jc w:val="center"/>
        </w:trPr>
        <w:tc>
          <w:tcPr>
            <w:tcW w:w="1129" w:type="dxa"/>
          </w:tcPr>
          <w:p w14:paraId="222CB6F5" w14:textId="69D92CD4" w:rsidR="0070181B" w:rsidRPr="00DE0D90" w:rsidRDefault="00DE0D90" w:rsidP="00E467D1">
            <w:pPr>
              <w:jc w:val="center"/>
              <w:rPr>
                <w:sz w:val="20"/>
              </w:rPr>
            </w:pPr>
            <w:r w:rsidRPr="00DE0D90">
              <w:rPr>
                <w:sz w:val="20"/>
              </w:rPr>
              <w:t>V1.1</w:t>
            </w:r>
          </w:p>
        </w:tc>
        <w:tc>
          <w:tcPr>
            <w:tcW w:w="1134" w:type="dxa"/>
          </w:tcPr>
          <w:p w14:paraId="2873A794" w14:textId="1B6FD651" w:rsidR="0070181B" w:rsidRPr="00DA1BAB" w:rsidRDefault="00DE0D90" w:rsidP="00E467D1">
            <w:pPr>
              <w:rPr>
                <w:sz w:val="20"/>
              </w:rPr>
            </w:pPr>
            <w:r w:rsidRPr="00DA1BAB">
              <w:rPr>
                <w:sz w:val="20"/>
              </w:rPr>
              <w:t>Oct 23</w:t>
            </w:r>
          </w:p>
        </w:tc>
        <w:tc>
          <w:tcPr>
            <w:tcW w:w="2977" w:type="dxa"/>
          </w:tcPr>
          <w:p w14:paraId="77F092AF" w14:textId="13A46082" w:rsidR="0070181B" w:rsidRPr="004D0DBB" w:rsidRDefault="00DE0D90" w:rsidP="00E467D1">
            <w:r>
              <w:t>DD</w:t>
            </w:r>
            <w:r w:rsidR="00DA1BAB">
              <w:t>/</w:t>
            </w:r>
            <w:r>
              <w:t>GB</w:t>
            </w:r>
          </w:p>
        </w:tc>
        <w:tc>
          <w:tcPr>
            <w:tcW w:w="5670" w:type="dxa"/>
          </w:tcPr>
          <w:p w14:paraId="63382D12" w14:textId="786674CF" w:rsidR="0070181B" w:rsidRPr="00DA1BAB" w:rsidRDefault="00DA1BAB" w:rsidP="00E467D1">
            <w:pPr>
              <w:rPr>
                <w:sz w:val="20"/>
              </w:rPr>
            </w:pPr>
            <w:r w:rsidRPr="00DA1BAB">
              <w:rPr>
                <w:sz w:val="20"/>
              </w:rPr>
              <w:t>Appendix 4 – Career Expectations Matrix amended to remove</w:t>
            </w:r>
            <w:r w:rsidR="00A964B0">
              <w:rPr>
                <w:sz w:val="20"/>
              </w:rPr>
              <w:t xml:space="preserve"> ‘Professional Standards’ column</w:t>
            </w:r>
            <w:r w:rsidRPr="00DA1BAB">
              <w:rPr>
                <w:sz w:val="20"/>
              </w:rPr>
              <w:t xml:space="preserve"> </w:t>
            </w:r>
          </w:p>
          <w:p w14:paraId="7D260226" w14:textId="77777777" w:rsidR="0070181B" w:rsidRPr="004D0DBB" w:rsidRDefault="0070181B" w:rsidP="00E467D1"/>
        </w:tc>
      </w:tr>
      <w:tr w:rsidR="0070181B" w14:paraId="52AF08A3" w14:textId="77777777" w:rsidTr="00E467D1">
        <w:trPr>
          <w:trHeight w:val="567"/>
          <w:jc w:val="center"/>
        </w:trPr>
        <w:tc>
          <w:tcPr>
            <w:tcW w:w="1129" w:type="dxa"/>
          </w:tcPr>
          <w:p w14:paraId="04EC1934" w14:textId="77777777" w:rsidR="0070181B" w:rsidRPr="004D0DBB" w:rsidRDefault="0070181B" w:rsidP="00E467D1">
            <w:pPr>
              <w:jc w:val="center"/>
            </w:pPr>
          </w:p>
        </w:tc>
        <w:tc>
          <w:tcPr>
            <w:tcW w:w="1134" w:type="dxa"/>
          </w:tcPr>
          <w:p w14:paraId="708F8C18" w14:textId="77777777" w:rsidR="0070181B" w:rsidRPr="004D0DBB" w:rsidRDefault="0070181B" w:rsidP="00E467D1"/>
        </w:tc>
        <w:tc>
          <w:tcPr>
            <w:tcW w:w="2977" w:type="dxa"/>
          </w:tcPr>
          <w:p w14:paraId="4DFE7B5D" w14:textId="77777777" w:rsidR="0070181B" w:rsidRPr="004D0DBB" w:rsidRDefault="0070181B" w:rsidP="00E467D1"/>
        </w:tc>
        <w:tc>
          <w:tcPr>
            <w:tcW w:w="5670" w:type="dxa"/>
          </w:tcPr>
          <w:p w14:paraId="36CF885C" w14:textId="77777777" w:rsidR="0070181B" w:rsidRPr="004D0DBB" w:rsidRDefault="0070181B" w:rsidP="00E467D1"/>
        </w:tc>
      </w:tr>
      <w:tr w:rsidR="0070181B" w14:paraId="3A3D704F" w14:textId="77777777" w:rsidTr="00E467D1">
        <w:trPr>
          <w:trHeight w:val="567"/>
          <w:jc w:val="center"/>
        </w:trPr>
        <w:tc>
          <w:tcPr>
            <w:tcW w:w="1129" w:type="dxa"/>
          </w:tcPr>
          <w:p w14:paraId="1FEB3F8A" w14:textId="77777777" w:rsidR="0070181B" w:rsidRPr="004D0DBB" w:rsidRDefault="0070181B" w:rsidP="00E467D1">
            <w:pPr>
              <w:jc w:val="center"/>
            </w:pPr>
          </w:p>
        </w:tc>
        <w:tc>
          <w:tcPr>
            <w:tcW w:w="1134" w:type="dxa"/>
          </w:tcPr>
          <w:p w14:paraId="1EF1614F" w14:textId="77777777" w:rsidR="0070181B" w:rsidRPr="004D0DBB" w:rsidRDefault="0070181B" w:rsidP="00E467D1"/>
        </w:tc>
        <w:tc>
          <w:tcPr>
            <w:tcW w:w="2977" w:type="dxa"/>
          </w:tcPr>
          <w:p w14:paraId="2D2ED4D0" w14:textId="77777777" w:rsidR="0070181B" w:rsidRPr="004D0DBB" w:rsidRDefault="0070181B" w:rsidP="00E467D1"/>
        </w:tc>
        <w:tc>
          <w:tcPr>
            <w:tcW w:w="5670" w:type="dxa"/>
          </w:tcPr>
          <w:p w14:paraId="78A7037B" w14:textId="77777777" w:rsidR="0070181B" w:rsidRPr="004D0DBB" w:rsidRDefault="0070181B" w:rsidP="00E467D1"/>
        </w:tc>
      </w:tr>
      <w:tr w:rsidR="0070181B" w14:paraId="2D832E79" w14:textId="77777777" w:rsidTr="00E467D1">
        <w:trPr>
          <w:trHeight w:val="567"/>
          <w:jc w:val="center"/>
        </w:trPr>
        <w:tc>
          <w:tcPr>
            <w:tcW w:w="1129" w:type="dxa"/>
          </w:tcPr>
          <w:p w14:paraId="620A4C75" w14:textId="77777777" w:rsidR="0070181B" w:rsidRPr="004D0DBB" w:rsidRDefault="0070181B" w:rsidP="00E467D1">
            <w:pPr>
              <w:jc w:val="center"/>
            </w:pPr>
          </w:p>
        </w:tc>
        <w:tc>
          <w:tcPr>
            <w:tcW w:w="1134" w:type="dxa"/>
          </w:tcPr>
          <w:p w14:paraId="40240277" w14:textId="77777777" w:rsidR="0070181B" w:rsidRPr="004D0DBB" w:rsidRDefault="0070181B" w:rsidP="00E467D1"/>
        </w:tc>
        <w:tc>
          <w:tcPr>
            <w:tcW w:w="2977" w:type="dxa"/>
          </w:tcPr>
          <w:p w14:paraId="407F6087" w14:textId="77777777" w:rsidR="0070181B" w:rsidRPr="004D0DBB" w:rsidRDefault="0070181B" w:rsidP="00E467D1"/>
        </w:tc>
        <w:tc>
          <w:tcPr>
            <w:tcW w:w="5670" w:type="dxa"/>
          </w:tcPr>
          <w:p w14:paraId="71A6F7F4" w14:textId="77777777" w:rsidR="0070181B" w:rsidRPr="004D0DBB" w:rsidRDefault="0070181B" w:rsidP="00E467D1"/>
        </w:tc>
      </w:tr>
      <w:tr w:rsidR="0070181B" w14:paraId="7A790FE3" w14:textId="77777777" w:rsidTr="00E467D1">
        <w:trPr>
          <w:trHeight w:val="567"/>
          <w:jc w:val="center"/>
        </w:trPr>
        <w:tc>
          <w:tcPr>
            <w:tcW w:w="1129" w:type="dxa"/>
          </w:tcPr>
          <w:p w14:paraId="1C9AA1EA" w14:textId="77777777" w:rsidR="0070181B" w:rsidRPr="004D0DBB" w:rsidRDefault="0070181B" w:rsidP="00E467D1">
            <w:pPr>
              <w:jc w:val="center"/>
            </w:pPr>
          </w:p>
        </w:tc>
        <w:tc>
          <w:tcPr>
            <w:tcW w:w="1134" w:type="dxa"/>
          </w:tcPr>
          <w:p w14:paraId="73424C32" w14:textId="77777777" w:rsidR="0070181B" w:rsidRPr="004D0DBB" w:rsidRDefault="0070181B" w:rsidP="00E467D1"/>
        </w:tc>
        <w:tc>
          <w:tcPr>
            <w:tcW w:w="2977" w:type="dxa"/>
          </w:tcPr>
          <w:p w14:paraId="51721139" w14:textId="77777777" w:rsidR="0070181B" w:rsidRPr="004D0DBB" w:rsidRDefault="0070181B" w:rsidP="00E467D1"/>
        </w:tc>
        <w:tc>
          <w:tcPr>
            <w:tcW w:w="5670" w:type="dxa"/>
          </w:tcPr>
          <w:p w14:paraId="200BA9AD" w14:textId="77777777" w:rsidR="0070181B" w:rsidRPr="004D0DBB" w:rsidRDefault="0070181B" w:rsidP="00E467D1"/>
        </w:tc>
      </w:tr>
      <w:tr w:rsidR="0070181B" w14:paraId="345800DB" w14:textId="77777777" w:rsidTr="00E467D1">
        <w:trPr>
          <w:trHeight w:val="567"/>
          <w:jc w:val="center"/>
        </w:trPr>
        <w:tc>
          <w:tcPr>
            <w:tcW w:w="1129" w:type="dxa"/>
          </w:tcPr>
          <w:p w14:paraId="11636098" w14:textId="77777777" w:rsidR="0070181B" w:rsidRPr="004D0DBB" w:rsidRDefault="0070181B" w:rsidP="00E467D1">
            <w:pPr>
              <w:jc w:val="center"/>
            </w:pPr>
          </w:p>
        </w:tc>
        <w:tc>
          <w:tcPr>
            <w:tcW w:w="1134" w:type="dxa"/>
          </w:tcPr>
          <w:p w14:paraId="2C7D54B4" w14:textId="77777777" w:rsidR="0070181B" w:rsidRPr="004D0DBB" w:rsidRDefault="0070181B" w:rsidP="00E467D1"/>
        </w:tc>
        <w:tc>
          <w:tcPr>
            <w:tcW w:w="2977" w:type="dxa"/>
          </w:tcPr>
          <w:p w14:paraId="5F273AAE" w14:textId="77777777" w:rsidR="0070181B" w:rsidRPr="004D0DBB" w:rsidRDefault="0070181B" w:rsidP="00E467D1"/>
        </w:tc>
        <w:tc>
          <w:tcPr>
            <w:tcW w:w="5670" w:type="dxa"/>
          </w:tcPr>
          <w:p w14:paraId="7F031560" w14:textId="77777777" w:rsidR="0070181B" w:rsidRPr="004D0DBB" w:rsidRDefault="0070181B" w:rsidP="00E467D1"/>
        </w:tc>
      </w:tr>
      <w:tr w:rsidR="0070181B" w14:paraId="26412E8C" w14:textId="77777777" w:rsidTr="00E467D1">
        <w:trPr>
          <w:trHeight w:val="567"/>
          <w:jc w:val="center"/>
        </w:trPr>
        <w:tc>
          <w:tcPr>
            <w:tcW w:w="1129" w:type="dxa"/>
          </w:tcPr>
          <w:p w14:paraId="2F25AA80" w14:textId="77777777" w:rsidR="0070181B" w:rsidRPr="004D0DBB" w:rsidRDefault="0070181B" w:rsidP="00E467D1">
            <w:pPr>
              <w:jc w:val="center"/>
            </w:pPr>
          </w:p>
        </w:tc>
        <w:tc>
          <w:tcPr>
            <w:tcW w:w="1134" w:type="dxa"/>
          </w:tcPr>
          <w:p w14:paraId="530ABB47" w14:textId="77777777" w:rsidR="0070181B" w:rsidRPr="004D0DBB" w:rsidRDefault="0070181B" w:rsidP="00E467D1"/>
        </w:tc>
        <w:tc>
          <w:tcPr>
            <w:tcW w:w="2977" w:type="dxa"/>
          </w:tcPr>
          <w:p w14:paraId="5DBF7745" w14:textId="77777777" w:rsidR="0070181B" w:rsidRPr="004D0DBB" w:rsidRDefault="0070181B" w:rsidP="00E467D1"/>
        </w:tc>
        <w:tc>
          <w:tcPr>
            <w:tcW w:w="5670" w:type="dxa"/>
          </w:tcPr>
          <w:p w14:paraId="154F8229" w14:textId="77777777" w:rsidR="0070181B" w:rsidRPr="004D0DBB" w:rsidRDefault="0070181B" w:rsidP="00E467D1"/>
        </w:tc>
      </w:tr>
      <w:tr w:rsidR="0070181B" w14:paraId="02DBFFC8" w14:textId="77777777" w:rsidTr="00E467D1">
        <w:trPr>
          <w:trHeight w:val="567"/>
          <w:jc w:val="center"/>
        </w:trPr>
        <w:tc>
          <w:tcPr>
            <w:tcW w:w="1129" w:type="dxa"/>
          </w:tcPr>
          <w:p w14:paraId="2DA3678F" w14:textId="77777777" w:rsidR="0070181B" w:rsidRPr="004D0DBB" w:rsidRDefault="0070181B" w:rsidP="00E467D1">
            <w:pPr>
              <w:jc w:val="center"/>
            </w:pPr>
          </w:p>
        </w:tc>
        <w:tc>
          <w:tcPr>
            <w:tcW w:w="1134" w:type="dxa"/>
          </w:tcPr>
          <w:p w14:paraId="70C8A35A" w14:textId="77777777" w:rsidR="0070181B" w:rsidRPr="004D0DBB" w:rsidRDefault="0070181B" w:rsidP="00E467D1"/>
        </w:tc>
        <w:tc>
          <w:tcPr>
            <w:tcW w:w="2977" w:type="dxa"/>
          </w:tcPr>
          <w:p w14:paraId="5C2F9BB2" w14:textId="77777777" w:rsidR="0070181B" w:rsidRPr="004D0DBB" w:rsidRDefault="0070181B" w:rsidP="00E467D1"/>
        </w:tc>
        <w:tc>
          <w:tcPr>
            <w:tcW w:w="5670" w:type="dxa"/>
          </w:tcPr>
          <w:p w14:paraId="2974DA00" w14:textId="77777777" w:rsidR="0070181B" w:rsidRPr="004D0DBB" w:rsidRDefault="0070181B" w:rsidP="00E467D1"/>
        </w:tc>
      </w:tr>
    </w:tbl>
    <w:p w14:paraId="4CF03D99" w14:textId="77777777" w:rsidR="00F55C44" w:rsidRDefault="00F55C44" w:rsidP="00F55C44">
      <w:pPr>
        <w:jc w:val="center"/>
        <w:rPr>
          <w:sz w:val="52"/>
        </w:rPr>
      </w:pPr>
    </w:p>
    <w:p w14:paraId="3777FB4A" w14:textId="77777777" w:rsidR="000C411B" w:rsidRDefault="000C411B" w:rsidP="00F55C44">
      <w:pPr>
        <w:jc w:val="center"/>
        <w:rPr>
          <w:sz w:val="52"/>
        </w:rPr>
      </w:pPr>
    </w:p>
    <w:p w14:paraId="10F01529" w14:textId="77777777" w:rsidR="000C411B" w:rsidRDefault="000C411B" w:rsidP="00F55C44">
      <w:pPr>
        <w:jc w:val="center"/>
        <w:rPr>
          <w:sz w:val="52"/>
        </w:rPr>
      </w:pPr>
    </w:p>
    <w:p w14:paraId="259BEE2A" w14:textId="428DB462" w:rsidR="006B0C78" w:rsidRDefault="006B0C78" w:rsidP="490F925B">
      <w:pPr>
        <w:jc w:val="center"/>
        <w:rPr>
          <w:sz w:val="52"/>
          <w:szCs w:val="52"/>
        </w:rPr>
      </w:pPr>
    </w:p>
    <w:p w14:paraId="514DFA07" w14:textId="377DC3FF" w:rsidR="00D60047" w:rsidRDefault="00D60047" w:rsidP="490F925B">
      <w:pPr>
        <w:jc w:val="center"/>
        <w:rPr>
          <w:sz w:val="52"/>
          <w:szCs w:val="52"/>
        </w:rPr>
      </w:pPr>
    </w:p>
    <w:p w14:paraId="6ED4E53A" w14:textId="786AC8DE" w:rsidR="00D60047" w:rsidRDefault="00D60047" w:rsidP="490F925B">
      <w:pPr>
        <w:jc w:val="center"/>
        <w:rPr>
          <w:sz w:val="52"/>
          <w:szCs w:val="52"/>
        </w:rPr>
      </w:pPr>
    </w:p>
    <w:p w14:paraId="33A8F4F2" w14:textId="73C9AAF9" w:rsidR="00D60047" w:rsidRDefault="00D60047" w:rsidP="490F925B">
      <w:pPr>
        <w:jc w:val="center"/>
        <w:rPr>
          <w:sz w:val="52"/>
          <w:szCs w:val="52"/>
        </w:rPr>
      </w:pPr>
    </w:p>
    <w:p w14:paraId="1AB1021A" w14:textId="13AA6BCD" w:rsidR="00D60047" w:rsidRDefault="00D60047" w:rsidP="490F925B">
      <w:pPr>
        <w:jc w:val="center"/>
        <w:rPr>
          <w:sz w:val="52"/>
          <w:szCs w:val="52"/>
        </w:rPr>
      </w:pPr>
    </w:p>
    <w:p w14:paraId="0BF64E79" w14:textId="032D37E0" w:rsidR="00D60047" w:rsidRDefault="00D60047" w:rsidP="490F925B">
      <w:pPr>
        <w:jc w:val="center"/>
        <w:rPr>
          <w:sz w:val="52"/>
          <w:szCs w:val="52"/>
        </w:rPr>
      </w:pPr>
    </w:p>
    <w:p w14:paraId="78C53D86" w14:textId="41D643E1" w:rsidR="00D60047" w:rsidRDefault="00D60047" w:rsidP="490F925B">
      <w:pPr>
        <w:jc w:val="center"/>
        <w:rPr>
          <w:sz w:val="52"/>
          <w:szCs w:val="52"/>
        </w:rPr>
      </w:pPr>
    </w:p>
    <w:p w14:paraId="5F450DAB" w14:textId="77777777" w:rsidR="00D60047" w:rsidRPr="00663936" w:rsidRDefault="00D60047" w:rsidP="490F925B">
      <w:pPr>
        <w:jc w:val="center"/>
        <w:rPr>
          <w:szCs w:val="22"/>
        </w:rPr>
      </w:pPr>
    </w:p>
    <w:p w14:paraId="13A4368B" w14:textId="0B8EBBE7" w:rsidR="003C1DD4" w:rsidRPr="00E00F05" w:rsidRDefault="003C1DD4" w:rsidP="00D60047">
      <w:pPr>
        <w:pBdr>
          <w:bottom w:val="single" w:sz="18" w:space="1" w:color="244061" w:themeColor="accent1" w:themeShade="80"/>
        </w:pBdr>
        <w:spacing w:after="120"/>
        <w:rPr>
          <w:rFonts w:cs="Arial"/>
          <w:b/>
          <w:sz w:val="28"/>
          <w:szCs w:val="28"/>
        </w:rPr>
      </w:pPr>
      <w:r w:rsidRPr="00E00F05">
        <w:rPr>
          <w:rFonts w:cs="Arial"/>
          <w:b/>
          <w:sz w:val="28"/>
          <w:szCs w:val="28"/>
        </w:rPr>
        <w:t>Contents</w:t>
      </w:r>
    </w:p>
    <w:p w14:paraId="1DCD3167" w14:textId="77777777" w:rsidR="003C1DD4" w:rsidRDefault="003C1DD4" w:rsidP="003C1DD4">
      <w:pPr>
        <w:spacing w:after="120"/>
        <w:rPr>
          <w:rFonts w:cs="Arial"/>
          <w:b/>
          <w:szCs w:val="22"/>
        </w:rPr>
      </w:pPr>
    </w:p>
    <w:p w14:paraId="63ECFAE8" w14:textId="77777777" w:rsidR="003C1DD4" w:rsidRPr="004B2570" w:rsidRDefault="003C1DD4" w:rsidP="003C1DD4">
      <w:pPr>
        <w:spacing w:after="120"/>
        <w:rPr>
          <w:rFonts w:cs="Arial"/>
          <w:b/>
        </w:rPr>
      </w:pPr>
      <w:r w:rsidRPr="004B2570">
        <w:rPr>
          <w:rFonts w:cs="Arial"/>
          <w:b/>
        </w:rPr>
        <w:t>General principles</w:t>
      </w:r>
    </w:p>
    <w:p w14:paraId="156282DB" w14:textId="77777777" w:rsidR="003C1DD4" w:rsidRDefault="003C1DD4" w:rsidP="00916AFC">
      <w:pPr>
        <w:pStyle w:val="ListParagraph"/>
        <w:numPr>
          <w:ilvl w:val="0"/>
          <w:numId w:val="31"/>
        </w:numPr>
        <w:spacing w:before="120" w:after="120"/>
        <w:ind w:left="357" w:hanging="357"/>
        <w:contextualSpacing w:val="0"/>
        <w:jc w:val="left"/>
        <w:rPr>
          <w:rFonts w:cs="Arial"/>
          <w:szCs w:val="22"/>
        </w:rPr>
      </w:pPr>
      <w:r w:rsidRPr="004B2570">
        <w:rPr>
          <w:rFonts w:cs="Arial"/>
          <w:szCs w:val="22"/>
        </w:rPr>
        <w:t xml:space="preserve">Introduction </w:t>
      </w:r>
    </w:p>
    <w:p w14:paraId="7F42C699" w14:textId="77777777" w:rsidR="003C1DD4" w:rsidRPr="004B2570" w:rsidRDefault="003C1DD4" w:rsidP="00916AFC">
      <w:pPr>
        <w:pStyle w:val="ListParagraph"/>
        <w:numPr>
          <w:ilvl w:val="0"/>
          <w:numId w:val="31"/>
        </w:numPr>
        <w:spacing w:before="120" w:after="120"/>
        <w:ind w:left="357" w:hanging="357"/>
        <w:contextualSpacing w:val="0"/>
        <w:jc w:val="left"/>
        <w:rPr>
          <w:rFonts w:cs="Arial"/>
          <w:szCs w:val="22"/>
        </w:rPr>
      </w:pPr>
      <w:r w:rsidRPr="004B2570">
        <w:rPr>
          <w:rFonts w:cs="Arial"/>
          <w:szCs w:val="22"/>
        </w:rPr>
        <w:t>Confidentiality</w:t>
      </w:r>
    </w:p>
    <w:p w14:paraId="3FC9E0E1" w14:textId="77777777" w:rsidR="003C1DD4" w:rsidRDefault="003C1DD4" w:rsidP="00916AFC">
      <w:pPr>
        <w:pStyle w:val="ListParagraph"/>
        <w:numPr>
          <w:ilvl w:val="0"/>
          <w:numId w:val="31"/>
        </w:numPr>
        <w:spacing w:before="120" w:after="120"/>
        <w:ind w:left="357" w:hanging="357"/>
        <w:contextualSpacing w:val="0"/>
        <w:jc w:val="left"/>
        <w:rPr>
          <w:rFonts w:cs="Arial"/>
          <w:szCs w:val="22"/>
        </w:rPr>
      </w:pPr>
      <w:r>
        <w:rPr>
          <w:rFonts w:cs="Arial"/>
          <w:szCs w:val="22"/>
        </w:rPr>
        <w:t>Record keeping and data protection</w:t>
      </w:r>
    </w:p>
    <w:p w14:paraId="3EC4F6F9" w14:textId="77777777" w:rsidR="003C1DD4" w:rsidRPr="00076FB4" w:rsidRDefault="003C1DD4" w:rsidP="00916AFC">
      <w:pPr>
        <w:pStyle w:val="ListParagraph"/>
        <w:numPr>
          <w:ilvl w:val="0"/>
          <w:numId w:val="31"/>
        </w:numPr>
        <w:spacing w:before="120" w:after="120"/>
        <w:ind w:left="357" w:hanging="357"/>
        <w:contextualSpacing w:val="0"/>
        <w:jc w:val="left"/>
        <w:rPr>
          <w:rFonts w:cs="Arial"/>
          <w:szCs w:val="22"/>
        </w:rPr>
      </w:pPr>
      <w:r>
        <w:rPr>
          <w:rFonts w:cs="Arial"/>
          <w:szCs w:val="22"/>
        </w:rPr>
        <w:t xml:space="preserve">Monitoring and review  </w:t>
      </w:r>
    </w:p>
    <w:p w14:paraId="25438321" w14:textId="77777777" w:rsidR="003C1DD4" w:rsidRDefault="003C1DD4" w:rsidP="00916AFC">
      <w:pPr>
        <w:spacing w:after="120"/>
        <w:rPr>
          <w:rFonts w:cs="Arial"/>
          <w:b/>
        </w:rPr>
      </w:pPr>
    </w:p>
    <w:p w14:paraId="2A0A4635" w14:textId="77777777" w:rsidR="003C1DD4" w:rsidRPr="00055F3C" w:rsidRDefault="003C1DD4" w:rsidP="00916AFC">
      <w:pPr>
        <w:spacing w:after="120"/>
        <w:rPr>
          <w:rFonts w:cs="Arial"/>
          <w:b/>
        </w:rPr>
      </w:pPr>
      <w:r w:rsidRPr="00055F3C">
        <w:rPr>
          <w:rFonts w:cs="Arial"/>
          <w:b/>
        </w:rPr>
        <w:t>PART A – Appraisal</w:t>
      </w:r>
    </w:p>
    <w:p w14:paraId="67342216" w14:textId="77777777" w:rsidR="003C1DD4" w:rsidRPr="00076FB4" w:rsidRDefault="003C1DD4" w:rsidP="00916AFC">
      <w:pPr>
        <w:pStyle w:val="ListParagraph"/>
        <w:numPr>
          <w:ilvl w:val="0"/>
          <w:numId w:val="31"/>
        </w:numPr>
        <w:spacing w:before="120" w:after="120"/>
        <w:ind w:hanging="357"/>
        <w:contextualSpacing w:val="0"/>
        <w:jc w:val="left"/>
        <w:rPr>
          <w:rFonts w:cs="Arial"/>
          <w:szCs w:val="22"/>
        </w:rPr>
      </w:pPr>
      <w:r w:rsidRPr="00076FB4">
        <w:rPr>
          <w:rFonts w:cs="Arial"/>
          <w:szCs w:val="22"/>
        </w:rPr>
        <w:t xml:space="preserve">Introduction </w:t>
      </w:r>
    </w:p>
    <w:p w14:paraId="560CA718" w14:textId="77777777" w:rsidR="003C1DD4" w:rsidRPr="00076FB4" w:rsidRDefault="003C1DD4" w:rsidP="00916AFC">
      <w:pPr>
        <w:pStyle w:val="ListParagraph"/>
        <w:numPr>
          <w:ilvl w:val="0"/>
          <w:numId w:val="31"/>
        </w:numPr>
        <w:spacing w:before="120" w:after="120"/>
        <w:ind w:hanging="357"/>
        <w:contextualSpacing w:val="0"/>
        <w:jc w:val="left"/>
        <w:rPr>
          <w:rFonts w:cs="Arial"/>
          <w:szCs w:val="22"/>
        </w:rPr>
      </w:pPr>
      <w:r w:rsidRPr="00076FB4">
        <w:rPr>
          <w:rFonts w:cs="Arial"/>
          <w:szCs w:val="22"/>
        </w:rPr>
        <w:t xml:space="preserve">The appraisal </w:t>
      </w:r>
      <w:proofErr w:type="gramStart"/>
      <w:r w:rsidRPr="00076FB4">
        <w:rPr>
          <w:rFonts w:cs="Arial"/>
          <w:szCs w:val="22"/>
        </w:rPr>
        <w:t>period</w:t>
      </w:r>
      <w:proofErr w:type="gramEnd"/>
    </w:p>
    <w:p w14:paraId="3E731C49" w14:textId="77777777" w:rsidR="003C1DD4" w:rsidRDefault="003C1DD4" w:rsidP="00916AFC">
      <w:pPr>
        <w:pStyle w:val="ListParagraph"/>
        <w:numPr>
          <w:ilvl w:val="0"/>
          <w:numId w:val="31"/>
        </w:numPr>
        <w:spacing w:before="120" w:after="120"/>
        <w:ind w:hanging="357"/>
        <w:contextualSpacing w:val="0"/>
        <w:jc w:val="left"/>
        <w:rPr>
          <w:rFonts w:cs="Arial"/>
          <w:szCs w:val="22"/>
        </w:rPr>
      </w:pPr>
      <w:r w:rsidRPr="00076FB4">
        <w:rPr>
          <w:rFonts w:cs="Arial"/>
          <w:szCs w:val="22"/>
        </w:rPr>
        <w:t>Appointing appraisers</w:t>
      </w:r>
    </w:p>
    <w:p w14:paraId="6110EAD1" w14:textId="77777777" w:rsidR="003C1DD4" w:rsidRPr="00076FB4" w:rsidRDefault="003C1DD4" w:rsidP="00916AFC">
      <w:pPr>
        <w:pStyle w:val="ListParagraph"/>
        <w:numPr>
          <w:ilvl w:val="0"/>
          <w:numId w:val="31"/>
        </w:numPr>
        <w:spacing w:before="120" w:after="120"/>
        <w:ind w:hanging="357"/>
        <w:contextualSpacing w:val="0"/>
        <w:jc w:val="left"/>
        <w:rPr>
          <w:rFonts w:cs="Arial"/>
          <w:szCs w:val="22"/>
        </w:rPr>
      </w:pPr>
      <w:r w:rsidRPr="00076FB4">
        <w:rPr>
          <w:rFonts w:cs="Arial"/>
          <w:szCs w:val="22"/>
        </w:rPr>
        <w:t>Setting objectives</w:t>
      </w:r>
    </w:p>
    <w:p w14:paraId="610D4D02" w14:textId="77777777" w:rsidR="003C1DD4" w:rsidRPr="00076FB4" w:rsidRDefault="003C1DD4" w:rsidP="00916AFC">
      <w:pPr>
        <w:pStyle w:val="ListParagraph"/>
        <w:numPr>
          <w:ilvl w:val="0"/>
          <w:numId w:val="31"/>
        </w:numPr>
        <w:spacing w:before="120"/>
        <w:ind w:hanging="357"/>
        <w:contextualSpacing w:val="0"/>
        <w:jc w:val="left"/>
        <w:rPr>
          <w:rFonts w:cs="Arial"/>
          <w:szCs w:val="22"/>
        </w:rPr>
      </w:pPr>
      <w:r w:rsidRPr="00076FB4">
        <w:rPr>
          <w:rFonts w:cs="Arial"/>
          <w:szCs w:val="22"/>
        </w:rPr>
        <w:t>Reviewing performance</w:t>
      </w:r>
    </w:p>
    <w:p w14:paraId="565033F2" w14:textId="77777777" w:rsidR="003C1DD4" w:rsidRPr="00055F3C" w:rsidRDefault="003C1DD4" w:rsidP="00916AFC">
      <w:pPr>
        <w:pStyle w:val="ListParagraph"/>
        <w:numPr>
          <w:ilvl w:val="0"/>
          <w:numId w:val="28"/>
        </w:numPr>
        <w:spacing w:before="60"/>
        <w:ind w:hanging="357"/>
        <w:contextualSpacing w:val="0"/>
        <w:jc w:val="left"/>
        <w:rPr>
          <w:rFonts w:cs="Arial"/>
          <w:szCs w:val="22"/>
        </w:rPr>
      </w:pPr>
      <w:r w:rsidRPr="00055F3C">
        <w:rPr>
          <w:rFonts w:cs="Arial"/>
          <w:szCs w:val="22"/>
        </w:rPr>
        <w:t>Observation</w:t>
      </w:r>
    </w:p>
    <w:p w14:paraId="5DE5AC2B" w14:textId="77777777" w:rsidR="003C1DD4" w:rsidRPr="00055F3C" w:rsidRDefault="003C1DD4" w:rsidP="00916AFC">
      <w:pPr>
        <w:pStyle w:val="ListParagraph"/>
        <w:numPr>
          <w:ilvl w:val="0"/>
          <w:numId w:val="28"/>
        </w:numPr>
        <w:spacing w:before="60"/>
        <w:ind w:hanging="357"/>
        <w:contextualSpacing w:val="0"/>
        <w:jc w:val="left"/>
        <w:rPr>
          <w:rFonts w:cs="Arial"/>
          <w:szCs w:val="22"/>
        </w:rPr>
      </w:pPr>
      <w:r w:rsidRPr="00055F3C">
        <w:rPr>
          <w:rFonts w:cs="Arial"/>
          <w:szCs w:val="22"/>
        </w:rPr>
        <w:t>Development and support</w:t>
      </w:r>
    </w:p>
    <w:p w14:paraId="4F0AE4FB" w14:textId="77777777" w:rsidR="003C1DD4" w:rsidRPr="00055F3C" w:rsidRDefault="003C1DD4" w:rsidP="00916AFC">
      <w:pPr>
        <w:pStyle w:val="ListParagraph"/>
        <w:numPr>
          <w:ilvl w:val="0"/>
          <w:numId w:val="28"/>
        </w:numPr>
        <w:spacing w:before="60"/>
        <w:ind w:hanging="357"/>
        <w:contextualSpacing w:val="0"/>
        <w:jc w:val="left"/>
        <w:rPr>
          <w:rFonts w:cs="Arial"/>
          <w:szCs w:val="22"/>
        </w:rPr>
      </w:pPr>
      <w:r w:rsidRPr="00055F3C">
        <w:rPr>
          <w:rFonts w:cs="Arial"/>
          <w:szCs w:val="22"/>
        </w:rPr>
        <w:t>Feedback</w:t>
      </w:r>
    </w:p>
    <w:p w14:paraId="6FFF5895" w14:textId="77777777" w:rsidR="003C1DD4" w:rsidRDefault="003C1DD4" w:rsidP="00916AFC">
      <w:pPr>
        <w:pStyle w:val="ListParagraph"/>
        <w:numPr>
          <w:ilvl w:val="0"/>
          <w:numId w:val="28"/>
        </w:numPr>
        <w:spacing w:before="60" w:after="120"/>
        <w:ind w:hanging="357"/>
        <w:contextualSpacing w:val="0"/>
        <w:jc w:val="left"/>
        <w:rPr>
          <w:rFonts w:cs="Arial"/>
          <w:szCs w:val="22"/>
        </w:rPr>
      </w:pPr>
      <w:r w:rsidRPr="00055F3C">
        <w:rPr>
          <w:rFonts w:cs="Arial"/>
          <w:szCs w:val="22"/>
        </w:rPr>
        <w:t>Evidence</w:t>
      </w:r>
    </w:p>
    <w:p w14:paraId="31F63F72" w14:textId="77777777" w:rsidR="003C1DD4" w:rsidRPr="00076FB4" w:rsidRDefault="003C1DD4" w:rsidP="00916AFC">
      <w:pPr>
        <w:pStyle w:val="ListParagraph"/>
        <w:numPr>
          <w:ilvl w:val="0"/>
          <w:numId w:val="31"/>
        </w:numPr>
        <w:spacing w:before="120" w:after="120"/>
        <w:ind w:hanging="357"/>
        <w:contextualSpacing w:val="0"/>
        <w:jc w:val="left"/>
        <w:rPr>
          <w:rFonts w:cs="Arial"/>
          <w:szCs w:val="22"/>
        </w:rPr>
      </w:pPr>
      <w:r w:rsidRPr="00076FB4">
        <w:rPr>
          <w:rFonts w:cs="Arial"/>
          <w:szCs w:val="22"/>
        </w:rPr>
        <w:t>Assessment &amp; feedback</w:t>
      </w:r>
    </w:p>
    <w:p w14:paraId="4EECC0DE" w14:textId="77777777" w:rsidR="003C1DD4" w:rsidRPr="00076FB4" w:rsidRDefault="003C1DD4" w:rsidP="00916AFC">
      <w:pPr>
        <w:pStyle w:val="ListParagraph"/>
        <w:numPr>
          <w:ilvl w:val="0"/>
          <w:numId w:val="31"/>
        </w:numPr>
        <w:spacing w:before="120" w:after="120"/>
        <w:ind w:hanging="357"/>
        <w:contextualSpacing w:val="0"/>
        <w:jc w:val="left"/>
        <w:rPr>
          <w:rFonts w:cs="Arial"/>
          <w:szCs w:val="22"/>
        </w:rPr>
      </w:pPr>
      <w:r w:rsidRPr="00076FB4">
        <w:rPr>
          <w:rFonts w:cs="Arial"/>
          <w:szCs w:val="22"/>
        </w:rPr>
        <w:t>Transition to capability</w:t>
      </w:r>
    </w:p>
    <w:p w14:paraId="6BAFF749" w14:textId="77777777" w:rsidR="003C1DD4" w:rsidRDefault="003C1DD4" w:rsidP="00916AFC">
      <w:pPr>
        <w:spacing w:after="120"/>
        <w:rPr>
          <w:rFonts w:cs="Arial"/>
          <w:b/>
          <w:szCs w:val="22"/>
        </w:rPr>
      </w:pPr>
    </w:p>
    <w:p w14:paraId="58AEA846" w14:textId="77777777" w:rsidR="003C1DD4" w:rsidRPr="00055F3C" w:rsidRDefault="003C1DD4" w:rsidP="00916AFC">
      <w:pPr>
        <w:spacing w:after="120"/>
        <w:rPr>
          <w:rFonts w:cs="Arial"/>
          <w:b/>
        </w:rPr>
      </w:pPr>
      <w:r w:rsidRPr="00055F3C">
        <w:rPr>
          <w:rFonts w:cs="Arial"/>
          <w:b/>
        </w:rPr>
        <w:t>PART B – Capability</w:t>
      </w:r>
    </w:p>
    <w:p w14:paraId="3F7A6FE7" w14:textId="77777777" w:rsidR="003C1DD4" w:rsidRDefault="003C1DD4" w:rsidP="00916AFC">
      <w:pPr>
        <w:pStyle w:val="ListParagraph"/>
        <w:numPr>
          <w:ilvl w:val="0"/>
          <w:numId w:val="31"/>
        </w:numPr>
        <w:spacing w:before="120" w:after="120"/>
        <w:ind w:hanging="357"/>
        <w:contextualSpacing w:val="0"/>
        <w:jc w:val="left"/>
        <w:rPr>
          <w:rFonts w:cs="Arial"/>
          <w:szCs w:val="22"/>
        </w:rPr>
      </w:pPr>
      <w:r w:rsidRPr="00076FB4">
        <w:rPr>
          <w:rFonts w:cs="Arial"/>
          <w:szCs w:val="22"/>
        </w:rPr>
        <w:t>Introduction</w:t>
      </w:r>
    </w:p>
    <w:p w14:paraId="5723CF07" w14:textId="77777777" w:rsidR="003C1DD4" w:rsidRDefault="003C1DD4" w:rsidP="00916AFC">
      <w:pPr>
        <w:pStyle w:val="ListParagraph"/>
        <w:numPr>
          <w:ilvl w:val="0"/>
          <w:numId w:val="31"/>
        </w:numPr>
        <w:spacing w:before="120" w:after="120"/>
        <w:ind w:hanging="357"/>
        <w:contextualSpacing w:val="0"/>
        <w:jc w:val="left"/>
        <w:rPr>
          <w:rFonts w:cs="Arial"/>
          <w:szCs w:val="22"/>
        </w:rPr>
      </w:pPr>
      <w:r>
        <w:rPr>
          <w:rFonts w:cs="Arial"/>
          <w:szCs w:val="22"/>
        </w:rPr>
        <w:t>Grievances</w:t>
      </w:r>
    </w:p>
    <w:p w14:paraId="13CA1EC8" w14:textId="77777777" w:rsidR="003C1DD4" w:rsidRPr="00076FB4" w:rsidRDefault="003C1DD4" w:rsidP="00916AFC">
      <w:pPr>
        <w:pStyle w:val="ListParagraph"/>
        <w:numPr>
          <w:ilvl w:val="0"/>
          <w:numId w:val="31"/>
        </w:numPr>
        <w:spacing w:before="120" w:after="120"/>
        <w:ind w:hanging="357"/>
        <w:contextualSpacing w:val="0"/>
        <w:jc w:val="left"/>
        <w:rPr>
          <w:rFonts w:cs="Arial"/>
          <w:szCs w:val="22"/>
        </w:rPr>
      </w:pPr>
      <w:r>
        <w:rPr>
          <w:rFonts w:cs="Arial"/>
          <w:szCs w:val="22"/>
        </w:rPr>
        <w:t>Sickness</w:t>
      </w:r>
    </w:p>
    <w:p w14:paraId="4C0B8CF6" w14:textId="77777777" w:rsidR="003C1DD4" w:rsidRPr="00076FB4" w:rsidRDefault="003C1DD4" w:rsidP="00916AFC">
      <w:pPr>
        <w:pStyle w:val="ListParagraph"/>
        <w:numPr>
          <w:ilvl w:val="0"/>
          <w:numId w:val="31"/>
        </w:numPr>
        <w:spacing w:before="120" w:after="120"/>
        <w:ind w:hanging="357"/>
        <w:contextualSpacing w:val="0"/>
        <w:jc w:val="left"/>
        <w:rPr>
          <w:rFonts w:cs="Arial"/>
          <w:szCs w:val="22"/>
        </w:rPr>
      </w:pPr>
      <w:r w:rsidRPr="00076FB4">
        <w:rPr>
          <w:rFonts w:cs="Arial"/>
          <w:szCs w:val="22"/>
        </w:rPr>
        <w:t>Formal capability meeting</w:t>
      </w:r>
    </w:p>
    <w:p w14:paraId="722B9CF2" w14:textId="77777777" w:rsidR="003C1DD4" w:rsidRPr="00076FB4" w:rsidRDefault="003C1DD4" w:rsidP="00916AFC">
      <w:pPr>
        <w:pStyle w:val="ListParagraph"/>
        <w:numPr>
          <w:ilvl w:val="0"/>
          <w:numId w:val="31"/>
        </w:numPr>
        <w:spacing w:before="120" w:after="120"/>
        <w:ind w:hanging="357"/>
        <w:contextualSpacing w:val="0"/>
        <w:jc w:val="left"/>
        <w:rPr>
          <w:rFonts w:cs="Arial"/>
          <w:szCs w:val="22"/>
        </w:rPr>
      </w:pPr>
      <w:r w:rsidRPr="00076FB4">
        <w:rPr>
          <w:rFonts w:cs="Arial"/>
          <w:szCs w:val="22"/>
        </w:rPr>
        <w:t>Monitoring and review period</w:t>
      </w:r>
    </w:p>
    <w:p w14:paraId="0E30D91E" w14:textId="77777777" w:rsidR="003C1DD4" w:rsidRPr="00076FB4" w:rsidRDefault="003C1DD4" w:rsidP="00916AFC">
      <w:pPr>
        <w:pStyle w:val="ListParagraph"/>
        <w:numPr>
          <w:ilvl w:val="0"/>
          <w:numId w:val="31"/>
        </w:numPr>
        <w:spacing w:before="120" w:after="120"/>
        <w:ind w:hanging="357"/>
        <w:contextualSpacing w:val="0"/>
        <w:jc w:val="left"/>
        <w:rPr>
          <w:rFonts w:cs="Arial"/>
          <w:szCs w:val="22"/>
        </w:rPr>
      </w:pPr>
      <w:r w:rsidRPr="00076FB4">
        <w:rPr>
          <w:rFonts w:cs="Arial"/>
          <w:szCs w:val="22"/>
        </w:rPr>
        <w:t>Formal review meeting</w:t>
      </w:r>
    </w:p>
    <w:p w14:paraId="03060847" w14:textId="77777777" w:rsidR="003C1DD4" w:rsidRDefault="003C1DD4" w:rsidP="00916AFC">
      <w:pPr>
        <w:pStyle w:val="ListParagraph"/>
        <w:numPr>
          <w:ilvl w:val="0"/>
          <w:numId w:val="31"/>
        </w:numPr>
        <w:spacing w:before="120" w:after="120"/>
        <w:ind w:hanging="357"/>
        <w:contextualSpacing w:val="0"/>
        <w:jc w:val="left"/>
        <w:rPr>
          <w:rFonts w:cs="Arial"/>
          <w:szCs w:val="22"/>
        </w:rPr>
      </w:pPr>
      <w:r w:rsidRPr="00076FB4">
        <w:rPr>
          <w:rFonts w:cs="Arial"/>
          <w:szCs w:val="22"/>
        </w:rPr>
        <w:t>Decision meeting</w:t>
      </w:r>
    </w:p>
    <w:p w14:paraId="19783DFF" w14:textId="77777777" w:rsidR="003C1DD4" w:rsidRPr="00076FB4" w:rsidRDefault="003C1DD4" w:rsidP="00916AFC">
      <w:pPr>
        <w:pStyle w:val="ListParagraph"/>
        <w:numPr>
          <w:ilvl w:val="0"/>
          <w:numId w:val="31"/>
        </w:numPr>
        <w:spacing w:before="120" w:after="120"/>
        <w:ind w:hanging="357"/>
        <w:contextualSpacing w:val="0"/>
        <w:jc w:val="left"/>
        <w:rPr>
          <w:rFonts w:cs="Arial"/>
          <w:szCs w:val="22"/>
        </w:rPr>
      </w:pPr>
      <w:r>
        <w:rPr>
          <w:rFonts w:cs="Arial"/>
          <w:szCs w:val="22"/>
        </w:rPr>
        <w:t>Decision to dismiss</w:t>
      </w:r>
    </w:p>
    <w:p w14:paraId="34EF2DF1" w14:textId="77777777" w:rsidR="003C1DD4" w:rsidRPr="00076FB4" w:rsidRDefault="003C1DD4" w:rsidP="00916AFC">
      <w:pPr>
        <w:pStyle w:val="ListParagraph"/>
        <w:numPr>
          <w:ilvl w:val="0"/>
          <w:numId w:val="31"/>
        </w:numPr>
        <w:spacing w:before="120" w:after="120"/>
        <w:ind w:hanging="357"/>
        <w:contextualSpacing w:val="0"/>
        <w:jc w:val="left"/>
        <w:rPr>
          <w:rFonts w:cs="Arial"/>
          <w:szCs w:val="22"/>
        </w:rPr>
      </w:pPr>
      <w:r w:rsidRPr="00076FB4">
        <w:rPr>
          <w:rFonts w:cs="Arial"/>
          <w:szCs w:val="22"/>
        </w:rPr>
        <w:t>Appeals</w:t>
      </w:r>
    </w:p>
    <w:p w14:paraId="56C239E9" w14:textId="77777777" w:rsidR="003C1DD4" w:rsidRDefault="003C1DD4" w:rsidP="003C1DD4">
      <w:pPr>
        <w:spacing w:after="120"/>
        <w:rPr>
          <w:rFonts w:cs="Arial"/>
          <w:szCs w:val="22"/>
        </w:rPr>
      </w:pPr>
    </w:p>
    <w:p w14:paraId="743484CB" w14:textId="77777777" w:rsidR="003C1DD4" w:rsidRPr="00055F3C" w:rsidRDefault="003C1DD4" w:rsidP="003C1DD4">
      <w:pPr>
        <w:spacing w:after="120"/>
        <w:rPr>
          <w:rFonts w:cs="Arial"/>
          <w:b/>
        </w:rPr>
      </w:pPr>
      <w:r w:rsidRPr="00055F3C">
        <w:rPr>
          <w:rFonts w:cs="Arial"/>
          <w:b/>
        </w:rPr>
        <w:t>Appendices</w:t>
      </w:r>
    </w:p>
    <w:p w14:paraId="1DD76831" w14:textId="5C68BB4A" w:rsidR="003C1DD4" w:rsidRDefault="003C1DD4" w:rsidP="003C1DD4">
      <w:pPr>
        <w:spacing w:after="120"/>
        <w:rPr>
          <w:rFonts w:cs="Arial"/>
          <w:szCs w:val="22"/>
        </w:rPr>
      </w:pPr>
      <w:r>
        <w:rPr>
          <w:rFonts w:cs="Arial"/>
          <w:szCs w:val="22"/>
        </w:rPr>
        <w:t xml:space="preserve">Appendix 1 – FORM </w:t>
      </w:r>
      <w:r w:rsidR="00646A33">
        <w:rPr>
          <w:rFonts w:cs="Arial"/>
          <w:szCs w:val="22"/>
        </w:rPr>
        <w:t>ONE</w:t>
      </w:r>
      <w:r>
        <w:rPr>
          <w:rFonts w:cs="Arial"/>
          <w:szCs w:val="22"/>
        </w:rPr>
        <w:t xml:space="preserve">2/01 - Model Appraisal Form </w:t>
      </w:r>
    </w:p>
    <w:p w14:paraId="6BC4F0CC" w14:textId="77777777" w:rsidR="003C1DD4" w:rsidRDefault="003C1DD4" w:rsidP="003C1DD4">
      <w:pPr>
        <w:spacing w:after="120"/>
        <w:rPr>
          <w:rFonts w:cs="Arial"/>
          <w:szCs w:val="22"/>
        </w:rPr>
      </w:pPr>
      <w:r>
        <w:rPr>
          <w:rFonts w:cs="Arial"/>
          <w:szCs w:val="22"/>
        </w:rPr>
        <w:t>Appendix 2 – Capability Process</w:t>
      </w:r>
    </w:p>
    <w:p w14:paraId="7D56A982" w14:textId="6A7EB76E" w:rsidR="003C1DD4" w:rsidRDefault="003C1DD4" w:rsidP="003C1DD4">
      <w:pPr>
        <w:spacing w:after="120"/>
        <w:rPr>
          <w:rFonts w:cs="Arial"/>
          <w:szCs w:val="22"/>
        </w:rPr>
      </w:pPr>
      <w:r>
        <w:rPr>
          <w:rFonts w:cs="Arial"/>
          <w:szCs w:val="22"/>
        </w:rPr>
        <w:t xml:space="preserve">Appendix 3 – FORM </w:t>
      </w:r>
      <w:r w:rsidR="00646A33">
        <w:rPr>
          <w:rFonts w:cs="Arial"/>
          <w:szCs w:val="22"/>
        </w:rPr>
        <w:t>ONE</w:t>
      </w:r>
      <w:r>
        <w:rPr>
          <w:rFonts w:cs="Arial"/>
          <w:szCs w:val="22"/>
        </w:rPr>
        <w:t xml:space="preserve">2/02 – Model Capability Action Plan </w:t>
      </w:r>
    </w:p>
    <w:p w14:paraId="00B1D38C" w14:textId="6944A5C2" w:rsidR="003C1DD4" w:rsidRDefault="003C1DD4" w:rsidP="003C1DD4">
      <w:pPr>
        <w:spacing w:after="120"/>
        <w:rPr>
          <w:rFonts w:cs="Arial"/>
          <w:szCs w:val="22"/>
        </w:rPr>
      </w:pPr>
      <w:r>
        <w:rPr>
          <w:rFonts w:cs="Arial"/>
          <w:szCs w:val="22"/>
        </w:rPr>
        <w:t>Appendix 4 – Teachers Career Expectations</w:t>
      </w:r>
    </w:p>
    <w:p w14:paraId="410D43F4" w14:textId="77777777" w:rsidR="003C1DD4" w:rsidRDefault="003C1DD4" w:rsidP="003C1DD4">
      <w:pPr>
        <w:spacing w:after="120"/>
        <w:rPr>
          <w:rFonts w:cs="Arial"/>
          <w:szCs w:val="22"/>
        </w:rPr>
      </w:pPr>
    </w:p>
    <w:p w14:paraId="34F4B3EB" w14:textId="338EFC07" w:rsidR="003C1DD4" w:rsidRPr="00663936" w:rsidRDefault="003C1DD4" w:rsidP="00D60047">
      <w:pPr>
        <w:shd w:val="clear" w:color="auto" w:fill="002060"/>
        <w:spacing w:after="120" w:line="276" w:lineRule="auto"/>
        <w:jc w:val="left"/>
        <w:rPr>
          <w:rFonts w:cs="Arial"/>
          <w:b/>
          <w:sz w:val="28"/>
          <w:szCs w:val="28"/>
        </w:rPr>
      </w:pPr>
      <w:r w:rsidRPr="00663936">
        <w:rPr>
          <w:rFonts w:cs="Arial"/>
          <w:b/>
          <w:sz w:val="28"/>
          <w:szCs w:val="28"/>
        </w:rPr>
        <w:lastRenderedPageBreak/>
        <w:t>General Principles</w:t>
      </w:r>
    </w:p>
    <w:p w14:paraId="688C3373" w14:textId="77777777" w:rsidR="003C1DD4" w:rsidRPr="00D60047" w:rsidRDefault="003C1DD4" w:rsidP="00F45C8F">
      <w:pPr>
        <w:pStyle w:val="ListParagraph"/>
        <w:numPr>
          <w:ilvl w:val="0"/>
          <w:numId w:val="11"/>
        </w:numPr>
        <w:pBdr>
          <w:bottom w:val="single" w:sz="18" w:space="1" w:color="244061" w:themeColor="accent1" w:themeShade="80"/>
        </w:pBdr>
        <w:spacing w:before="360" w:after="120"/>
        <w:ind w:left="567" w:hanging="567"/>
        <w:contextualSpacing w:val="0"/>
        <w:jc w:val="left"/>
        <w:rPr>
          <w:rFonts w:cs="Arial"/>
          <w:b/>
          <w:sz w:val="24"/>
          <w:szCs w:val="24"/>
        </w:rPr>
      </w:pPr>
      <w:r w:rsidRPr="00D60047">
        <w:rPr>
          <w:rFonts w:cs="Arial"/>
          <w:b/>
          <w:sz w:val="24"/>
          <w:szCs w:val="24"/>
        </w:rPr>
        <w:t xml:space="preserve">Introduction </w:t>
      </w:r>
    </w:p>
    <w:p w14:paraId="659EAF92" w14:textId="77777777" w:rsidR="003C1DD4" w:rsidRPr="00C34181" w:rsidRDefault="003C1DD4" w:rsidP="00916AFC">
      <w:pPr>
        <w:pStyle w:val="ListParagraph"/>
        <w:numPr>
          <w:ilvl w:val="1"/>
          <w:numId w:val="32"/>
        </w:numPr>
        <w:spacing w:before="240" w:line="276" w:lineRule="auto"/>
        <w:ind w:left="437" w:hanging="437"/>
        <w:contextualSpacing w:val="0"/>
        <w:jc w:val="left"/>
        <w:rPr>
          <w:rFonts w:cs="Arial"/>
          <w:szCs w:val="22"/>
        </w:rPr>
      </w:pPr>
      <w:r w:rsidRPr="00C34181">
        <w:rPr>
          <w:rFonts w:cs="Arial"/>
          <w:szCs w:val="22"/>
        </w:rPr>
        <w:t>This policy sets out:</w:t>
      </w:r>
    </w:p>
    <w:p w14:paraId="13C26A5B" w14:textId="77777777" w:rsidR="003C1DD4" w:rsidRPr="00953C47" w:rsidRDefault="003C1DD4" w:rsidP="00D60047">
      <w:pPr>
        <w:pStyle w:val="ListParagraph"/>
        <w:numPr>
          <w:ilvl w:val="0"/>
          <w:numId w:val="30"/>
        </w:numPr>
        <w:spacing w:before="120" w:line="276" w:lineRule="auto"/>
        <w:ind w:left="714" w:hanging="357"/>
        <w:contextualSpacing w:val="0"/>
        <w:jc w:val="left"/>
        <w:rPr>
          <w:rFonts w:cs="Arial"/>
          <w:szCs w:val="22"/>
        </w:rPr>
      </w:pPr>
      <w:r w:rsidRPr="00953C47">
        <w:rPr>
          <w:rFonts w:cs="Arial"/>
          <w:szCs w:val="22"/>
        </w:rPr>
        <w:t>the framework for a clear and consistent assessment of the overall performance of teachers, including the headteacher, and for supporting their development within the context of the school’s plan for improving educational provision and performance, and the standards expected of teachers. It also sets out the arrangements that will apply when teachers fall below the levels of competence that are expected of them.</w:t>
      </w:r>
    </w:p>
    <w:p w14:paraId="2476D145" w14:textId="77777777" w:rsidR="003C1DD4" w:rsidRDefault="003C1DD4" w:rsidP="00D60047">
      <w:pPr>
        <w:pStyle w:val="1bodycopy10pt"/>
        <w:numPr>
          <w:ilvl w:val="0"/>
          <w:numId w:val="30"/>
        </w:numPr>
        <w:spacing w:before="240" w:line="276" w:lineRule="auto"/>
        <w:rPr>
          <w:rFonts w:cs="Arial"/>
          <w:sz w:val="22"/>
          <w:szCs w:val="22"/>
        </w:rPr>
      </w:pPr>
      <w:r w:rsidRPr="005935A3">
        <w:rPr>
          <w:rFonts w:cs="Arial"/>
          <w:sz w:val="22"/>
          <w:szCs w:val="22"/>
        </w:rPr>
        <w:t xml:space="preserve">the principles for the appraisal of support staff and the central trust staff and the arrangements that will apply when support staff fall below the levels of competence that are expected of them.  </w:t>
      </w:r>
    </w:p>
    <w:p w14:paraId="7D46FDFC" w14:textId="77777777" w:rsidR="003C1DD4" w:rsidRPr="00105DF0" w:rsidRDefault="003C1DD4" w:rsidP="00D60047">
      <w:pPr>
        <w:pStyle w:val="BodyText"/>
        <w:numPr>
          <w:ilvl w:val="1"/>
          <w:numId w:val="32"/>
        </w:numPr>
        <w:spacing w:before="239" w:after="120" w:line="276" w:lineRule="auto"/>
        <w:jc w:val="left"/>
        <w:rPr>
          <w:rFonts w:cs="Arial"/>
          <w:szCs w:val="22"/>
        </w:rPr>
      </w:pPr>
      <w:r w:rsidRPr="00105DF0">
        <w:rPr>
          <w:rFonts w:cs="Arial"/>
          <w:szCs w:val="22"/>
        </w:rPr>
        <w:t>The</w:t>
      </w:r>
      <w:r w:rsidRPr="00105DF0">
        <w:rPr>
          <w:rFonts w:cs="Arial"/>
          <w:spacing w:val="-2"/>
          <w:szCs w:val="22"/>
        </w:rPr>
        <w:t xml:space="preserve"> Staff Appraisal &amp; Capability Policy </w:t>
      </w:r>
      <w:r w:rsidRPr="00105DF0">
        <w:rPr>
          <w:rFonts w:cs="Arial"/>
          <w:szCs w:val="22"/>
        </w:rPr>
        <w:t>is</w:t>
      </w:r>
      <w:r w:rsidRPr="00105DF0">
        <w:rPr>
          <w:rFonts w:cs="Arial"/>
          <w:spacing w:val="-2"/>
          <w:szCs w:val="22"/>
        </w:rPr>
        <w:t xml:space="preserve"> </w:t>
      </w:r>
      <w:r w:rsidRPr="00105DF0">
        <w:rPr>
          <w:rFonts w:cs="Arial"/>
          <w:szCs w:val="22"/>
        </w:rPr>
        <w:t>in</w:t>
      </w:r>
      <w:r w:rsidRPr="00105DF0">
        <w:rPr>
          <w:rFonts w:cs="Arial"/>
          <w:spacing w:val="-2"/>
          <w:szCs w:val="22"/>
        </w:rPr>
        <w:t xml:space="preserve"> </w:t>
      </w:r>
      <w:r w:rsidRPr="00105DF0">
        <w:rPr>
          <w:rFonts w:cs="Arial"/>
          <w:szCs w:val="22"/>
        </w:rPr>
        <w:t>two</w:t>
      </w:r>
      <w:r w:rsidRPr="00105DF0">
        <w:rPr>
          <w:rFonts w:cs="Arial"/>
          <w:spacing w:val="-2"/>
          <w:szCs w:val="22"/>
        </w:rPr>
        <w:t xml:space="preserve"> </w:t>
      </w:r>
      <w:r>
        <w:rPr>
          <w:rFonts w:cs="Arial"/>
          <w:spacing w:val="-2"/>
          <w:szCs w:val="22"/>
        </w:rPr>
        <w:t>parts:</w:t>
      </w:r>
    </w:p>
    <w:p w14:paraId="278A960C" w14:textId="0E0DEC59" w:rsidR="003C1DD4" w:rsidRPr="001F217C" w:rsidRDefault="003C1DD4" w:rsidP="00D60047">
      <w:pPr>
        <w:pStyle w:val="Heading4"/>
        <w:numPr>
          <w:ilvl w:val="0"/>
          <w:numId w:val="0"/>
        </w:numPr>
        <w:spacing w:before="1" w:line="276" w:lineRule="auto"/>
        <w:ind w:left="435"/>
        <w:rPr>
          <w:rFonts w:cs="Arial"/>
          <w:b/>
          <w:i/>
          <w:szCs w:val="22"/>
        </w:rPr>
      </w:pPr>
      <w:r w:rsidRPr="00B63E45">
        <w:rPr>
          <w:rFonts w:cs="Arial"/>
          <w:b/>
          <w:szCs w:val="22"/>
        </w:rPr>
        <w:t>Part A</w:t>
      </w:r>
      <w:r w:rsidRPr="001F217C">
        <w:rPr>
          <w:rFonts w:cs="Arial"/>
          <w:szCs w:val="22"/>
        </w:rPr>
        <w:t xml:space="preserve"> </w:t>
      </w:r>
      <w:r>
        <w:rPr>
          <w:rFonts w:cs="Arial"/>
          <w:szCs w:val="22"/>
        </w:rPr>
        <w:t xml:space="preserve">– which </w:t>
      </w:r>
      <w:r w:rsidRPr="001F217C">
        <w:rPr>
          <w:rFonts w:cs="Arial"/>
          <w:szCs w:val="22"/>
        </w:rPr>
        <w:t xml:space="preserve">covers appraisal, applies to </w:t>
      </w:r>
      <w:r w:rsidR="00D05F2C" w:rsidRPr="00A36322">
        <w:rPr>
          <w:rFonts w:cs="Arial"/>
          <w:szCs w:val="22"/>
        </w:rPr>
        <w:t>all staff</w:t>
      </w:r>
      <w:r w:rsidR="00D05F2C">
        <w:rPr>
          <w:rFonts w:cs="Arial"/>
          <w:szCs w:val="22"/>
        </w:rPr>
        <w:t xml:space="preserve"> </w:t>
      </w:r>
      <w:r w:rsidRPr="001F217C">
        <w:rPr>
          <w:rFonts w:cs="Arial"/>
          <w:szCs w:val="22"/>
        </w:rPr>
        <w:t>employed by the school</w:t>
      </w:r>
      <w:r w:rsidR="00D05F2C">
        <w:rPr>
          <w:rFonts w:cs="Arial"/>
          <w:szCs w:val="22"/>
        </w:rPr>
        <w:t>/</w:t>
      </w:r>
      <w:r w:rsidRPr="001F217C">
        <w:rPr>
          <w:rFonts w:cs="Arial"/>
          <w:szCs w:val="22"/>
        </w:rPr>
        <w:t>trust, except those on contracts</w:t>
      </w:r>
      <w:r w:rsidRPr="001F217C">
        <w:rPr>
          <w:rFonts w:cs="Arial"/>
          <w:spacing w:val="-4"/>
          <w:szCs w:val="22"/>
        </w:rPr>
        <w:t xml:space="preserve"> </w:t>
      </w:r>
      <w:r w:rsidRPr="001F217C">
        <w:rPr>
          <w:rFonts w:cs="Arial"/>
          <w:szCs w:val="22"/>
        </w:rPr>
        <w:t>of</w:t>
      </w:r>
      <w:r w:rsidRPr="001F217C">
        <w:rPr>
          <w:rFonts w:cs="Arial"/>
          <w:spacing w:val="-3"/>
          <w:szCs w:val="22"/>
        </w:rPr>
        <w:t xml:space="preserve"> </w:t>
      </w:r>
      <w:r w:rsidRPr="001F217C">
        <w:rPr>
          <w:rFonts w:cs="Arial"/>
          <w:szCs w:val="22"/>
        </w:rPr>
        <w:t>less</w:t>
      </w:r>
      <w:r w:rsidRPr="001F217C">
        <w:rPr>
          <w:rFonts w:cs="Arial"/>
          <w:spacing w:val="-4"/>
          <w:szCs w:val="22"/>
        </w:rPr>
        <w:t xml:space="preserve"> </w:t>
      </w:r>
      <w:r w:rsidRPr="001F217C">
        <w:rPr>
          <w:rFonts w:cs="Arial"/>
          <w:szCs w:val="22"/>
        </w:rPr>
        <w:t>than</w:t>
      </w:r>
      <w:r w:rsidRPr="001F217C">
        <w:rPr>
          <w:rFonts w:cs="Arial"/>
          <w:spacing w:val="-4"/>
          <w:szCs w:val="22"/>
        </w:rPr>
        <w:t xml:space="preserve"> </w:t>
      </w:r>
      <w:r w:rsidRPr="001F217C">
        <w:rPr>
          <w:rFonts w:cs="Arial"/>
          <w:szCs w:val="22"/>
        </w:rPr>
        <w:t>one</w:t>
      </w:r>
      <w:r w:rsidRPr="001F217C">
        <w:rPr>
          <w:rFonts w:cs="Arial"/>
          <w:spacing w:val="-4"/>
          <w:szCs w:val="22"/>
        </w:rPr>
        <w:t xml:space="preserve"> </w:t>
      </w:r>
      <w:r w:rsidRPr="001F217C">
        <w:rPr>
          <w:rFonts w:cs="Arial"/>
          <w:szCs w:val="22"/>
        </w:rPr>
        <w:t>term,</w:t>
      </w:r>
      <w:r w:rsidRPr="001F217C">
        <w:rPr>
          <w:rFonts w:cs="Arial"/>
          <w:spacing w:val="-3"/>
          <w:szCs w:val="22"/>
        </w:rPr>
        <w:t xml:space="preserve"> </w:t>
      </w:r>
      <w:r w:rsidRPr="001F217C">
        <w:rPr>
          <w:rFonts w:cs="Arial"/>
          <w:szCs w:val="22"/>
        </w:rPr>
        <w:t>those</w:t>
      </w:r>
      <w:r w:rsidRPr="001F217C">
        <w:rPr>
          <w:rFonts w:cs="Arial"/>
          <w:spacing w:val="-4"/>
          <w:szCs w:val="22"/>
        </w:rPr>
        <w:t xml:space="preserve"> </w:t>
      </w:r>
      <w:r w:rsidRPr="001F217C">
        <w:rPr>
          <w:rFonts w:cs="Arial"/>
          <w:szCs w:val="22"/>
        </w:rPr>
        <w:t>undergoing</w:t>
      </w:r>
      <w:r w:rsidRPr="001F217C">
        <w:rPr>
          <w:rFonts w:cs="Arial"/>
          <w:spacing w:val="-4"/>
          <w:szCs w:val="22"/>
        </w:rPr>
        <w:t xml:space="preserve"> </w:t>
      </w:r>
      <w:r w:rsidRPr="001F217C">
        <w:rPr>
          <w:rFonts w:cs="Arial"/>
          <w:szCs w:val="22"/>
        </w:rPr>
        <w:t>induction</w:t>
      </w:r>
      <w:r w:rsidRPr="001F217C">
        <w:rPr>
          <w:rFonts w:cs="Arial"/>
          <w:spacing w:val="-4"/>
          <w:szCs w:val="22"/>
        </w:rPr>
        <w:t xml:space="preserve"> </w:t>
      </w:r>
      <w:r w:rsidRPr="001F217C">
        <w:rPr>
          <w:rFonts w:cs="Arial"/>
          <w:szCs w:val="22"/>
        </w:rPr>
        <w:t>(i.e.</w:t>
      </w:r>
      <w:r w:rsidRPr="001F217C">
        <w:rPr>
          <w:rFonts w:cs="Arial"/>
          <w:spacing w:val="-3"/>
          <w:szCs w:val="22"/>
        </w:rPr>
        <w:t xml:space="preserve"> Early Career Teachers</w:t>
      </w:r>
      <w:r w:rsidRPr="001F217C">
        <w:rPr>
          <w:rFonts w:cs="Arial"/>
          <w:szCs w:val="22"/>
        </w:rPr>
        <w:t>)</w:t>
      </w:r>
      <w:r w:rsidRPr="001F217C">
        <w:rPr>
          <w:rFonts w:cs="Arial"/>
          <w:spacing w:val="-5"/>
          <w:szCs w:val="22"/>
        </w:rPr>
        <w:t xml:space="preserve"> </w:t>
      </w:r>
      <w:r w:rsidRPr="001F217C">
        <w:rPr>
          <w:rFonts w:cs="Arial"/>
          <w:szCs w:val="22"/>
        </w:rPr>
        <w:t>and</w:t>
      </w:r>
      <w:r w:rsidRPr="001F217C">
        <w:rPr>
          <w:rFonts w:cs="Arial"/>
          <w:spacing w:val="-4"/>
          <w:szCs w:val="22"/>
        </w:rPr>
        <w:t xml:space="preserve"> </w:t>
      </w:r>
      <w:r w:rsidRPr="001F217C">
        <w:rPr>
          <w:rFonts w:cs="Arial"/>
          <w:szCs w:val="22"/>
        </w:rPr>
        <w:t>those who are subject to Part B of the policy.</w:t>
      </w:r>
    </w:p>
    <w:p w14:paraId="0AAB1A9C" w14:textId="77777777" w:rsidR="003C1DD4" w:rsidRPr="00105DF0" w:rsidRDefault="003C1DD4" w:rsidP="00D60047">
      <w:pPr>
        <w:pStyle w:val="BodyText"/>
        <w:spacing w:before="1" w:line="276" w:lineRule="auto"/>
        <w:ind w:left="435" w:right="211"/>
        <w:rPr>
          <w:rFonts w:cs="Arial"/>
          <w:szCs w:val="22"/>
        </w:rPr>
      </w:pPr>
      <w:r w:rsidRPr="001F217C">
        <w:rPr>
          <w:rFonts w:cs="Arial"/>
          <w:b/>
          <w:szCs w:val="22"/>
        </w:rPr>
        <w:t>Part</w:t>
      </w:r>
      <w:r w:rsidRPr="001F217C">
        <w:rPr>
          <w:rFonts w:cs="Arial"/>
          <w:b/>
          <w:spacing w:val="-2"/>
          <w:szCs w:val="22"/>
        </w:rPr>
        <w:t xml:space="preserve"> </w:t>
      </w:r>
      <w:r w:rsidRPr="001F217C">
        <w:rPr>
          <w:rFonts w:cs="Arial"/>
          <w:b/>
          <w:szCs w:val="22"/>
        </w:rPr>
        <w:t>B</w:t>
      </w:r>
      <w:r w:rsidRPr="00105DF0">
        <w:rPr>
          <w:rFonts w:cs="Arial"/>
          <w:spacing w:val="-3"/>
          <w:szCs w:val="22"/>
        </w:rPr>
        <w:t xml:space="preserve"> </w:t>
      </w:r>
      <w:r>
        <w:rPr>
          <w:rFonts w:cs="Arial"/>
          <w:spacing w:val="-3"/>
          <w:szCs w:val="22"/>
        </w:rPr>
        <w:t xml:space="preserve">– </w:t>
      </w:r>
      <w:r w:rsidRPr="00105DF0">
        <w:rPr>
          <w:rFonts w:cs="Arial"/>
          <w:szCs w:val="22"/>
        </w:rPr>
        <w:t>which</w:t>
      </w:r>
      <w:r w:rsidRPr="00105DF0">
        <w:rPr>
          <w:rFonts w:cs="Arial"/>
          <w:spacing w:val="-3"/>
          <w:szCs w:val="22"/>
        </w:rPr>
        <w:t xml:space="preserve"> </w:t>
      </w:r>
      <w:r w:rsidRPr="00105DF0">
        <w:rPr>
          <w:rFonts w:cs="Arial"/>
          <w:szCs w:val="22"/>
        </w:rPr>
        <w:t>sets</w:t>
      </w:r>
      <w:r w:rsidRPr="00105DF0">
        <w:rPr>
          <w:rFonts w:cs="Arial"/>
          <w:spacing w:val="-3"/>
          <w:szCs w:val="22"/>
        </w:rPr>
        <w:t xml:space="preserve"> </w:t>
      </w:r>
      <w:r w:rsidRPr="00105DF0">
        <w:rPr>
          <w:rFonts w:cs="Arial"/>
          <w:szCs w:val="22"/>
        </w:rPr>
        <w:t>out</w:t>
      </w:r>
      <w:r w:rsidRPr="00105DF0">
        <w:rPr>
          <w:rFonts w:cs="Arial"/>
          <w:spacing w:val="-3"/>
          <w:szCs w:val="22"/>
        </w:rPr>
        <w:t xml:space="preserve"> </w:t>
      </w:r>
      <w:r w:rsidRPr="00105DF0">
        <w:rPr>
          <w:rFonts w:cs="Arial"/>
          <w:szCs w:val="22"/>
        </w:rPr>
        <w:t>the</w:t>
      </w:r>
      <w:r w:rsidRPr="00105DF0">
        <w:rPr>
          <w:rFonts w:cs="Arial"/>
          <w:spacing w:val="-4"/>
          <w:szCs w:val="22"/>
        </w:rPr>
        <w:t xml:space="preserve"> </w:t>
      </w:r>
      <w:r w:rsidRPr="00105DF0">
        <w:rPr>
          <w:rFonts w:cs="Arial"/>
          <w:szCs w:val="22"/>
        </w:rPr>
        <w:t>formal</w:t>
      </w:r>
      <w:r w:rsidRPr="00105DF0">
        <w:rPr>
          <w:rFonts w:cs="Arial"/>
          <w:spacing w:val="-3"/>
          <w:szCs w:val="22"/>
        </w:rPr>
        <w:t xml:space="preserve"> </w:t>
      </w:r>
      <w:r w:rsidRPr="00105DF0">
        <w:rPr>
          <w:rFonts w:cs="Arial"/>
          <w:szCs w:val="22"/>
        </w:rPr>
        <w:t>capability</w:t>
      </w:r>
      <w:r w:rsidRPr="00105DF0">
        <w:rPr>
          <w:rFonts w:cs="Arial"/>
          <w:spacing w:val="-3"/>
          <w:szCs w:val="22"/>
        </w:rPr>
        <w:t xml:space="preserve"> </w:t>
      </w:r>
      <w:r w:rsidRPr="00105DF0">
        <w:rPr>
          <w:rFonts w:cs="Arial"/>
          <w:szCs w:val="22"/>
        </w:rPr>
        <w:t>procedure,</w:t>
      </w:r>
      <w:r w:rsidRPr="00105DF0">
        <w:rPr>
          <w:rFonts w:cs="Arial"/>
          <w:spacing w:val="-3"/>
          <w:szCs w:val="22"/>
        </w:rPr>
        <w:t xml:space="preserve"> </w:t>
      </w:r>
      <w:r w:rsidRPr="00105DF0">
        <w:rPr>
          <w:rFonts w:cs="Arial"/>
          <w:szCs w:val="22"/>
        </w:rPr>
        <w:t>applies</w:t>
      </w:r>
      <w:r w:rsidRPr="00105DF0">
        <w:rPr>
          <w:rFonts w:cs="Arial"/>
          <w:spacing w:val="-3"/>
          <w:szCs w:val="22"/>
        </w:rPr>
        <w:t xml:space="preserve"> </w:t>
      </w:r>
      <w:r w:rsidRPr="00105DF0">
        <w:rPr>
          <w:rFonts w:cs="Arial"/>
          <w:szCs w:val="22"/>
        </w:rPr>
        <w:t>only</w:t>
      </w:r>
      <w:r w:rsidRPr="00105DF0">
        <w:rPr>
          <w:rFonts w:cs="Arial"/>
          <w:spacing w:val="-3"/>
          <w:szCs w:val="22"/>
        </w:rPr>
        <w:t xml:space="preserve"> </w:t>
      </w:r>
      <w:r w:rsidRPr="00105DF0">
        <w:rPr>
          <w:rFonts w:cs="Arial"/>
          <w:szCs w:val="22"/>
        </w:rPr>
        <w:t>to staff about whose performance there are serious concerns that the appraisal process has been unable to address.</w:t>
      </w:r>
    </w:p>
    <w:p w14:paraId="61289AC0" w14:textId="77777777" w:rsidR="003C1DD4" w:rsidRPr="00105DF0" w:rsidRDefault="003C1DD4" w:rsidP="00D60047">
      <w:pPr>
        <w:pStyle w:val="BodyText"/>
        <w:numPr>
          <w:ilvl w:val="1"/>
          <w:numId w:val="32"/>
        </w:numPr>
        <w:spacing w:before="1" w:after="120" w:line="276" w:lineRule="auto"/>
        <w:ind w:right="176"/>
        <w:jc w:val="left"/>
        <w:rPr>
          <w:rFonts w:cs="Arial"/>
          <w:szCs w:val="22"/>
        </w:rPr>
      </w:pPr>
      <w:r w:rsidRPr="00105DF0">
        <w:rPr>
          <w:rFonts w:cs="Arial"/>
          <w:szCs w:val="22"/>
        </w:rPr>
        <w:t>Both</w:t>
      </w:r>
      <w:r w:rsidRPr="00105DF0">
        <w:rPr>
          <w:rFonts w:cs="Arial"/>
          <w:spacing w:val="-3"/>
          <w:szCs w:val="22"/>
        </w:rPr>
        <w:t xml:space="preserve"> </w:t>
      </w:r>
      <w:r w:rsidRPr="00105DF0">
        <w:rPr>
          <w:rFonts w:cs="Arial"/>
          <w:szCs w:val="22"/>
        </w:rPr>
        <w:t>parts</w:t>
      </w:r>
      <w:r w:rsidRPr="00105DF0">
        <w:rPr>
          <w:rFonts w:cs="Arial"/>
          <w:spacing w:val="-4"/>
          <w:szCs w:val="22"/>
        </w:rPr>
        <w:t xml:space="preserve"> </w:t>
      </w:r>
      <w:r w:rsidRPr="00105DF0">
        <w:rPr>
          <w:rFonts w:cs="Arial"/>
          <w:szCs w:val="22"/>
        </w:rPr>
        <w:t>of</w:t>
      </w:r>
      <w:r w:rsidRPr="00105DF0">
        <w:rPr>
          <w:rFonts w:cs="Arial"/>
          <w:spacing w:val="-3"/>
          <w:szCs w:val="22"/>
        </w:rPr>
        <w:t xml:space="preserve"> </w:t>
      </w:r>
      <w:r w:rsidRPr="00105DF0">
        <w:rPr>
          <w:rFonts w:cs="Arial"/>
          <w:szCs w:val="22"/>
        </w:rPr>
        <w:t>the</w:t>
      </w:r>
      <w:r w:rsidRPr="00105DF0">
        <w:rPr>
          <w:rFonts w:cs="Arial"/>
          <w:spacing w:val="-3"/>
          <w:szCs w:val="22"/>
        </w:rPr>
        <w:t xml:space="preserve"> </w:t>
      </w:r>
      <w:r w:rsidRPr="00105DF0">
        <w:rPr>
          <w:rFonts w:cs="Arial"/>
          <w:szCs w:val="22"/>
        </w:rPr>
        <w:t>policy</w:t>
      </w:r>
      <w:r w:rsidRPr="00105DF0">
        <w:rPr>
          <w:rFonts w:cs="Arial"/>
          <w:spacing w:val="-3"/>
          <w:szCs w:val="22"/>
        </w:rPr>
        <w:t xml:space="preserve"> </w:t>
      </w:r>
      <w:r w:rsidRPr="00105DF0">
        <w:rPr>
          <w:rFonts w:cs="Arial"/>
          <w:szCs w:val="22"/>
        </w:rPr>
        <w:t>should</w:t>
      </w:r>
      <w:r w:rsidRPr="00105DF0">
        <w:rPr>
          <w:rFonts w:cs="Arial"/>
          <w:spacing w:val="-3"/>
          <w:szCs w:val="22"/>
        </w:rPr>
        <w:t xml:space="preserve"> </w:t>
      </w:r>
      <w:r w:rsidRPr="00105DF0">
        <w:rPr>
          <w:rFonts w:cs="Arial"/>
          <w:szCs w:val="22"/>
        </w:rPr>
        <w:t>always</w:t>
      </w:r>
      <w:r w:rsidRPr="00105DF0">
        <w:rPr>
          <w:rFonts w:cs="Arial"/>
          <w:spacing w:val="-3"/>
          <w:szCs w:val="22"/>
        </w:rPr>
        <w:t xml:space="preserve"> </w:t>
      </w:r>
      <w:r w:rsidRPr="00105DF0">
        <w:rPr>
          <w:rFonts w:cs="Arial"/>
          <w:szCs w:val="22"/>
        </w:rPr>
        <w:t>be</w:t>
      </w:r>
      <w:r w:rsidRPr="00105DF0">
        <w:rPr>
          <w:rFonts w:cs="Arial"/>
          <w:spacing w:val="-3"/>
          <w:szCs w:val="22"/>
        </w:rPr>
        <w:t xml:space="preserve"> </w:t>
      </w:r>
      <w:r w:rsidRPr="00105DF0">
        <w:rPr>
          <w:rFonts w:cs="Arial"/>
          <w:szCs w:val="22"/>
        </w:rPr>
        <w:t>applied</w:t>
      </w:r>
      <w:r w:rsidRPr="00105DF0">
        <w:rPr>
          <w:rFonts w:cs="Arial"/>
          <w:spacing w:val="-3"/>
          <w:szCs w:val="22"/>
        </w:rPr>
        <w:t xml:space="preserve"> </w:t>
      </w:r>
      <w:r w:rsidRPr="00105DF0">
        <w:rPr>
          <w:rFonts w:cs="Arial"/>
          <w:szCs w:val="22"/>
        </w:rPr>
        <w:t>in</w:t>
      </w:r>
      <w:r w:rsidRPr="00105DF0">
        <w:rPr>
          <w:rFonts w:cs="Arial"/>
          <w:spacing w:val="-3"/>
          <w:szCs w:val="22"/>
        </w:rPr>
        <w:t xml:space="preserve"> </w:t>
      </w:r>
      <w:r w:rsidRPr="00105DF0">
        <w:rPr>
          <w:rFonts w:cs="Arial"/>
          <w:szCs w:val="22"/>
        </w:rPr>
        <w:t>a</w:t>
      </w:r>
      <w:r w:rsidRPr="00105DF0">
        <w:rPr>
          <w:rFonts w:cs="Arial"/>
          <w:spacing w:val="-3"/>
          <w:szCs w:val="22"/>
        </w:rPr>
        <w:t xml:space="preserve"> </w:t>
      </w:r>
      <w:r w:rsidRPr="00105DF0">
        <w:rPr>
          <w:rFonts w:cs="Arial"/>
          <w:szCs w:val="22"/>
        </w:rPr>
        <w:t>way</w:t>
      </w:r>
      <w:r w:rsidRPr="00105DF0">
        <w:rPr>
          <w:rFonts w:cs="Arial"/>
          <w:spacing w:val="-3"/>
          <w:szCs w:val="22"/>
        </w:rPr>
        <w:t xml:space="preserve"> </w:t>
      </w:r>
      <w:r w:rsidRPr="00105DF0">
        <w:rPr>
          <w:rFonts w:cs="Arial"/>
          <w:szCs w:val="22"/>
        </w:rPr>
        <w:t>that</w:t>
      </w:r>
      <w:r w:rsidRPr="00105DF0">
        <w:rPr>
          <w:rFonts w:cs="Arial"/>
          <w:spacing w:val="-2"/>
          <w:szCs w:val="22"/>
        </w:rPr>
        <w:t xml:space="preserve"> </w:t>
      </w:r>
      <w:r w:rsidRPr="00105DF0">
        <w:rPr>
          <w:rFonts w:cs="Arial"/>
          <w:szCs w:val="22"/>
        </w:rPr>
        <w:t>is</w:t>
      </w:r>
      <w:r w:rsidRPr="00105DF0">
        <w:rPr>
          <w:rFonts w:cs="Arial"/>
          <w:spacing w:val="-3"/>
          <w:szCs w:val="22"/>
        </w:rPr>
        <w:t xml:space="preserve"> </w:t>
      </w:r>
      <w:r w:rsidRPr="00105DF0">
        <w:rPr>
          <w:rFonts w:cs="Arial"/>
          <w:szCs w:val="22"/>
        </w:rPr>
        <w:t>robust</w:t>
      </w:r>
      <w:r w:rsidRPr="00105DF0">
        <w:rPr>
          <w:rFonts w:cs="Arial"/>
          <w:spacing w:val="-2"/>
          <w:szCs w:val="22"/>
        </w:rPr>
        <w:t xml:space="preserve"> </w:t>
      </w:r>
      <w:r w:rsidRPr="00105DF0">
        <w:rPr>
          <w:rFonts w:cs="Arial"/>
          <w:szCs w:val="22"/>
        </w:rPr>
        <w:t>whilst</w:t>
      </w:r>
      <w:r w:rsidRPr="00105DF0">
        <w:rPr>
          <w:rFonts w:cs="Arial"/>
          <w:spacing w:val="-2"/>
          <w:szCs w:val="22"/>
        </w:rPr>
        <w:t xml:space="preserve"> </w:t>
      </w:r>
      <w:r w:rsidRPr="00105DF0">
        <w:rPr>
          <w:rFonts w:cs="Arial"/>
          <w:szCs w:val="22"/>
        </w:rPr>
        <w:t xml:space="preserve">minimising the impact on workload for teachers, line managers, headteachers and governance </w:t>
      </w:r>
      <w:r w:rsidRPr="00105DF0">
        <w:rPr>
          <w:rFonts w:cs="Arial"/>
          <w:spacing w:val="-2"/>
          <w:szCs w:val="22"/>
        </w:rPr>
        <w:t>boards.</w:t>
      </w:r>
    </w:p>
    <w:p w14:paraId="6DC5ADE9" w14:textId="736C275C" w:rsidR="003C1DD4" w:rsidRPr="00C34181" w:rsidRDefault="003C1DD4" w:rsidP="00D60047">
      <w:pPr>
        <w:pStyle w:val="ListParagraph"/>
        <w:numPr>
          <w:ilvl w:val="1"/>
          <w:numId w:val="32"/>
        </w:numPr>
        <w:autoSpaceDE w:val="0"/>
        <w:autoSpaceDN w:val="0"/>
        <w:adjustRightInd w:val="0"/>
        <w:spacing w:line="276" w:lineRule="auto"/>
        <w:jc w:val="left"/>
        <w:rPr>
          <w:rFonts w:cs="Arial"/>
          <w:color w:val="000000"/>
          <w:szCs w:val="22"/>
          <w:lang w:eastAsia="en-GB"/>
        </w:rPr>
      </w:pPr>
      <w:r w:rsidRPr="00C34181">
        <w:rPr>
          <w:rFonts w:cs="Arial"/>
          <w:color w:val="000000"/>
          <w:szCs w:val="22"/>
          <w:lang w:eastAsia="en-GB"/>
        </w:rPr>
        <w:t>Advice and support for managers on the application of this policy are avai</w:t>
      </w:r>
      <w:r w:rsidR="00A9291E">
        <w:rPr>
          <w:rFonts w:cs="Arial"/>
          <w:color w:val="000000"/>
          <w:szCs w:val="22"/>
          <w:lang w:eastAsia="en-GB"/>
        </w:rPr>
        <w:t xml:space="preserve">lable from the trust's </w:t>
      </w:r>
      <w:r w:rsidRPr="00C34181">
        <w:rPr>
          <w:rFonts w:cs="Arial"/>
          <w:color w:val="000000"/>
          <w:szCs w:val="22"/>
          <w:lang w:eastAsia="en-GB"/>
        </w:rPr>
        <w:t>Human</w:t>
      </w:r>
      <w:r w:rsidR="00A9291E">
        <w:rPr>
          <w:rFonts w:cs="Arial"/>
          <w:color w:val="000000"/>
          <w:szCs w:val="22"/>
          <w:lang w:eastAsia="en-GB"/>
        </w:rPr>
        <w:t xml:space="preserve"> Resources (HR) team</w:t>
      </w:r>
      <w:r w:rsidRPr="00C34181">
        <w:rPr>
          <w:rFonts w:cs="Arial"/>
          <w:color w:val="000000"/>
          <w:szCs w:val="22"/>
          <w:lang w:eastAsia="en-GB"/>
        </w:rPr>
        <w:t xml:space="preserve">. </w:t>
      </w:r>
    </w:p>
    <w:p w14:paraId="53ADAEA4" w14:textId="03D14580" w:rsidR="003C1DD4" w:rsidRPr="002A12DA" w:rsidRDefault="003C1DD4" w:rsidP="00D60047">
      <w:pPr>
        <w:pStyle w:val="ListParagraph"/>
        <w:numPr>
          <w:ilvl w:val="1"/>
          <w:numId w:val="32"/>
        </w:numPr>
        <w:spacing w:before="120" w:line="276" w:lineRule="auto"/>
        <w:ind w:left="437" w:hanging="437"/>
        <w:contextualSpacing w:val="0"/>
        <w:jc w:val="left"/>
        <w:rPr>
          <w:rFonts w:cs="Arial"/>
          <w:szCs w:val="22"/>
        </w:rPr>
      </w:pPr>
      <w:r w:rsidRPr="002A12DA">
        <w:rPr>
          <w:rFonts w:cs="Arial"/>
          <w:szCs w:val="22"/>
        </w:rPr>
        <w:t xml:space="preserve">As an academy, we are free to determine our own appraisal arrangements. </w:t>
      </w:r>
      <w:r w:rsidR="00A9291E" w:rsidRPr="002A12DA">
        <w:rPr>
          <w:rFonts w:cs="Arial"/>
          <w:szCs w:val="22"/>
        </w:rPr>
        <w:t>ONE</w:t>
      </w:r>
      <w:r w:rsidRPr="002A12DA">
        <w:rPr>
          <w:rFonts w:cs="Arial"/>
          <w:szCs w:val="22"/>
        </w:rPr>
        <w:t xml:space="preserve"> Academy Trust takes account of the appraisal arrangements set out in </w:t>
      </w:r>
      <w:hyperlink r:id="rId12" w:history="1">
        <w:r w:rsidRPr="002A12DA">
          <w:rPr>
            <w:rStyle w:val="Hyperlink"/>
            <w:rFonts w:cs="Arial"/>
            <w:szCs w:val="22"/>
          </w:rPr>
          <w:t>The Education (School Teachers’ Appraisal) (England) Regulations 2012</w:t>
        </w:r>
      </w:hyperlink>
      <w:r w:rsidRPr="002A12DA">
        <w:rPr>
          <w:rStyle w:val="Hyperlink"/>
          <w:rFonts w:cs="Arial"/>
          <w:szCs w:val="22"/>
        </w:rPr>
        <w:t xml:space="preserve"> </w:t>
      </w:r>
      <w:r w:rsidRPr="002A12DA">
        <w:rPr>
          <w:rFonts w:cs="Arial"/>
          <w:szCs w:val="22"/>
        </w:rPr>
        <w:t xml:space="preserve">(the Appraisal Regulations).  We are required to adhere to any other </w:t>
      </w:r>
      <w:r w:rsidRPr="002A12DA">
        <w:rPr>
          <w:rFonts w:cs="Arial"/>
          <w:iCs/>
          <w:szCs w:val="22"/>
        </w:rPr>
        <w:t xml:space="preserve">relevant legislation that affects all employers (for example legislation on equality, employment protection and data protection).  Part B of this policy will be implemented in accordance with the provisions of the </w:t>
      </w:r>
      <w:hyperlink r:id="rId13" w:history="1">
        <w:r w:rsidRPr="002A12DA">
          <w:rPr>
            <w:rStyle w:val="Hyperlink"/>
            <w:rFonts w:cs="Arial"/>
            <w:szCs w:val="22"/>
          </w:rPr>
          <w:t>ACAS code of practice on disciplinary and grievance procedures</w:t>
        </w:r>
      </w:hyperlink>
      <w:r w:rsidRPr="002A12DA">
        <w:rPr>
          <w:rFonts w:cs="Arial"/>
          <w:szCs w:val="22"/>
        </w:rPr>
        <w:t xml:space="preserve">. </w:t>
      </w:r>
    </w:p>
    <w:p w14:paraId="4911B21A" w14:textId="77777777" w:rsidR="003C1DD4" w:rsidRPr="00105DF0" w:rsidRDefault="003C1DD4" w:rsidP="00D60047">
      <w:pPr>
        <w:pStyle w:val="1bodycopy10pt"/>
        <w:numPr>
          <w:ilvl w:val="1"/>
          <w:numId w:val="32"/>
        </w:numPr>
        <w:spacing w:before="240" w:line="276" w:lineRule="auto"/>
        <w:rPr>
          <w:rFonts w:cs="Arial"/>
          <w:i/>
          <w:color w:val="F15F22"/>
          <w:sz w:val="22"/>
          <w:szCs w:val="22"/>
        </w:rPr>
      </w:pPr>
      <w:bookmarkStart w:id="0" w:name="_Hlk124838847"/>
      <w:r w:rsidRPr="00105DF0">
        <w:rPr>
          <w:rFonts w:cs="Arial"/>
          <w:sz w:val="22"/>
          <w:szCs w:val="22"/>
        </w:rPr>
        <w:t xml:space="preserve">This policy is based on the </w:t>
      </w:r>
      <w:r>
        <w:rPr>
          <w:rFonts w:cs="Arial"/>
          <w:sz w:val="22"/>
          <w:szCs w:val="22"/>
        </w:rPr>
        <w:t xml:space="preserve">teacher appraisal and capability </w:t>
      </w:r>
      <w:hyperlink r:id="rId14" w:history="1">
        <w:r w:rsidRPr="00105DF0">
          <w:rPr>
            <w:rStyle w:val="Hyperlink"/>
            <w:rFonts w:cs="Arial"/>
            <w:szCs w:val="22"/>
          </w:rPr>
          <w:t>model policy</w:t>
        </w:r>
      </w:hyperlink>
      <w:r w:rsidRPr="00105DF0">
        <w:rPr>
          <w:rFonts w:cs="Arial"/>
          <w:sz w:val="22"/>
          <w:szCs w:val="22"/>
        </w:rPr>
        <w:t xml:space="preserve"> produced by the Department for Education (DfE).  </w:t>
      </w:r>
    </w:p>
    <w:p w14:paraId="46EA7832" w14:textId="77777777" w:rsidR="003C1DD4" w:rsidRPr="00C34181" w:rsidRDefault="003C1DD4" w:rsidP="00D60047">
      <w:pPr>
        <w:pStyle w:val="ListParagraph"/>
        <w:numPr>
          <w:ilvl w:val="1"/>
          <w:numId w:val="32"/>
        </w:numPr>
        <w:spacing w:before="120" w:line="276" w:lineRule="auto"/>
        <w:jc w:val="left"/>
        <w:rPr>
          <w:rFonts w:cs="Arial"/>
          <w:color w:val="000000" w:themeColor="text1"/>
          <w:szCs w:val="22"/>
        </w:rPr>
      </w:pPr>
      <w:r w:rsidRPr="00C34181">
        <w:rPr>
          <w:rFonts w:cs="Arial"/>
          <w:color w:val="000000" w:themeColor="text1"/>
          <w:szCs w:val="22"/>
        </w:rPr>
        <w:t>This policy reflects legislation at the time when it was last reviewed. Any changes in legislation will take precedence over anything printed in the policy.</w:t>
      </w:r>
    </w:p>
    <w:bookmarkEnd w:id="0"/>
    <w:p w14:paraId="2C11ED75" w14:textId="77777777" w:rsidR="003C1DD4" w:rsidRPr="00C34181" w:rsidRDefault="003C1DD4" w:rsidP="00D60047">
      <w:pPr>
        <w:pStyle w:val="ListParagraph"/>
        <w:numPr>
          <w:ilvl w:val="1"/>
          <w:numId w:val="32"/>
        </w:numPr>
        <w:spacing w:before="120" w:line="276" w:lineRule="auto"/>
        <w:ind w:left="437" w:hanging="437"/>
        <w:contextualSpacing w:val="0"/>
        <w:jc w:val="left"/>
        <w:rPr>
          <w:rFonts w:cs="Arial"/>
          <w:szCs w:val="22"/>
        </w:rPr>
      </w:pPr>
      <w:r w:rsidRPr="00C34181">
        <w:rPr>
          <w:rFonts w:cs="Arial"/>
          <w:szCs w:val="22"/>
        </w:rPr>
        <w:t>This policy complies with our funding agreement and articles of association.</w:t>
      </w:r>
    </w:p>
    <w:p w14:paraId="46CF6C6F" w14:textId="77777777" w:rsidR="003C1DD4" w:rsidRPr="00C34181" w:rsidRDefault="003C1DD4" w:rsidP="00D60047">
      <w:pPr>
        <w:pStyle w:val="ListParagraph"/>
        <w:numPr>
          <w:ilvl w:val="1"/>
          <w:numId w:val="32"/>
        </w:numPr>
        <w:spacing w:before="120" w:line="276" w:lineRule="auto"/>
        <w:ind w:left="437" w:hanging="437"/>
        <w:contextualSpacing w:val="0"/>
        <w:jc w:val="left"/>
        <w:rPr>
          <w:rFonts w:cs="Arial"/>
          <w:szCs w:val="22"/>
        </w:rPr>
      </w:pPr>
      <w:r w:rsidRPr="00C34181">
        <w:rPr>
          <w:rFonts w:cs="Arial"/>
          <w:szCs w:val="22"/>
        </w:rPr>
        <w:t xml:space="preserve">This policy links to </w:t>
      </w:r>
      <w:r w:rsidRPr="00C34181">
        <w:rPr>
          <w:rFonts w:cs="Arial"/>
          <w:bCs/>
          <w:szCs w:val="22"/>
        </w:rPr>
        <w:t>the following documents and trust policies:</w:t>
      </w:r>
      <w:r w:rsidRPr="00C34181">
        <w:rPr>
          <w:rFonts w:cs="Arial"/>
          <w:szCs w:val="22"/>
        </w:rPr>
        <w:t xml:space="preserve"> </w:t>
      </w:r>
    </w:p>
    <w:p w14:paraId="1E7FAA61" w14:textId="77777777" w:rsidR="003C1DD4" w:rsidRPr="001F217C" w:rsidRDefault="003C1DD4" w:rsidP="00663936">
      <w:pPr>
        <w:numPr>
          <w:ilvl w:val="0"/>
          <w:numId w:val="19"/>
        </w:numPr>
        <w:spacing w:before="120" w:after="120"/>
        <w:jc w:val="left"/>
        <w:rPr>
          <w:rFonts w:cs="Arial"/>
          <w:szCs w:val="22"/>
        </w:rPr>
      </w:pPr>
      <w:r w:rsidRPr="001F217C">
        <w:rPr>
          <w:rFonts w:cs="Arial"/>
          <w:szCs w:val="22"/>
        </w:rPr>
        <w:t xml:space="preserve">Staff code of conduct </w:t>
      </w:r>
    </w:p>
    <w:p w14:paraId="22B80CBA" w14:textId="77777777" w:rsidR="003C1DD4" w:rsidRPr="001F217C" w:rsidRDefault="003C1DD4" w:rsidP="00663936">
      <w:pPr>
        <w:numPr>
          <w:ilvl w:val="0"/>
          <w:numId w:val="19"/>
        </w:numPr>
        <w:spacing w:before="120" w:after="120"/>
        <w:jc w:val="left"/>
        <w:rPr>
          <w:rFonts w:cs="Arial"/>
          <w:szCs w:val="22"/>
        </w:rPr>
      </w:pPr>
      <w:r w:rsidRPr="001F217C">
        <w:rPr>
          <w:rFonts w:cs="Arial"/>
          <w:szCs w:val="22"/>
        </w:rPr>
        <w:t>Staff grievance procedures</w:t>
      </w:r>
    </w:p>
    <w:p w14:paraId="09CD0BF9" w14:textId="77777777" w:rsidR="003C1DD4" w:rsidRPr="001F217C" w:rsidRDefault="003C1DD4" w:rsidP="00663936">
      <w:pPr>
        <w:numPr>
          <w:ilvl w:val="0"/>
          <w:numId w:val="19"/>
        </w:numPr>
        <w:spacing w:before="120" w:after="120"/>
        <w:jc w:val="left"/>
        <w:rPr>
          <w:rFonts w:cs="Arial"/>
          <w:szCs w:val="22"/>
        </w:rPr>
      </w:pPr>
      <w:r w:rsidRPr="001F217C">
        <w:rPr>
          <w:rFonts w:cs="Arial"/>
          <w:szCs w:val="22"/>
        </w:rPr>
        <w:t xml:space="preserve">Staff disciplinary procedures </w:t>
      </w:r>
    </w:p>
    <w:p w14:paraId="1A50FF1D" w14:textId="77777777" w:rsidR="003C1DD4" w:rsidRDefault="003C1DD4" w:rsidP="00663936">
      <w:pPr>
        <w:numPr>
          <w:ilvl w:val="0"/>
          <w:numId w:val="19"/>
        </w:numPr>
        <w:spacing w:before="120" w:after="120"/>
        <w:jc w:val="left"/>
        <w:rPr>
          <w:rFonts w:cs="Arial"/>
          <w:szCs w:val="22"/>
        </w:rPr>
      </w:pPr>
      <w:r w:rsidRPr="001F217C">
        <w:rPr>
          <w:rFonts w:cs="Arial"/>
          <w:szCs w:val="22"/>
        </w:rPr>
        <w:t>Equality and Diversity</w:t>
      </w:r>
    </w:p>
    <w:p w14:paraId="3057C318" w14:textId="77777777" w:rsidR="003C1DD4" w:rsidRDefault="003C1DD4" w:rsidP="00663936">
      <w:pPr>
        <w:pStyle w:val="Default"/>
        <w:numPr>
          <w:ilvl w:val="0"/>
          <w:numId w:val="19"/>
        </w:numPr>
        <w:rPr>
          <w:bCs/>
          <w:sz w:val="22"/>
          <w:szCs w:val="22"/>
        </w:rPr>
      </w:pPr>
      <w:r w:rsidRPr="001F217C">
        <w:rPr>
          <w:bCs/>
          <w:sz w:val="22"/>
          <w:szCs w:val="22"/>
        </w:rPr>
        <w:t>Staff Pay Policies</w:t>
      </w:r>
    </w:p>
    <w:p w14:paraId="31E4351B" w14:textId="026D88CC" w:rsidR="003C1DD4" w:rsidRPr="00C34181" w:rsidRDefault="003C1DD4" w:rsidP="00B63E45">
      <w:pPr>
        <w:spacing w:before="240" w:after="120" w:line="276" w:lineRule="auto"/>
        <w:rPr>
          <w:rFonts w:eastAsiaTheme="minorHAnsi" w:cs="Arial"/>
          <w:b/>
          <w:szCs w:val="22"/>
          <w:lang w:eastAsia="en-GB"/>
        </w:rPr>
      </w:pPr>
      <w:bookmarkStart w:id="1" w:name="_Hlk135376725"/>
      <w:r w:rsidRPr="00C34181">
        <w:rPr>
          <w:rFonts w:eastAsiaTheme="minorHAnsi" w:cs="Arial"/>
          <w:b/>
          <w:szCs w:val="22"/>
          <w:lang w:eastAsia="en-GB"/>
        </w:rPr>
        <w:lastRenderedPageBreak/>
        <w:t xml:space="preserve">Equality and Diversity  </w:t>
      </w:r>
    </w:p>
    <w:p w14:paraId="1AD607EE" w14:textId="36512776" w:rsidR="003C1DD4" w:rsidRPr="00C34181" w:rsidRDefault="003C1DD4" w:rsidP="00916AFC">
      <w:pPr>
        <w:pStyle w:val="ListParagraph"/>
        <w:numPr>
          <w:ilvl w:val="1"/>
          <w:numId w:val="32"/>
        </w:numPr>
        <w:autoSpaceDE w:val="0"/>
        <w:autoSpaceDN w:val="0"/>
        <w:adjustRightInd w:val="0"/>
        <w:spacing w:before="120" w:line="276" w:lineRule="auto"/>
        <w:ind w:left="567" w:hanging="567"/>
        <w:jc w:val="left"/>
        <w:rPr>
          <w:rFonts w:cs="Arial"/>
          <w:color w:val="000000"/>
          <w:szCs w:val="22"/>
          <w:lang w:eastAsia="en-GB"/>
        </w:rPr>
      </w:pPr>
      <w:bookmarkStart w:id="2" w:name="_Hlk127346583"/>
      <w:r w:rsidRPr="00C34181">
        <w:rPr>
          <w:rFonts w:cs="Arial"/>
          <w:szCs w:val="22"/>
        </w:rPr>
        <w:t xml:space="preserve">The </w:t>
      </w:r>
      <w:r>
        <w:rPr>
          <w:rFonts w:cs="Arial"/>
          <w:szCs w:val="22"/>
        </w:rPr>
        <w:t>b</w:t>
      </w:r>
      <w:r w:rsidRPr="00C34181">
        <w:rPr>
          <w:rFonts w:cs="Arial"/>
          <w:szCs w:val="22"/>
        </w:rPr>
        <w:t xml:space="preserve">oard of </w:t>
      </w:r>
      <w:r w:rsidR="00D60047">
        <w:rPr>
          <w:rFonts w:cs="Arial"/>
          <w:szCs w:val="22"/>
        </w:rPr>
        <w:t xml:space="preserve">trustees </w:t>
      </w:r>
      <w:r w:rsidRPr="00C34181">
        <w:rPr>
          <w:rFonts w:cs="Arial"/>
          <w:szCs w:val="22"/>
        </w:rPr>
        <w:t xml:space="preserve">is aware of the guidance and provisions of the Equality Act 2010 and is </w:t>
      </w:r>
      <w:bookmarkEnd w:id="2"/>
      <w:r w:rsidRPr="00C34181">
        <w:rPr>
          <w:rFonts w:cs="Arial"/>
          <w:szCs w:val="22"/>
        </w:rPr>
        <w:t xml:space="preserve">committed to ensuring consistency of treatment and fairness. It will abide by all relevant equality legislation, including the duty to make reasonable adjustments where these are deemed either necessary or appropriate. </w:t>
      </w:r>
      <w:r w:rsidRPr="00C34181">
        <w:rPr>
          <w:rFonts w:cs="Arial"/>
          <w:color w:val="000000"/>
          <w:szCs w:val="22"/>
          <w:lang w:eastAsia="en-GB"/>
        </w:rPr>
        <w:t>If employees need assistance or adjustments to understand and comply with this procedure and/or attend meetings, they should contact their line manager at the earliest opportunity.</w:t>
      </w:r>
    </w:p>
    <w:p w14:paraId="1FFAF501" w14:textId="3604BEEA" w:rsidR="003C1DD4" w:rsidRPr="00D60047" w:rsidRDefault="003C1DD4" w:rsidP="00D60047">
      <w:pPr>
        <w:pStyle w:val="Heading3"/>
        <w:numPr>
          <w:ilvl w:val="0"/>
          <w:numId w:val="0"/>
        </w:numPr>
        <w:spacing w:before="120" w:after="120" w:line="276" w:lineRule="auto"/>
        <w:rPr>
          <w:rFonts w:cs="Arial"/>
          <w:b/>
          <w:szCs w:val="22"/>
        </w:rPr>
      </w:pPr>
      <w:bookmarkStart w:id="3" w:name="_Hlk124839295"/>
      <w:r w:rsidRPr="00D60047">
        <w:rPr>
          <w:rFonts w:cs="Arial"/>
          <w:b/>
          <w:szCs w:val="22"/>
        </w:rPr>
        <w:t xml:space="preserve">Definitions </w:t>
      </w:r>
    </w:p>
    <w:p w14:paraId="7995DC09" w14:textId="77777777" w:rsidR="003C1DD4" w:rsidRDefault="003C1DD4" w:rsidP="00916AFC">
      <w:pPr>
        <w:pStyle w:val="1bodycopy10pt"/>
        <w:numPr>
          <w:ilvl w:val="1"/>
          <w:numId w:val="32"/>
        </w:numPr>
        <w:spacing w:before="120" w:line="276" w:lineRule="auto"/>
        <w:ind w:left="567" w:hanging="567"/>
        <w:rPr>
          <w:rFonts w:cs="Arial"/>
          <w:sz w:val="22"/>
          <w:szCs w:val="22"/>
        </w:rPr>
      </w:pPr>
      <w:bookmarkStart w:id="4" w:name="_Hlk124839354"/>
      <w:r w:rsidRPr="00105DF0">
        <w:rPr>
          <w:rFonts w:cs="Arial"/>
          <w:sz w:val="22"/>
          <w:szCs w:val="22"/>
        </w:rPr>
        <w:t>Unless indicated otherwise, in this policy the term ‘teacher’ refers to classroom teachers, middle and senior leaders, and the headteacher</w:t>
      </w:r>
      <w:bookmarkEnd w:id="4"/>
      <w:r>
        <w:rPr>
          <w:rFonts w:cs="Arial"/>
          <w:sz w:val="22"/>
          <w:szCs w:val="22"/>
        </w:rPr>
        <w:t>.</w:t>
      </w:r>
    </w:p>
    <w:p w14:paraId="052739B6" w14:textId="6ED4451A" w:rsidR="003C1DD4" w:rsidRPr="00240C43" w:rsidRDefault="003C1DD4" w:rsidP="00916AFC">
      <w:pPr>
        <w:pStyle w:val="1bodycopy10pt"/>
        <w:numPr>
          <w:ilvl w:val="1"/>
          <w:numId w:val="32"/>
        </w:numPr>
        <w:spacing w:before="120" w:line="276" w:lineRule="auto"/>
        <w:ind w:left="567" w:hanging="567"/>
        <w:rPr>
          <w:rFonts w:cs="Arial"/>
          <w:color w:val="000000"/>
          <w:sz w:val="22"/>
          <w:szCs w:val="22"/>
          <w:lang w:eastAsia="en-GB"/>
        </w:rPr>
      </w:pPr>
      <w:r w:rsidRPr="00240C43">
        <w:rPr>
          <w:rFonts w:cs="Arial"/>
          <w:color w:val="000000" w:themeColor="text1"/>
          <w:sz w:val="22"/>
          <w:szCs w:val="22"/>
          <w:lang w:eastAsia="en-GB"/>
        </w:rPr>
        <w:t>Throughout this policy, reference to working days refers to school days (Monday to Friday during school term time excluding inset days and bank holidays).</w:t>
      </w:r>
      <w:bookmarkEnd w:id="3"/>
      <w:r w:rsidR="00B63E45" w:rsidRPr="00240C43">
        <w:rPr>
          <w:rFonts w:cs="Arial"/>
          <w:color w:val="000000" w:themeColor="text1"/>
          <w:sz w:val="22"/>
          <w:szCs w:val="22"/>
          <w:lang w:eastAsia="en-GB"/>
        </w:rPr>
        <w:t xml:space="preserve"> </w:t>
      </w:r>
    </w:p>
    <w:bookmarkEnd w:id="1"/>
    <w:p w14:paraId="4CDDB915" w14:textId="77777777" w:rsidR="003C1DD4" w:rsidRPr="00105DF0" w:rsidRDefault="003C1DD4" w:rsidP="00916AFC">
      <w:pPr>
        <w:spacing w:line="276" w:lineRule="auto"/>
        <w:ind w:right="147"/>
        <w:rPr>
          <w:rFonts w:cs="Arial"/>
          <w:szCs w:val="22"/>
        </w:rPr>
      </w:pPr>
    </w:p>
    <w:p w14:paraId="71123CC8" w14:textId="77777777" w:rsidR="003C1DD4" w:rsidRPr="00D60047" w:rsidRDefault="003C1DD4" w:rsidP="00F45C8F">
      <w:pPr>
        <w:pStyle w:val="ListParagraph"/>
        <w:numPr>
          <w:ilvl w:val="0"/>
          <w:numId w:val="11"/>
        </w:numPr>
        <w:pBdr>
          <w:bottom w:val="single" w:sz="18" w:space="1" w:color="244061" w:themeColor="accent1" w:themeShade="80"/>
        </w:pBdr>
        <w:spacing w:before="120" w:after="120" w:line="276" w:lineRule="auto"/>
        <w:ind w:left="567" w:hanging="567"/>
        <w:jc w:val="left"/>
        <w:rPr>
          <w:rFonts w:cs="Arial"/>
          <w:b/>
          <w:sz w:val="24"/>
          <w:szCs w:val="24"/>
        </w:rPr>
      </w:pPr>
      <w:r w:rsidRPr="00D60047">
        <w:rPr>
          <w:rFonts w:cs="Arial"/>
          <w:b/>
          <w:sz w:val="24"/>
          <w:szCs w:val="24"/>
        </w:rPr>
        <w:t xml:space="preserve">Confidentiality   </w:t>
      </w:r>
    </w:p>
    <w:p w14:paraId="63B2C2E9" w14:textId="6DA55646" w:rsidR="003C1DD4" w:rsidRPr="00D60047" w:rsidRDefault="003C1DD4" w:rsidP="00D60047">
      <w:pPr>
        <w:pStyle w:val="ListParagraph"/>
        <w:numPr>
          <w:ilvl w:val="1"/>
          <w:numId w:val="11"/>
        </w:numPr>
        <w:spacing w:before="240" w:line="276" w:lineRule="auto"/>
        <w:contextualSpacing w:val="0"/>
        <w:jc w:val="left"/>
        <w:rPr>
          <w:rFonts w:cs="Arial"/>
          <w:i/>
          <w:szCs w:val="22"/>
        </w:rPr>
      </w:pPr>
      <w:r w:rsidRPr="00D60047">
        <w:rPr>
          <w:rFonts w:cs="Arial"/>
          <w:szCs w:val="22"/>
        </w:rPr>
        <w:t>The appraisal and capability processes will be treated confidentially.  However, the desire</w:t>
      </w:r>
      <w:r w:rsidRPr="00D60047">
        <w:rPr>
          <w:rFonts w:cs="Arial"/>
          <w:spacing w:val="-3"/>
          <w:szCs w:val="22"/>
        </w:rPr>
        <w:t xml:space="preserve"> </w:t>
      </w:r>
      <w:r w:rsidRPr="00D60047">
        <w:rPr>
          <w:rFonts w:cs="Arial"/>
          <w:szCs w:val="22"/>
        </w:rPr>
        <w:t>for</w:t>
      </w:r>
      <w:r w:rsidRPr="00D60047">
        <w:rPr>
          <w:rFonts w:cs="Arial"/>
          <w:spacing w:val="-3"/>
          <w:szCs w:val="22"/>
        </w:rPr>
        <w:t xml:space="preserve"> </w:t>
      </w:r>
      <w:r w:rsidRPr="00D60047">
        <w:rPr>
          <w:rFonts w:cs="Arial"/>
          <w:szCs w:val="22"/>
        </w:rPr>
        <w:t>confidentiality</w:t>
      </w:r>
      <w:r w:rsidRPr="00D60047">
        <w:rPr>
          <w:rFonts w:cs="Arial"/>
          <w:spacing w:val="-3"/>
          <w:szCs w:val="22"/>
        </w:rPr>
        <w:t xml:space="preserve"> </w:t>
      </w:r>
      <w:r w:rsidRPr="00D60047">
        <w:rPr>
          <w:rFonts w:cs="Arial"/>
          <w:szCs w:val="22"/>
        </w:rPr>
        <w:t>does</w:t>
      </w:r>
      <w:r w:rsidRPr="00D60047">
        <w:rPr>
          <w:rFonts w:cs="Arial"/>
          <w:spacing w:val="-3"/>
          <w:szCs w:val="22"/>
        </w:rPr>
        <w:t xml:space="preserve"> </w:t>
      </w:r>
      <w:r w:rsidRPr="00D60047">
        <w:rPr>
          <w:rFonts w:cs="Arial"/>
          <w:szCs w:val="22"/>
        </w:rPr>
        <w:t>not</w:t>
      </w:r>
      <w:r w:rsidRPr="00D60047">
        <w:rPr>
          <w:rFonts w:cs="Arial"/>
          <w:spacing w:val="-4"/>
          <w:szCs w:val="22"/>
        </w:rPr>
        <w:t xml:space="preserve"> </w:t>
      </w:r>
      <w:r w:rsidRPr="00D60047">
        <w:rPr>
          <w:rFonts w:cs="Arial"/>
          <w:szCs w:val="22"/>
        </w:rPr>
        <w:t>override</w:t>
      </w:r>
      <w:r w:rsidRPr="00D60047">
        <w:rPr>
          <w:rFonts w:cs="Arial"/>
          <w:spacing w:val="-3"/>
          <w:szCs w:val="22"/>
        </w:rPr>
        <w:t xml:space="preserve"> </w:t>
      </w:r>
      <w:r w:rsidRPr="00D60047">
        <w:rPr>
          <w:rFonts w:cs="Arial"/>
          <w:szCs w:val="22"/>
        </w:rPr>
        <w:t>the</w:t>
      </w:r>
      <w:r w:rsidRPr="00D60047">
        <w:rPr>
          <w:rFonts w:cs="Arial"/>
          <w:spacing w:val="-3"/>
          <w:szCs w:val="22"/>
        </w:rPr>
        <w:t xml:space="preserve"> </w:t>
      </w:r>
      <w:r w:rsidRPr="00D60047">
        <w:rPr>
          <w:rFonts w:cs="Arial"/>
          <w:szCs w:val="22"/>
        </w:rPr>
        <w:t>need</w:t>
      </w:r>
      <w:r w:rsidRPr="00D60047">
        <w:rPr>
          <w:rFonts w:cs="Arial"/>
          <w:spacing w:val="-3"/>
          <w:szCs w:val="22"/>
        </w:rPr>
        <w:t xml:space="preserve"> </w:t>
      </w:r>
      <w:r w:rsidRPr="00D60047">
        <w:rPr>
          <w:rFonts w:cs="Arial"/>
          <w:szCs w:val="22"/>
        </w:rPr>
        <w:t>for</w:t>
      </w:r>
      <w:r w:rsidRPr="00D60047">
        <w:rPr>
          <w:rFonts w:cs="Arial"/>
          <w:spacing w:val="-3"/>
          <w:szCs w:val="22"/>
        </w:rPr>
        <w:t xml:space="preserve"> </w:t>
      </w:r>
      <w:r w:rsidRPr="00D60047">
        <w:rPr>
          <w:rFonts w:cs="Arial"/>
          <w:szCs w:val="22"/>
        </w:rPr>
        <w:t>the</w:t>
      </w:r>
      <w:r w:rsidRPr="00D60047">
        <w:rPr>
          <w:rFonts w:cs="Arial"/>
          <w:spacing w:val="-3"/>
          <w:szCs w:val="22"/>
        </w:rPr>
        <w:t xml:space="preserve"> </w:t>
      </w:r>
      <w:r w:rsidRPr="00D60047">
        <w:rPr>
          <w:rFonts w:cs="Arial"/>
          <w:szCs w:val="22"/>
        </w:rPr>
        <w:t xml:space="preserve">headteacher, academy governing body and/or the board of </w:t>
      </w:r>
      <w:r w:rsidR="00646A33">
        <w:rPr>
          <w:rFonts w:cs="Arial"/>
          <w:szCs w:val="22"/>
        </w:rPr>
        <w:t>trustees</w:t>
      </w:r>
      <w:r w:rsidRPr="00D60047">
        <w:rPr>
          <w:rFonts w:cs="Arial"/>
          <w:szCs w:val="22"/>
        </w:rPr>
        <w:t xml:space="preserve"> to</w:t>
      </w:r>
      <w:r w:rsidRPr="00D60047">
        <w:rPr>
          <w:rFonts w:cs="Arial"/>
          <w:spacing w:val="-2"/>
          <w:szCs w:val="22"/>
        </w:rPr>
        <w:t xml:space="preserve"> </w:t>
      </w:r>
      <w:r w:rsidRPr="00D60047">
        <w:rPr>
          <w:rFonts w:cs="Arial"/>
          <w:szCs w:val="22"/>
        </w:rPr>
        <w:t>quality-assure</w:t>
      </w:r>
      <w:r w:rsidRPr="00D60047">
        <w:rPr>
          <w:rFonts w:cs="Arial"/>
          <w:spacing w:val="-1"/>
          <w:szCs w:val="22"/>
        </w:rPr>
        <w:t xml:space="preserve"> </w:t>
      </w:r>
      <w:r w:rsidRPr="00D60047">
        <w:rPr>
          <w:rFonts w:cs="Arial"/>
          <w:szCs w:val="22"/>
        </w:rPr>
        <w:t>the</w:t>
      </w:r>
      <w:r w:rsidRPr="00D60047">
        <w:rPr>
          <w:rFonts w:cs="Arial"/>
          <w:spacing w:val="-2"/>
          <w:szCs w:val="22"/>
        </w:rPr>
        <w:t xml:space="preserve"> </w:t>
      </w:r>
      <w:r w:rsidRPr="00D60047">
        <w:rPr>
          <w:rFonts w:cs="Arial"/>
          <w:szCs w:val="22"/>
        </w:rPr>
        <w:t>operation</w:t>
      </w:r>
      <w:r w:rsidRPr="00D60047">
        <w:rPr>
          <w:rFonts w:cs="Arial"/>
          <w:spacing w:val="-2"/>
          <w:szCs w:val="22"/>
        </w:rPr>
        <w:t xml:space="preserve"> </w:t>
      </w:r>
      <w:r w:rsidRPr="00D60047">
        <w:rPr>
          <w:rFonts w:cs="Arial"/>
          <w:szCs w:val="22"/>
        </w:rPr>
        <w:t>and</w:t>
      </w:r>
      <w:r w:rsidRPr="00D60047">
        <w:rPr>
          <w:rFonts w:cs="Arial"/>
          <w:spacing w:val="-2"/>
          <w:szCs w:val="22"/>
        </w:rPr>
        <w:t xml:space="preserve"> </w:t>
      </w:r>
      <w:r w:rsidRPr="00D60047">
        <w:rPr>
          <w:rFonts w:cs="Arial"/>
          <w:szCs w:val="22"/>
        </w:rPr>
        <w:t>effectiveness</w:t>
      </w:r>
      <w:r w:rsidRPr="00D60047">
        <w:rPr>
          <w:rFonts w:cs="Arial"/>
          <w:spacing w:val="-2"/>
          <w:szCs w:val="22"/>
        </w:rPr>
        <w:t xml:space="preserve"> </w:t>
      </w:r>
      <w:r w:rsidRPr="00D60047">
        <w:rPr>
          <w:rFonts w:cs="Arial"/>
          <w:szCs w:val="22"/>
        </w:rPr>
        <w:t>of</w:t>
      </w:r>
      <w:r w:rsidRPr="00D60047">
        <w:rPr>
          <w:rFonts w:cs="Arial"/>
          <w:spacing w:val="-2"/>
          <w:szCs w:val="22"/>
        </w:rPr>
        <w:t xml:space="preserve"> </w:t>
      </w:r>
      <w:r w:rsidRPr="00D60047">
        <w:rPr>
          <w:rFonts w:cs="Arial"/>
          <w:szCs w:val="22"/>
        </w:rPr>
        <w:t>the</w:t>
      </w:r>
      <w:r w:rsidRPr="00D60047">
        <w:rPr>
          <w:rFonts w:cs="Arial"/>
          <w:spacing w:val="-2"/>
          <w:szCs w:val="22"/>
        </w:rPr>
        <w:t xml:space="preserve"> </w:t>
      </w:r>
      <w:r w:rsidRPr="00D60047">
        <w:rPr>
          <w:rFonts w:cs="Arial"/>
          <w:szCs w:val="22"/>
        </w:rPr>
        <w:t>appraisal and capability system.</w:t>
      </w:r>
      <w:r w:rsidRPr="00D60047">
        <w:rPr>
          <w:rFonts w:cs="Arial"/>
          <w:spacing w:val="-3"/>
          <w:szCs w:val="22"/>
        </w:rPr>
        <w:t xml:space="preserve"> </w:t>
      </w:r>
      <w:r w:rsidRPr="00D60047">
        <w:rPr>
          <w:rFonts w:cs="Arial"/>
          <w:i/>
          <w:szCs w:val="22"/>
        </w:rPr>
        <w:t>The CEO, headteacher or appropriate colleague might review all teachers’ objectives and written appraisal records personally, to check the consistency of approach and expectation between different appraisers. The CEO or headteacher needs to be aware of any pay recommendations that have been made.</w:t>
      </w:r>
    </w:p>
    <w:p w14:paraId="5BEC4108" w14:textId="77777777" w:rsidR="003C1DD4" w:rsidRDefault="003C1DD4" w:rsidP="00916AFC">
      <w:pPr>
        <w:spacing w:line="276" w:lineRule="auto"/>
        <w:rPr>
          <w:rFonts w:cs="Arial"/>
          <w:i/>
          <w:szCs w:val="22"/>
        </w:rPr>
      </w:pPr>
    </w:p>
    <w:p w14:paraId="1187A853" w14:textId="77777777" w:rsidR="003C1DD4" w:rsidRPr="00D60047" w:rsidRDefault="003C1DD4" w:rsidP="00F45C8F">
      <w:pPr>
        <w:pStyle w:val="ListParagraph"/>
        <w:numPr>
          <w:ilvl w:val="0"/>
          <w:numId w:val="11"/>
        </w:numPr>
        <w:pBdr>
          <w:bottom w:val="single" w:sz="18" w:space="1" w:color="244061" w:themeColor="accent1" w:themeShade="80"/>
        </w:pBdr>
        <w:spacing w:before="120" w:after="120" w:line="276" w:lineRule="auto"/>
        <w:ind w:left="567" w:hanging="567"/>
        <w:jc w:val="left"/>
        <w:rPr>
          <w:rFonts w:cs="Arial"/>
          <w:b/>
          <w:sz w:val="24"/>
          <w:szCs w:val="24"/>
        </w:rPr>
      </w:pPr>
      <w:bookmarkStart w:id="5" w:name="_bookmark31"/>
      <w:bookmarkStart w:id="6" w:name="_bookmark32"/>
      <w:bookmarkStart w:id="7" w:name="_bookmark33"/>
      <w:bookmarkEnd w:id="5"/>
      <w:bookmarkEnd w:id="6"/>
      <w:bookmarkEnd w:id="7"/>
      <w:r w:rsidRPr="00D60047">
        <w:rPr>
          <w:rFonts w:cs="Arial"/>
          <w:b/>
          <w:sz w:val="24"/>
          <w:szCs w:val="24"/>
        </w:rPr>
        <w:t xml:space="preserve">Record keeping and data protection   </w:t>
      </w:r>
    </w:p>
    <w:p w14:paraId="1C513885" w14:textId="77777777" w:rsidR="003C1DD4" w:rsidRPr="00E365ED" w:rsidRDefault="003C1DD4" w:rsidP="00916AFC">
      <w:pPr>
        <w:pStyle w:val="1bodycopy10pt"/>
        <w:numPr>
          <w:ilvl w:val="1"/>
          <w:numId w:val="11"/>
        </w:numPr>
        <w:tabs>
          <w:tab w:val="clear" w:pos="567"/>
          <w:tab w:val="num" w:pos="993"/>
        </w:tabs>
        <w:spacing w:before="240" w:line="276" w:lineRule="auto"/>
        <w:ind w:left="425" w:hanging="425"/>
        <w:rPr>
          <w:rFonts w:cs="Arial"/>
          <w:sz w:val="22"/>
          <w:szCs w:val="22"/>
        </w:rPr>
      </w:pPr>
      <w:r>
        <w:rPr>
          <w:rFonts w:cs="Arial"/>
          <w:sz w:val="22"/>
          <w:szCs w:val="22"/>
        </w:rPr>
        <w:t>N</w:t>
      </w:r>
      <w:r w:rsidRPr="00E365ED">
        <w:rPr>
          <w:rFonts w:cs="Arial"/>
          <w:sz w:val="22"/>
          <w:szCs w:val="22"/>
        </w:rPr>
        <w:t xml:space="preserve">otes/minutes will be kept of all meetings and </w:t>
      </w:r>
      <w:r>
        <w:rPr>
          <w:rFonts w:cs="Arial"/>
          <w:sz w:val="22"/>
          <w:szCs w:val="22"/>
        </w:rPr>
        <w:t xml:space="preserve">the </w:t>
      </w:r>
      <w:r w:rsidRPr="00E365ED">
        <w:rPr>
          <w:rFonts w:cs="Arial"/>
          <w:sz w:val="22"/>
          <w:szCs w:val="22"/>
        </w:rPr>
        <w:t>actions</w:t>
      </w:r>
      <w:r>
        <w:rPr>
          <w:rFonts w:cs="Arial"/>
          <w:sz w:val="22"/>
          <w:szCs w:val="22"/>
        </w:rPr>
        <w:t xml:space="preserve"> agreed</w:t>
      </w:r>
      <w:r w:rsidRPr="00E365ED">
        <w:rPr>
          <w:rFonts w:cs="Arial"/>
          <w:sz w:val="22"/>
          <w:szCs w:val="22"/>
        </w:rPr>
        <w:t>. Where possible, these will be confirmed as an accurate reflection of what was discussed during the meeting.</w:t>
      </w:r>
    </w:p>
    <w:p w14:paraId="72F1FAEA" w14:textId="699A09F2" w:rsidR="003C1DD4" w:rsidRDefault="003C1DD4" w:rsidP="00916AFC">
      <w:pPr>
        <w:pStyle w:val="Tablebodycopy"/>
        <w:numPr>
          <w:ilvl w:val="1"/>
          <w:numId w:val="11"/>
        </w:numPr>
        <w:tabs>
          <w:tab w:val="clear" w:pos="567"/>
          <w:tab w:val="num" w:pos="1276"/>
        </w:tabs>
        <w:spacing w:after="0" w:line="276" w:lineRule="auto"/>
        <w:ind w:left="426" w:hanging="426"/>
        <w:rPr>
          <w:rFonts w:cs="Arial"/>
          <w:sz w:val="22"/>
          <w:szCs w:val="22"/>
        </w:rPr>
      </w:pPr>
      <w:r w:rsidRPr="00443CE7">
        <w:rPr>
          <w:rFonts w:cs="Arial"/>
          <w:sz w:val="22"/>
          <w:szCs w:val="22"/>
        </w:rPr>
        <w:t>Records will be kept securely, only for as long as necessary and in line with data protection law, our privacy notices and our record</w:t>
      </w:r>
      <w:r w:rsidR="00A9291E">
        <w:rPr>
          <w:rFonts w:cs="Arial"/>
          <w:sz w:val="22"/>
          <w:szCs w:val="22"/>
        </w:rPr>
        <w:t xml:space="preserve"> retention schedule</w:t>
      </w:r>
      <w:r w:rsidR="005E5268">
        <w:rPr>
          <w:rFonts w:cs="Arial"/>
          <w:sz w:val="22"/>
          <w:szCs w:val="22"/>
        </w:rPr>
        <w:t>.</w:t>
      </w:r>
    </w:p>
    <w:p w14:paraId="4833D07A" w14:textId="77777777" w:rsidR="003C1DD4" w:rsidRDefault="003C1DD4" w:rsidP="00916AFC">
      <w:pPr>
        <w:pStyle w:val="Tablebodycopy"/>
        <w:numPr>
          <w:ilvl w:val="1"/>
          <w:numId w:val="11"/>
        </w:numPr>
        <w:tabs>
          <w:tab w:val="clear" w:pos="567"/>
        </w:tabs>
        <w:spacing w:after="0" w:line="276" w:lineRule="auto"/>
        <w:ind w:left="426" w:hanging="426"/>
        <w:rPr>
          <w:rFonts w:cs="Arial"/>
          <w:sz w:val="22"/>
          <w:szCs w:val="22"/>
        </w:rPr>
      </w:pPr>
      <w:r w:rsidRPr="00443CE7">
        <w:rPr>
          <w:rFonts w:cs="Arial"/>
          <w:sz w:val="22"/>
          <w:szCs w:val="22"/>
        </w:rPr>
        <w:t xml:space="preserve">Personal data will be treated as confidential and will only be processed and shared in line with our data protection responsibilities under the Data Protection Act 2018 and the UK </w:t>
      </w:r>
      <w:proofErr w:type="spellStart"/>
      <w:r w:rsidRPr="00443CE7">
        <w:rPr>
          <w:rFonts w:cs="Arial"/>
          <w:sz w:val="22"/>
          <w:szCs w:val="22"/>
        </w:rPr>
        <w:t>GDPR</w:t>
      </w:r>
      <w:proofErr w:type="spellEnd"/>
      <w:r>
        <w:rPr>
          <w:rFonts w:cs="Arial"/>
          <w:sz w:val="22"/>
          <w:szCs w:val="22"/>
        </w:rPr>
        <w:t>.</w:t>
      </w:r>
    </w:p>
    <w:p w14:paraId="06D1C0B3" w14:textId="77777777" w:rsidR="003C1DD4" w:rsidRPr="00443CE7" w:rsidRDefault="003C1DD4" w:rsidP="00916AFC">
      <w:pPr>
        <w:pStyle w:val="ListParagraph"/>
        <w:numPr>
          <w:ilvl w:val="1"/>
          <w:numId w:val="11"/>
        </w:numPr>
        <w:tabs>
          <w:tab w:val="clear" w:pos="567"/>
          <w:tab w:val="num" w:pos="426"/>
        </w:tabs>
        <w:autoSpaceDE w:val="0"/>
        <w:autoSpaceDN w:val="0"/>
        <w:adjustRightInd w:val="0"/>
        <w:spacing w:before="120" w:line="276" w:lineRule="auto"/>
        <w:contextualSpacing w:val="0"/>
        <w:jc w:val="left"/>
        <w:rPr>
          <w:rFonts w:cs="Arial"/>
          <w:color w:val="000000"/>
          <w:szCs w:val="22"/>
          <w:lang w:eastAsia="en-GB"/>
        </w:rPr>
      </w:pPr>
      <w:r w:rsidRPr="00443CE7">
        <w:rPr>
          <w:rFonts w:cs="Arial"/>
          <w:color w:val="000000"/>
          <w:szCs w:val="22"/>
          <w:lang w:eastAsia="en-GB"/>
        </w:rPr>
        <w:t xml:space="preserve">All correspondence and documentation should be classified and marked as confidential. </w:t>
      </w:r>
    </w:p>
    <w:p w14:paraId="37DA477A" w14:textId="77777777" w:rsidR="003C1DD4" w:rsidRPr="00D60047" w:rsidRDefault="003C1DD4" w:rsidP="00F45C8F">
      <w:pPr>
        <w:pStyle w:val="ListParagraph"/>
        <w:numPr>
          <w:ilvl w:val="0"/>
          <w:numId w:val="11"/>
        </w:numPr>
        <w:pBdr>
          <w:bottom w:val="single" w:sz="18" w:space="1" w:color="244061" w:themeColor="accent1" w:themeShade="80"/>
        </w:pBdr>
        <w:spacing w:before="360" w:after="120" w:line="276" w:lineRule="auto"/>
        <w:ind w:left="567" w:hanging="567"/>
        <w:contextualSpacing w:val="0"/>
        <w:jc w:val="left"/>
        <w:rPr>
          <w:rFonts w:cs="Arial"/>
          <w:b/>
          <w:sz w:val="24"/>
          <w:szCs w:val="24"/>
        </w:rPr>
      </w:pPr>
      <w:r w:rsidRPr="00D60047">
        <w:rPr>
          <w:rFonts w:cs="Arial"/>
          <w:b/>
          <w:sz w:val="24"/>
          <w:szCs w:val="24"/>
        </w:rPr>
        <w:t xml:space="preserve">Monitoring and review </w:t>
      </w:r>
    </w:p>
    <w:p w14:paraId="4BF4F2DA" w14:textId="3CFDB077" w:rsidR="003C1DD4" w:rsidRPr="00105DF0" w:rsidRDefault="003C1DD4" w:rsidP="00916AFC">
      <w:pPr>
        <w:pStyle w:val="BodyText"/>
        <w:numPr>
          <w:ilvl w:val="1"/>
          <w:numId w:val="11"/>
        </w:numPr>
        <w:tabs>
          <w:tab w:val="clear" w:pos="567"/>
          <w:tab w:val="num" w:pos="142"/>
        </w:tabs>
        <w:spacing w:before="240" w:after="120" w:line="276" w:lineRule="auto"/>
        <w:ind w:left="425" w:right="210" w:hanging="425"/>
        <w:jc w:val="left"/>
        <w:rPr>
          <w:rFonts w:cs="Arial"/>
          <w:szCs w:val="22"/>
        </w:rPr>
      </w:pPr>
      <w:r w:rsidRPr="00105DF0">
        <w:rPr>
          <w:rFonts w:cs="Arial"/>
          <w:szCs w:val="22"/>
        </w:rPr>
        <w:t>The</w:t>
      </w:r>
      <w:r w:rsidRPr="00105DF0">
        <w:rPr>
          <w:rFonts w:cs="Arial"/>
          <w:spacing w:val="-4"/>
          <w:szCs w:val="22"/>
        </w:rPr>
        <w:t xml:space="preserve"> </w:t>
      </w:r>
      <w:r>
        <w:rPr>
          <w:rFonts w:cs="Arial"/>
          <w:szCs w:val="22"/>
        </w:rPr>
        <w:t>b</w:t>
      </w:r>
      <w:r w:rsidRPr="00C34181">
        <w:rPr>
          <w:rFonts w:cs="Arial"/>
          <w:szCs w:val="22"/>
        </w:rPr>
        <w:t xml:space="preserve">oard of </w:t>
      </w:r>
      <w:r w:rsidR="00646A33">
        <w:rPr>
          <w:rFonts w:cs="Arial"/>
          <w:szCs w:val="22"/>
        </w:rPr>
        <w:t>trustees</w:t>
      </w:r>
      <w:r w:rsidRPr="00105DF0">
        <w:rPr>
          <w:rFonts w:cs="Arial"/>
          <w:spacing w:val="-4"/>
          <w:szCs w:val="22"/>
        </w:rPr>
        <w:t xml:space="preserve">, CEO and </w:t>
      </w:r>
      <w:r w:rsidRPr="00105DF0">
        <w:rPr>
          <w:rFonts w:cs="Arial"/>
          <w:szCs w:val="22"/>
        </w:rPr>
        <w:t>headteachers</w:t>
      </w:r>
      <w:r w:rsidRPr="00105DF0">
        <w:rPr>
          <w:rFonts w:cs="Arial"/>
          <w:spacing w:val="-4"/>
          <w:szCs w:val="22"/>
        </w:rPr>
        <w:t xml:space="preserve"> </w:t>
      </w:r>
      <w:r w:rsidRPr="00105DF0">
        <w:rPr>
          <w:rFonts w:cs="Arial"/>
          <w:szCs w:val="22"/>
        </w:rPr>
        <w:t>will</w:t>
      </w:r>
      <w:r w:rsidRPr="00105DF0">
        <w:rPr>
          <w:rFonts w:cs="Arial"/>
          <w:spacing w:val="-4"/>
          <w:szCs w:val="22"/>
        </w:rPr>
        <w:t xml:space="preserve"> </w:t>
      </w:r>
      <w:r w:rsidRPr="00105DF0">
        <w:rPr>
          <w:rFonts w:cs="Arial"/>
          <w:szCs w:val="22"/>
        </w:rPr>
        <w:t>monitor</w:t>
      </w:r>
      <w:r w:rsidRPr="00105DF0">
        <w:rPr>
          <w:rFonts w:cs="Arial"/>
          <w:spacing w:val="-4"/>
          <w:szCs w:val="22"/>
        </w:rPr>
        <w:t xml:space="preserve"> </w:t>
      </w:r>
      <w:r w:rsidRPr="00105DF0">
        <w:rPr>
          <w:rFonts w:cs="Arial"/>
          <w:szCs w:val="22"/>
        </w:rPr>
        <w:t>the</w:t>
      </w:r>
      <w:r w:rsidRPr="00105DF0">
        <w:rPr>
          <w:rFonts w:cs="Arial"/>
          <w:spacing w:val="-5"/>
          <w:szCs w:val="22"/>
        </w:rPr>
        <w:t xml:space="preserve"> </w:t>
      </w:r>
      <w:r w:rsidRPr="00105DF0">
        <w:rPr>
          <w:rFonts w:cs="Arial"/>
          <w:szCs w:val="22"/>
        </w:rPr>
        <w:t>operation</w:t>
      </w:r>
      <w:r w:rsidRPr="00105DF0">
        <w:rPr>
          <w:rFonts w:cs="Arial"/>
          <w:spacing w:val="-4"/>
          <w:szCs w:val="22"/>
        </w:rPr>
        <w:t xml:space="preserve"> </w:t>
      </w:r>
      <w:r w:rsidRPr="00105DF0">
        <w:rPr>
          <w:rFonts w:cs="Arial"/>
          <w:szCs w:val="22"/>
        </w:rPr>
        <w:t>and</w:t>
      </w:r>
      <w:r w:rsidRPr="00105DF0">
        <w:rPr>
          <w:rFonts w:cs="Arial"/>
          <w:spacing w:val="-4"/>
          <w:szCs w:val="22"/>
        </w:rPr>
        <w:t xml:space="preserve"> </w:t>
      </w:r>
      <w:r w:rsidRPr="00105DF0">
        <w:rPr>
          <w:rFonts w:cs="Arial"/>
          <w:szCs w:val="22"/>
        </w:rPr>
        <w:t>effectiveness</w:t>
      </w:r>
      <w:r w:rsidRPr="00105DF0">
        <w:rPr>
          <w:rFonts w:cs="Arial"/>
          <w:spacing w:val="-4"/>
          <w:szCs w:val="22"/>
        </w:rPr>
        <w:t xml:space="preserve"> </w:t>
      </w:r>
      <w:r w:rsidRPr="00105DF0">
        <w:rPr>
          <w:rFonts w:cs="Arial"/>
          <w:szCs w:val="22"/>
        </w:rPr>
        <w:t>of the Staff Appraisal &amp; Capability arrangements. This will include ensuring that the arrangements minimise the impact on workload for all parties involved.</w:t>
      </w:r>
    </w:p>
    <w:p w14:paraId="0F1585BE" w14:textId="77777777" w:rsidR="003C1DD4" w:rsidRPr="000F38D8" w:rsidRDefault="003C1DD4" w:rsidP="00916AFC">
      <w:pPr>
        <w:pStyle w:val="ListParagraph"/>
        <w:numPr>
          <w:ilvl w:val="1"/>
          <w:numId w:val="11"/>
        </w:numPr>
        <w:tabs>
          <w:tab w:val="clear" w:pos="567"/>
          <w:tab w:val="num" w:pos="142"/>
        </w:tabs>
        <w:spacing w:before="120" w:after="120" w:line="276" w:lineRule="auto"/>
        <w:ind w:left="425" w:hanging="425"/>
        <w:contextualSpacing w:val="0"/>
        <w:jc w:val="left"/>
        <w:rPr>
          <w:rFonts w:cs="Arial"/>
          <w:szCs w:val="22"/>
        </w:rPr>
      </w:pPr>
      <w:r w:rsidRPr="000F38D8">
        <w:rPr>
          <w:rFonts w:cs="Arial"/>
          <w:szCs w:val="22"/>
        </w:rPr>
        <w:t>This policy will be reviewed every 3 years as a minimum but will be revised as needed.</w:t>
      </w:r>
    </w:p>
    <w:p w14:paraId="47B876C1" w14:textId="01FABF75" w:rsidR="003C1DD4" w:rsidRPr="000F38D8" w:rsidRDefault="003C1DD4" w:rsidP="00916AFC">
      <w:pPr>
        <w:pStyle w:val="ListParagraph"/>
        <w:numPr>
          <w:ilvl w:val="1"/>
          <w:numId w:val="11"/>
        </w:numPr>
        <w:tabs>
          <w:tab w:val="clear" w:pos="567"/>
          <w:tab w:val="num" w:pos="142"/>
        </w:tabs>
        <w:spacing w:before="120" w:after="120" w:line="276" w:lineRule="auto"/>
        <w:ind w:left="425" w:hanging="425"/>
        <w:contextualSpacing w:val="0"/>
        <w:jc w:val="left"/>
        <w:rPr>
          <w:rFonts w:eastAsia="Arial" w:cs="Arial"/>
          <w:szCs w:val="22"/>
        </w:rPr>
      </w:pPr>
      <w:r w:rsidRPr="000F38D8">
        <w:rPr>
          <w:rFonts w:eastAsia="Arial" w:cs="Arial"/>
          <w:szCs w:val="22"/>
        </w:rPr>
        <w:t xml:space="preserve">This policy will be approved by the </w:t>
      </w:r>
      <w:r>
        <w:rPr>
          <w:rFonts w:cs="Arial"/>
          <w:szCs w:val="22"/>
        </w:rPr>
        <w:t>b</w:t>
      </w:r>
      <w:r w:rsidRPr="00C34181">
        <w:rPr>
          <w:rFonts w:cs="Arial"/>
          <w:szCs w:val="22"/>
        </w:rPr>
        <w:t xml:space="preserve">oard of </w:t>
      </w:r>
      <w:r w:rsidR="00646A33">
        <w:rPr>
          <w:rFonts w:cs="Arial"/>
          <w:szCs w:val="22"/>
        </w:rPr>
        <w:t>trustees</w:t>
      </w:r>
      <w:r w:rsidRPr="000F38D8">
        <w:rPr>
          <w:rFonts w:eastAsia="Arial" w:cs="Arial"/>
          <w:szCs w:val="22"/>
        </w:rPr>
        <w:t>.</w:t>
      </w:r>
    </w:p>
    <w:p w14:paraId="0AB0B4D1" w14:textId="3564C0B6" w:rsidR="003C1DD4" w:rsidRDefault="003C1DD4" w:rsidP="00916AFC">
      <w:pPr>
        <w:spacing w:after="120" w:line="276" w:lineRule="auto"/>
        <w:rPr>
          <w:rFonts w:eastAsia="Arial" w:cs="Arial"/>
          <w:szCs w:val="22"/>
        </w:rPr>
      </w:pPr>
    </w:p>
    <w:p w14:paraId="7541E25A" w14:textId="7B958789" w:rsidR="00F45C8F" w:rsidRDefault="00F45C8F" w:rsidP="00916AFC">
      <w:pPr>
        <w:spacing w:after="120" w:line="276" w:lineRule="auto"/>
        <w:rPr>
          <w:rFonts w:eastAsia="Arial" w:cs="Arial"/>
          <w:szCs w:val="22"/>
        </w:rPr>
      </w:pPr>
    </w:p>
    <w:p w14:paraId="327D81E4" w14:textId="13ECC9B1" w:rsidR="00F45C8F" w:rsidRDefault="00F45C8F" w:rsidP="00916AFC">
      <w:pPr>
        <w:spacing w:after="120" w:line="276" w:lineRule="auto"/>
        <w:rPr>
          <w:rFonts w:eastAsia="Arial" w:cs="Arial"/>
          <w:szCs w:val="22"/>
        </w:rPr>
      </w:pPr>
    </w:p>
    <w:p w14:paraId="38155C37" w14:textId="77777777" w:rsidR="003C1DD4" w:rsidRPr="00D468CB" w:rsidRDefault="003C1DD4" w:rsidP="00D60047">
      <w:pPr>
        <w:shd w:val="clear" w:color="auto" w:fill="002060"/>
        <w:tabs>
          <w:tab w:val="left" w:pos="1290"/>
        </w:tabs>
        <w:spacing w:line="276" w:lineRule="auto"/>
        <w:rPr>
          <w:rFonts w:cs="Arial"/>
          <w:b/>
          <w:i/>
          <w:sz w:val="28"/>
          <w:szCs w:val="28"/>
        </w:rPr>
      </w:pPr>
      <w:r w:rsidRPr="00D468CB">
        <w:rPr>
          <w:rFonts w:cs="Arial"/>
          <w:b/>
          <w:sz w:val="28"/>
          <w:szCs w:val="28"/>
        </w:rPr>
        <w:lastRenderedPageBreak/>
        <w:t>PART A - APPRAISAL</w:t>
      </w:r>
      <w:r w:rsidRPr="00D468CB">
        <w:rPr>
          <w:rFonts w:cs="Arial"/>
          <w:b/>
          <w:i/>
          <w:sz w:val="28"/>
          <w:szCs w:val="28"/>
        </w:rPr>
        <w:tab/>
      </w:r>
    </w:p>
    <w:p w14:paraId="267F7CDA" w14:textId="77777777" w:rsidR="003C1DD4" w:rsidRPr="00F45C8F" w:rsidRDefault="003C1DD4" w:rsidP="00663936">
      <w:pPr>
        <w:pStyle w:val="ListParagraph"/>
        <w:numPr>
          <w:ilvl w:val="0"/>
          <w:numId w:val="11"/>
        </w:numPr>
        <w:pBdr>
          <w:bottom w:val="single" w:sz="18" w:space="1" w:color="244061" w:themeColor="accent1" w:themeShade="80"/>
        </w:pBdr>
        <w:spacing w:before="360" w:after="120" w:line="276" w:lineRule="auto"/>
        <w:jc w:val="left"/>
        <w:rPr>
          <w:rFonts w:cs="Arial"/>
          <w:b/>
          <w:sz w:val="24"/>
          <w:szCs w:val="24"/>
        </w:rPr>
      </w:pPr>
      <w:r w:rsidRPr="00F45C8F">
        <w:rPr>
          <w:rFonts w:cs="Arial"/>
          <w:b/>
          <w:sz w:val="24"/>
          <w:szCs w:val="24"/>
        </w:rPr>
        <w:t xml:space="preserve">Introduction </w:t>
      </w:r>
    </w:p>
    <w:p w14:paraId="5A692F40" w14:textId="5532699D" w:rsidR="008E5A31" w:rsidRPr="00A36322" w:rsidRDefault="008E5A31" w:rsidP="00916AFC">
      <w:pPr>
        <w:pStyle w:val="ListParagraph"/>
        <w:numPr>
          <w:ilvl w:val="1"/>
          <w:numId w:val="11"/>
        </w:numPr>
        <w:spacing w:before="240" w:line="276" w:lineRule="auto"/>
        <w:contextualSpacing w:val="0"/>
        <w:jc w:val="left"/>
        <w:rPr>
          <w:rFonts w:cs="Arial"/>
          <w:szCs w:val="22"/>
        </w:rPr>
      </w:pPr>
      <w:r w:rsidRPr="00A36322">
        <w:rPr>
          <w:rFonts w:cs="Arial"/>
          <w:szCs w:val="22"/>
          <w:lang w:val="en-US"/>
        </w:rPr>
        <w:t>ONE Academy Trust is committed to creating and sustaining a positive and supportive working environment for all our staff. All staff are equally valued and respected and the appraisal process is committed to providing a fair, equitable experience for all its employees</w:t>
      </w:r>
    </w:p>
    <w:p w14:paraId="00641C30" w14:textId="56FCEA72" w:rsidR="00EF231E" w:rsidRPr="00A36322" w:rsidRDefault="00EF231E" w:rsidP="00A36322">
      <w:pPr>
        <w:pStyle w:val="NormalWeb"/>
        <w:numPr>
          <w:ilvl w:val="1"/>
          <w:numId w:val="11"/>
        </w:numPr>
        <w:shd w:val="clear" w:color="auto" w:fill="FFFFFF"/>
        <w:spacing w:before="120" w:beforeAutospacing="0" w:after="120" w:afterAutospacing="0" w:line="276" w:lineRule="auto"/>
        <w:rPr>
          <w:rFonts w:ascii="Arial" w:hAnsi="Arial" w:cs="Arial"/>
          <w:color w:val="000000"/>
          <w:sz w:val="22"/>
          <w:szCs w:val="22"/>
        </w:rPr>
      </w:pPr>
      <w:r w:rsidRPr="00A36322">
        <w:rPr>
          <w:rFonts w:ascii="Arial" w:hAnsi="Arial" w:cs="Arial"/>
          <w:sz w:val="22"/>
          <w:szCs w:val="22"/>
          <w:lang w:val="en-US"/>
        </w:rPr>
        <w:t xml:space="preserve">Appraisal in this Trust will be a supportive and developmental process </w:t>
      </w:r>
      <w:proofErr w:type="spellStart"/>
      <w:r w:rsidRPr="00A36322">
        <w:rPr>
          <w:rFonts w:ascii="Arial" w:hAnsi="Arial" w:cs="Arial"/>
          <w:sz w:val="22"/>
          <w:szCs w:val="22"/>
          <w:lang w:val="en-US"/>
        </w:rPr>
        <w:t>centred</w:t>
      </w:r>
      <w:proofErr w:type="spellEnd"/>
      <w:r w:rsidRPr="00A36322">
        <w:rPr>
          <w:rFonts w:ascii="Arial" w:hAnsi="Arial" w:cs="Arial"/>
          <w:sz w:val="22"/>
          <w:szCs w:val="22"/>
          <w:lang w:val="en-US"/>
        </w:rPr>
        <w:t xml:space="preserve"> on </w:t>
      </w:r>
      <w:r w:rsidR="00A36322">
        <w:rPr>
          <w:rFonts w:ascii="Arial" w:hAnsi="Arial" w:cs="Arial"/>
          <w:sz w:val="22"/>
          <w:szCs w:val="22"/>
          <w:lang w:val="en-US"/>
        </w:rPr>
        <w:t xml:space="preserve">the following </w:t>
      </w:r>
      <w:r w:rsidRPr="00A36322">
        <w:rPr>
          <w:rFonts w:ascii="Arial" w:hAnsi="Arial" w:cs="Arial"/>
          <w:sz w:val="22"/>
          <w:szCs w:val="22"/>
          <w:lang w:val="en-US"/>
        </w:rPr>
        <w:t xml:space="preserve">key principles.  </w:t>
      </w:r>
      <w:r w:rsidRPr="00A36322">
        <w:rPr>
          <w:rFonts w:ascii="Arial" w:hAnsi="Arial" w:cs="Arial"/>
          <w:color w:val="000000"/>
          <w:sz w:val="22"/>
          <w:szCs w:val="22"/>
        </w:rPr>
        <w:t xml:space="preserve">Appraisals are a human development process that involves structures, focused two-way interaction and the use of appropriate strategies, tools and techniques to empower people by facilitating self-directed learning, personal growth and improved performance. </w:t>
      </w:r>
    </w:p>
    <w:p w14:paraId="3394CC15" w14:textId="7A6329C8" w:rsidR="00EF231E" w:rsidRPr="00A36322" w:rsidRDefault="00EF231E" w:rsidP="00EF231E">
      <w:pPr>
        <w:pStyle w:val="NormalWeb"/>
        <w:shd w:val="clear" w:color="auto" w:fill="FFFFFF"/>
        <w:spacing w:before="0" w:beforeAutospacing="0" w:after="160" w:afterAutospacing="0" w:line="235" w:lineRule="atLeast"/>
        <w:ind w:left="567"/>
        <w:rPr>
          <w:rFonts w:ascii="Arial" w:hAnsi="Arial" w:cs="Arial"/>
          <w:color w:val="000000"/>
          <w:sz w:val="22"/>
          <w:szCs w:val="22"/>
        </w:rPr>
      </w:pPr>
      <w:r w:rsidRPr="00A36322">
        <w:rPr>
          <w:rFonts w:ascii="Arial" w:hAnsi="Arial" w:cs="Arial"/>
          <w:color w:val="000000"/>
          <w:sz w:val="22"/>
          <w:szCs w:val="22"/>
        </w:rPr>
        <w:t>Key principles</w:t>
      </w:r>
      <w:r w:rsidR="00A36322">
        <w:rPr>
          <w:rFonts w:ascii="Arial" w:hAnsi="Arial" w:cs="Arial"/>
          <w:color w:val="000000"/>
          <w:sz w:val="22"/>
          <w:szCs w:val="22"/>
        </w:rPr>
        <w:t xml:space="preserve"> of appraisal</w:t>
      </w:r>
      <w:r w:rsidRPr="00A36322">
        <w:rPr>
          <w:rFonts w:ascii="Arial" w:hAnsi="Arial" w:cs="Arial"/>
          <w:color w:val="000000"/>
          <w:sz w:val="22"/>
          <w:szCs w:val="22"/>
        </w:rPr>
        <w:t>:</w:t>
      </w:r>
    </w:p>
    <w:p w14:paraId="6E6618EB" w14:textId="52384631" w:rsidR="00EF231E" w:rsidRPr="00A36322" w:rsidRDefault="00A36322" w:rsidP="00EF231E">
      <w:pPr>
        <w:numPr>
          <w:ilvl w:val="0"/>
          <w:numId w:val="40"/>
        </w:numPr>
        <w:shd w:val="clear" w:color="auto" w:fill="FFFFFF"/>
        <w:spacing w:before="100" w:beforeAutospacing="1" w:after="100" w:afterAutospacing="1"/>
        <w:jc w:val="left"/>
        <w:rPr>
          <w:rFonts w:cs="Arial"/>
          <w:szCs w:val="22"/>
          <w:lang w:val="en-US" w:eastAsia="en-GB"/>
        </w:rPr>
      </w:pPr>
      <w:r>
        <w:rPr>
          <w:rFonts w:cs="Arial"/>
          <w:szCs w:val="22"/>
          <w:lang w:val="en-US" w:eastAsia="en-GB"/>
        </w:rPr>
        <w:t xml:space="preserve">It is </w:t>
      </w:r>
      <w:r w:rsidR="00EF231E" w:rsidRPr="00A36322">
        <w:rPr>
          <w:rFonts w:cs="Arial"/>
          <w:szCs w:val="22"/>
          <w:lang w:val="en-US" w:eastAsia="en-GB"/>
        </w:rPr>
        <w:t>a managed conversation that takes place between appraiser/s and appraisee;</w:t>
      </w:r>
    </w:p>
    <w:p w14:paraId="5DD6E0A9" w14:textId="77777777" w:rsidR="00EF231E" w:rsidRPr="00A36322" w:rsidRDefault="00EF231E" w:rsidP="00EF231E">
      <w:pPr>
        <w:numPr>
          <w:ilvl w:val="0"/>
          <w:numId w:val="40"/>
        </w:numPr>
        <w:shd w:val="clear" w:color="auto" w:fill="FFFFFF"/>
        <w:spacing w:before="100" w:beforeAutospacing="1" w:after="100" w:afterAutospacing="1"/>
        <w:jc w:val="left"/>
        <w:rPr>
          <w:rFonts w:cs="Arial"/>
          <w:szCs w:val="22"/>
          <w:lang w:val="en-US" w:eastAsia="en-GB"/>
        </w:rPr>
      </w:pPr>
      <w:r w:rsidRPr="00A36322">
        <w:rPr>
          <w:rFonts w:cs="Arial"/>
          <w:szCs w:val="22"/>
          <w:lang w:val="en-US" w:eastAsia="en-GB"/>
        </w:rPr>
        <w:t xml:space="preserve">Aims to support sustainable change to </w:t>
      </w:r>
      <w:proofErr w:type="spellStart"/>
      <w:r w:rsidRPr="00A36322">
        <w:rPr>
          <w:rFonts w:cs="Arial"/>
          <w:szCs w:val="22"/>
          <w:lang w:val="en-US" w:eastAsia="en-GB"/>
        </w:rPr>
        <w:t>behaviour</w:t>
      </w:r>
      <w:proofErr w:type="spellEnd"/>
      <w:r w:rsidRPr="00A36322">
        <w:rPr>
          <w:rFonts w:cs="Arial"/>
          <w:szCs w:val="22"/>
          <w:lang w:val="en-US" w:eastAsia="en-GB"/>
        </w:rPr>
        <w:t xml:space="preserve"> or ways of thinking;</w:t>
      </w:r>
    </w:p>
    <w:p w14:paraId="1775A5D0" w14:textId="77777777" w:rsidR="00EF231E" w:rsidRPr="00A36322" w:rsidRDefault="00EF231E" w:rsidP="00EF231E">
      <w:pPr>
        <w:numPr>
          <w:ilvl w:val="0"/>
          <w:numId w:val="40"/>
        </w:numPr>
        <w:shd w:val="clear" w:color="auto" w:fill="FFFFFF"/>
        <w:spacing w:before="100" w:beforeAutospacing="1" w:after="100" w:afterAutospacing="1"/>
        <w:jc w:val="left"/>
        <w:rPr>
          <w:rFonts w:cs="Arial"/>
          <w:szCs w:val="22"/>
          <w:lang w:val="en-US" w:eastAsia="en-GB"/>
        </w:rPr>
      </w:pPr>
      <w:r w:rsidRPr="00A36322">
        <w:rPr>
          <w:rFonts w:cs="Arial"/>
          <w:szCs w:val="22"/>
          <w:lang w:val="en-US" w:eastAsia="en-GB"/>
        </w:rPr>
        <w:t>Focuses on learning and development;</w:t>
      </w:r>
    </w:p>
    <w:p w14:paraId="1766DE0D" w14:textId="65BD0BAC" w:rsidR="00EF231E" w:rsidRPr="00A36322" w:rsidRDefault="00EF231E" w:rsidP="00EF231E">
      <w:pPr>
        <w:numPr>
          <w:ilvl w:val="0"/>
          <w:numId w:val="40"/>
        </w:numPr>
        <w:shd w:val="clear" w:color="auto" w:fill="FFFFFF"/>
        <w:spacing w:before="100" w:beforeAutospacing="1" w:after="100" w:afterAutospacing="1"/>
        <w:jc w:val="left"/>
        <w:rPr>
          <w:rFonts w:cs="Arial"/>
          <w:szCs w:val="22"/>
          <w:lang w:val="en-US" w:eastAsia="en-GB"/>
        </w:rPr>
      </w:pPr>
      <w:r w:rsidRPr="00A36322">
        <w:rPr>
          <w:rFonts w:cs="Arial"/>
          <w:szCs w:val="22"/>
          <w:lang w:val="en-US" w:eastAsia="en-GB"/>
        </w:rPr>
        <w:t xml:space="preserve">Asks the appraiser/s to listen, to ask questions and to </w:t>
      </w:r>
      <w:proofErr w:type="spellStart"/>
      <w:r w:rsidRPr="00A36322">
        <w:rPr>
          <w:rFonts w:cs="Arial"/>
          <w:szCs w:val="22"/>
          <w:lang w:val="en-US" w:eastAsia="en-GB"/>
        </w:rPr>
        <w:t>summarise</w:t>
      </w:r>
      <w:proofErr w:type="spellEnd"/>
      <w:r w:rsidRPr="00A36322">
        <w:rPr>
          <w:rFonts w:cs="Arial"/>
          <w:szCs w:val="22"/>
          <w:lang w:val="en-US" w:eastAsia="en-GB"/>
        </w:rPr>
        <w:t>.</w:t>
      </w:r>
    </w:p>
    <w:p w14:paraId="03E58CFE" w14:textId="1395201B" w:rsidR="003C1DD4" w:rsidRPr="000F38D8" w:rsidRDefault="00A9291E" w:rsidP="00916AFC">
      <w:pPr>
        <w:pStyle w:val="ListParagraph"/>
        <w:numPr>
          <w:ilvl w:val="1"/>
          <w:numId w:val="11"/>
        </w:numPr>
        <w:spacing w:before="240" w:line="276" w:lineRule="auto"/>
        <w:contextualSpacing w:val="0"/>
        <w:jc w:val="left"/>
        <w:rPr>
          <w:rFonts w:cs="Arial"/>
          <w:szCs w:val="22"/>
        </w:rPr>
      </w:pPr>
      <w:r>
        <w:rPr>
          <w:rFonts w:cs="Arial"/>
          <w:szCs w:val="22"/>
        </w:rPr>
        <w:t>Appraisal in ONE</w:t>
      </w:r>
      <w:r w:rsidR="003C1DD4" w:rsidRPr="000F38D8">
        <w:rPr>
          <w:rFonts w:cs="Arial"/>
          <w:szCs w:val="22"/>
        </w:rPr>
        <w:t xml:space="preserve"> Academy Trust is intended to be a supportive and developmental process designed to ensure that all staff have or fully develop the skills and have access to </w:t>
      </w:r>
      <w:r w:rsidR="003C1DD4">
        <w:rPr>
          <w:rFonts w:cs="Arial"/>
          <w:szCs w:val="22"/>
        </w:rPr>
        <w:t xml:space="preserve">the </w:t>
      </w:r>
      <w:r w:rsidR="003C1DD4" w:rsidRPr="000F38D8">
        <w:rPr>
          <w:rFonts w:cs="Arial"/>
          <w:szCs w:val="22"/>
        </w:rPr>
        <w:t>support they need to carry out their role effectively. It will help to ensure that all staff are able to continue to improve their professional practice</w:t>
      </w:r>
      <w:r w:rsidR="00EF231E">
        <w:rPr>
          <w:rFonts w:cs="Arial"/>
          <w:szCs w:val="22"/>
        </w:rPr>
        <w:t>, personal growth</w:t>
      </w:r>
      <w:r w:rsidR="003C1DD4" w:rsidRPr="000F38D8">
        <w:rPr>
          <w:rFonts w:cs="Arial"/>
          <w:szCs w:val="22"/>
        </w:rPr>
        <w:t xml:space="preserve"> and develop in their roles. </w:t>
      </w:r>
    </w:p>
    <w:p w14:paraId="185E9EED" w14:textId="35CBC627" w:rsidR="003C1DD4" w:rsidRPr="00A9291E" w:rsidRDefault="003C1DD4" w:rsidP="00A9291E">
      <w:pPr>
        <w:pStyle w:val="Default"/>
        <w:numPr>
          <w:ilvl w:val="1"/>
          <w:numId w:val="11"/>
        </w:numPr>
        <w:spacing w:before="120" w:line="276" w:lineRule="auto"/>
        <w:rPr>
          <w:sz w:val="22"/>
          <w:szCs w:val="22"/>
        </w:rPr>
      </w:pPr>
      <w:r w:rsidRPr="00EB37A3">
        <w:rPr>
          <w:sz w:val="22"/>
          <w:szCs w:val="22"/>
        </w:rPr>
        <w:t>Altho</w:t>
      </w:r>
      <w:r w:rsidR="00A9291E">
        <w:rPr>
          <w:sz w:val="22"/>
          <w:szCs w:val="22"/>
        </w:rPr>
        <w:t>ugh not all employees in ONE</w:t>
      </w:r>
      <w:r w:rsidRPr="00A9291E">
        <w:rPr>
          <w:sz w:val="22"/>
          <w:szCs w:val="22"/>
        </w:rPr>
        <w:t xml:space="preserve"> Academy Trust will be part of a formal appraisal process, all staff should be encouraged and supported to achieve their full potential through agreeing objectives, engaging in personal development and having an opportunity to review their performance regularly.  Objectives should focus on priorities and areas where specific action is required. </w:t>
      </w:r>
    </w:p>
    <w:p w14:paraId="7E1815C9" w14:textId="77777777" w:rsidR="00F1033D" w:rsidRDefault="003C1DD4" w:rsidP="00916AFC">
      <w:pPr>
        <w:pStyle w:val="ListParagraph"/>
        <w:numPr>
          <w:ilvl w:val="1"/>
          <w:numId w:val="11"/>
        </w:numPr>
        <w:spacing w:before="120" w:line="276" w:lineRule="auto"/>
        <w:jc w:val="left"/>
        <w:rPr>
          <w:rFonts w:cs="Arial"/>
          <w:szCs w:val="22"/>
        </w:rPr>
      </w:pPr>
      <w:r w:rsidRPr="000F38D8">
        <w:rPr>
          <w:rFonts w:cs="Arial"/>
          <w:szCs w:val="22"/>
        </w:rPr>
        <w:t xml:space="preserve">The </w:t>
      </w:r>
      <w:r>
        <w:rPr>
          <w:rFonts w:cs="Arial"/>
          <w:szCs w:val="22"/>
        </w:rPr>
        <w:t>b</w:t>
      </w:r>
      <w:r w:rsidRPr="00C34181">
        <w:rPr>
          <w:rFonts w:cs="Arial"/>
          <w:szCs w:val="22"/>
        </w:rPr>
        <w:t xml:space="preserve">oard of </w:t>
      </w:r>
      <w:r w:rsidR="00646A33">
        <w:rPr>
          <w:rFonts w:cs="Arial"/>
          <w:szCs w:val="22"/>
        </w:rPr>
        <w:t>trustees</w:t>
      </w:r>
      <w:r w:rsidRPr="00C34181">
        <w:rPr>
          <w:rFonts w:cs="Arial"/>
          <w:szCs w:val="22"/>
        </w:rPr>
        <w:t xml:space="preserve"> </w:t>
      </w:r>
      <w:r w:rsidRPr="000F38D8">
        <w:rPr>
          <w:rFonts w:cs="Arial"/>
          <w:szCs w:val="22"/>
        </w:rPr>
        <w:t xml:space="preserve">has approved the Pay Policy for the </w:t>
      </w:r>
      <w:r>
        <w:rPr>
          <w:rFonts w:cs="Arial"/>
          <w:szCs w:val="22"/>
        </w:rPr>
        <w:t>t</w:t>
      </w:r>
      <w:r w:rsidRPr="000F38D8">
        <w:rPr>
          <w:rFonts w:cs="Arial"/>
          <w:szCs w:val="22"/>
        </w:rPr>
        <w:t xml:space="preserve">rust and has considered the implications of the Appraisal Policy </w:t>
      </w:r>
      <w:r>
        <w:rPr>
          <w:rFonts w:cs="Arial"/>
          <w:szCs w:val="22"/>
        </w:rPr>
        <w:t xml:space="preserve">with due regard to </w:t>
      </w:r>
      <w:r w:rsidRPr="000F38D8">
        <w:rPr>
          <w:rFonts w:cs="Arial"/>
          <w:szCs w:val="22"/>
        </w:rPr>
        <w:t xml:space="preserve">the arrangements relating to teachers’ pay in accordance with the School Teachers Pay and Conditions document. The </w:t>
      </w:r>
      <w:r>
        <w:rPr>
          <w:rFonts w:cs="Arial"/>
          <w:szCs w:val="22"/>
        </w:rPr>
        <w:t>b</w:t>
      </w:r>
      <w:r w:rsidRPr="00C34181">
        <w:rPr>
          <w:rFonts w:cs="Arial"/>
          <w:szCs w:val="22"/>
        </w:rPr>
        <w:t xml:space="preserve">oard of </w:t>
      </w:r>
      <w:r w:rsidR="00646A33">
        <w:rPr>
          <w:rFonts w:cs="Arial"/>
          <w:szCs w:val="22"/>
        </w:rPr>
        <w:t>trustees</w:t>
      </w:r>
      <w:r w:rsidRPr="000F38D8">
        <w:rPr>
          <w:rFonts w:cs="Arial"/>
          <w:szCs w:val="22"/>
        </w:rPr>
        <w:t>, the CEO and the Academy Governing Bodies will ensure that decisions on pay progression are made by 31 December for headteachers and by 31 October for teachers.</w:t>
      </w:r>
    </w:p>
    <w:p w14:paraId="0103BBD9" w14:textId="4C89132C" w:rsidR="003C1DD4" w:rsidRPr="00F1033D" w:rsidRDefault="00F1033D" w:rsidP="00F1033D">
      <w:pPr>
        <w:spacing w:line="276" w:lineRule="auto"/>
        <w:ind w:left="567"/>
        <w:jc w:val="left"/>
        <w:rPr>
          <w:rFonts w:cs="Arial"/>
          <w:szCs w:val="22"/>
        </w:rPr>
      </w:pPr>
      <w:r w:rsidRPr="00A36322">
        <w:rPr>
          <w:rFonts w:cs="Arial"/>
          <w:szCs w:val="22"/>
        </w:rPr>
        <w:t>Pay progression for support staff is only applicable to certain roles and will be decided in accordance with individual contracts.</w:t>
      </w:r>
      <w:r w:rsidR="003C1DD4" w:rsidRPr="00F1033D">
        <w:rPr>
          <w:rFonts w:cs="Arial"/>
          <w:szCs w:val="22"/>
        </w:rPr>
        <w:t xml:space="preserve">   </w:t>
      </w:r>
    </w:p>
    <w:p w14:paraId="074A2DD5" w14:textId="77777777" w:rsidR="003C1DD4" w:rsidRPr="00663936" w:rsidRDefault="003C1DD4" w:rsidP="00663936">
      <w:pPr>
        <w:pStyle w:val="ListParagraph"/>
        <w:numPr>
          <w:ilvl w:val="0"/>
          <w:numId w:val="11"/>
        </w:numPr>
        <w:pBdr>
          <w:bottom w:val="single" w:sz="18" w:space="1" w:color="244061" w:themeColor="accent1" w:themeShade="80"/>
        </w:pBdr>
        <w:spacing w:before="360" w:after="120" w:line="276" w:lineRule="auto"/>
        <w:ind w:left="851" w:hanging="851"/>
        <w:contextualSpacing w:val="0"/>
        <w:jc w:val="left"/>
        <w:rPr>
          <w:rFonts w:cs="Arial"/>
          <w:b/>
          <w:sz w:val="24"/>
          <w:szCs w:val="24"/>
        </w:rPr>
      </w:pPr>
      <w:r w:rsidRPr="00663936">
        <w:rPr>
          <w:rFonts w:cs="Arial"/>
          <w:b/>
          <w:sz w:val="24"/>
          <w:szCs w:val="24"/>
        </w:rPr>
        <w:t xml:space="preserve">The appraisal </w:t>
      </w:r>
      <w:proofErr w:type="gramStart"/>
      <w:r w:rsidRPr="00663936">
        <w:rPr>
          <w:rFonts w:cs="Arial"/>
          <w:b/>
          <w:sz w:val="24"/>
          <w:szCs w:val="24"/>
        </w:rPr>
        <w:t>period</w:t>
      </w:r>
      <w:proofErr w:type="gramEnd"/>
      <w:r w:rsidRPr="00663936">
        <w:rPr>
          <w:rFonts w:cs="Arial"/>
          <w:b/>
          <w:sz w:val="24"/>
          <w:szCs w:val="24"/>
        </w:rPr>
        <w:t xml:space="preserve"> </w:t>
      </w:r>
    </w:p>
    <w:p w14:paraId="43CCE81F" w14:textId="77777777" w:rsidR="003C1DD4" w:rsidRPr="000F38D8" w:rsidRDefault="003C1DD4" w:rsidP="00916AFC">
      <w:pPr>
        <w:pStyle w:val="ListParagraph"/>
        <w:numPr>
          <w:ilvl w:val="0"/>
          <w:numId w:val="33"/>
        </w:numPr>
        <w:spacing w:before="120" w:line="276" w:lineRule="auto"/>
        <w:jc w:val="left"/>
        <w:rPr>
          <w:rFonts w:cs="Arial"/>
          <w:vanish/>
          <w:szCs w:val="22"/>
        </w:rPr>
      </w:pPr>
    </w:p>
    <w:p w14:paraId="26F1C4E4" w14:textId="77777777" w:rsidR="003C1DD4" w:rsidRPr="000F38D8" w:rsidRDefault="003C1DD4" w:rsidP="00916AFC">
      <w:pPr>
        <w:pStyle w:val="ListParagraph"/>
        <w:numPr>
          <w:ilvl w:val="0"/>
          <w:numId w:val="33"/>
        </w:numPr>
        <w:spacing w:before="120" w:line="276" w:lineRule="auto"/>
        <w:jc w:val="left"/>
        <w:rPr>
          <w:rFonts w:cs="Arial"/>
          <w:vanish/>
          <w:szCs w:val="22"/>
        </w:rPr>
      </w:pPr>
    </w:p>
    <w:p w14:paraId="241B35E6" w14:textId="77777777" w:rsidR="003C1DD4" w:rsidRPr="000F38D8" w:rsidRDefault="003C1DD4" w:rsidP="00916AFC">
      <w:pPr>
        <w:pStyle w:val="ListParagraph"/>
        <w:numPr>
          <w:ilvl w:val="0"/>
          <w:numId w:val="33"/>
        </w:numPr>
        <w:spacing w:before="120" w:line="276" w:lineRule="auto"/>
        <w:jc w:val="left"/>
        <w:rPr>
          <w:rFonts w:cs="Arial"/>
          <w:vanish/>
          <w:szCs w:val="22"/>
        </w:rPr>
      </w:pPr>
    </w:p>
    <w:p w14:paraId="42EF6E94" w14:textId="77777777" w:rsidR="003C1DD4" w:rsidRPr="000F38D8" w:rsidRDefault="003C1DD4" w:rsidP="00916AFC">
      <w:pPr>
        <w:pStyle w:val="ListParagraph"/>
        <w:numPr>
          <w:ilvl w:val="0"/>
          <w:numId w:val="33"/>
        </w:numPr>
        <w:spacing w:before="120" w:line="276" w:lineRule="auto"/>
        <w:jc w:val="left"/>
        <w:rPr>
          <w:rFonts w:cs="Arial"/>
          <w:vanish/>
          <w:szCs w:val="22"/>
        </w:rPr>
      </w:pPr>
    </w:p>
    <w:p w14:paraId="7671FC2E" w14:textId="77777777" w:rsidR="003C1DD4" w:rsidRPr="000F38D8" w:rsidRDefault="003C1DD4" w:rsidP="00916AFC">
      <w:pPr>
        <w:pStyle w:val="ListParagraph"/>
        <w:numPr>
          <w:ilvl w:val="0"/>
          <w:numId w:val="33"/>
        </w:numPr>
        <w:spacing w:before="120" w:line="276" w:lineRule="auto"/>
        <w:jc w:val="left"/>
        <w:rPr>
          <w:rFonts w:cs="Arial"/>
          <w:vanish/>
          <w:szCs w:val="22"/>
        </w:rPr>
      </w:pPr>
    </w:p>
    <w:p w14:paraId="0DE45771" w14:textId="77777777" w:rsidR="003C1DD4" w:rsidRPr="000F38D8" w:rsidRDefault="003C1DD4" w:rsidP="00916AFC">
      <w:pPr>
        <w:pStyle w:val="ListParagraph"/>
        <w:numPr>
          <w:ilvl w:val="0"/>
          <w:numId w:val="33"/>
        </w:numPr>
        <w:spacing w:before="120" w:line="276" w:lineRule="auto"/>
        <w:jc w:val="left"/>
        <w:rPr>
          <w:rFonts w:cs="Arial"/>
          <w:vanish/>
          <w:szCs w:val="22"/>
        </w:rPr>
      </w:pPr>
    </w:p>
    <w:p w14:paraId="0BFB3EBB" w14:textId="77777777" w:rsidR="003C1DD4" w:rsidRPr="000F38D8" w:rsidRDefault="003C1DD4" w:rsidP="00916AFC">
      <w:pPr>
        <w:pStyle w:val="ListParagraph"/>
        <w:numPr>
          <w:ilvl w:val="1"/>
          <w:numId w:val="33"/>
        </w:numPr>
        <w:spacing w:before="240" w:line="276" w:lineRule="auto"/>
        <w:contextualSpacing w:val="0"/>
        <w:jc w:val="left"/>
        <w:rPr>
          <w:rFonts w:cs="Arial"/>
          <w:i/>
          <w:szCs w:val="22"/>
        </w:rPr>
      </w:pPr>
      <w:r w:rsidRPr="000F38D8">
        <w:rPr>
          <w:rFonts w:cs="Arial"/>
          <w:szCs w:val="22"/>
        </w:rPr>
        <w:t>T</w:t>
      </w:r>
      <w:r>
        <w:rPr>
          <w:rFonts w:cs="Arial"/>
          <w:szCs w:val="22"/>
        </w:rPr>
        <w:t>he</w:t>
      </w:r>
      <w:r w:rsidRPr="000F38D8">
        <w:rPr>
          <w:rFonts w:cs="Arial"/>
          <w:szCs w:val="22"/>
        </w:rPr>
        <w:t xml:space="preserve"> appraisal period will run for twelve months from 1</w:t>
      </w:r>
      <w:r w:rsidRPr="000F38D8">
        <w:rPr>
          <w:rFonts w:cs="Arial"/>
          <w:szCs w:val="22"/>
          <w:vertAlign w:val="superscript"/>
        </w:rPr>
        <w:t>st</w:t>
      </w:r>
      <w:r w:rsidRPr="000F38D8">
        <w:rPr>
          <w:rFonts w:cs="Arial"/>
          <w:szCs w:val="22"/>
        </w:rPr>
        <w:t xml:space="preserve"> September to 31</w:t>
      </w:r>
      <w:r w:rsidRPr="000F38D8">
        <w:rPr>
          <w:rFonts w:cs="Arial"/>
          <w:szCs w:val="22"/>
          <w:vertAlign w:val="superscript"/>
        </w:rPr>
        <w:t>st</w:t>
      </w:r>
      <w:r w:rsidRPr="000F38D8">
        <w:rPr>
          <w:rFonts w:cs="Arial"/>
          <w:szCs w:val="22"/>
        </w:rPr>
        <w:t xml:space="preserve"> August.</w:t>
      </w:r>
    </w:p>
    <w:p w14:paraId="4A1B7794" w14:textId="77777777" w:rsidR="00A36322" w:rsidRDefault="003C1DD4" w:rsidP="00916AFC">
      <w:pPr>
        <w:pStyle w:val="ListParagraph"/>
        <w:numPr>
          <w:ilvl w:val="1"/>
          <w:numId w:val="33"/>
        </w:numPr>
        <w:spacing w:before="120" w:line="276" w:lineRule="auto"/>
        <w:contextualSpacing w:val="0"/>
        <w:rPr>
          <w:rFonts w:cs="Arial"/>
          <w:szCs w:val="22"/>
        </w:rPr>
      </w:pPr>
      <w:r w:rsidRPr="000F38D8">
        <w:rPr>
          <w:rFonts w:cs="Arial"/>
          <w:szCs w:val="22"/>
        </w:rPr>
        <w:t>It is recommended that the appraisal period for teachers is completed by 31</w:t>
      </w:r>
      <w:r w:rsidRPr="000F38D8">
        <w:rPr>
          <w:rFonts w:cs="Arial"/>
          <w:szCs w:val="22"/>
          <w:vertAlign w:val="superscript"/>
        </w:rPr>
        <w:t>st</w:t>
      </w:r>
      <w:r w:rsidRPr="000F38D8">
        <w:rPr>
          <w:rFonts w:cs="Arial"/>
          <w:szCs w:val="22"/>
        </w:rPr>
        <w:t xml:space="preserve"> October and by 31st December for headteachers, the Chief Executive Officer and the central trust team.</w:t>
      </w:r>
      <w:r w:rsidR="005B53B9">
        <w:rPr>
          <w:rFonts w:cs="Arial"/>
          <w:szCs w:val="22"/>
        </w:rPr>
        <w:t xml:space="preserve">  </w:t>
      </w:r>
    </w:p>
    <w:p w14:paraId="40A233A5" w14:textId="0F8DB312" w:rsidR="003C1DD4" w:rsidRPr="00A36322" w:rsidRDefault="005B53B9" w:rsidP="00916AFC">
      <w:pPr>
        <w:pStyle w:val="ListParagraph"/>
        <w:numPr>
          <w:ilvl w:val="1"/>
          <w:numId w:val="33"/>
        </w:numPr>
        <w:spacing w:before="120" w:line="276" w:lineRule="auto"/>
        <w:contextualSpacing w:val="0"/>
        <w:rPr>
          <w:rFonts w:cs="Arial"/>
          <w:szCs w:val="22"/>
        </w:rPr>
      </w:pPr>
      <w:r w:rsidRPr="00A36322">
        <w:rPr>
          <w:rFonts w:cs="Arial"/>
          <w:szCs w:val="22"/>
        </w:rPr>
        <w:t xml:space="preserve">For support staff, where applicable to the role, the appraisal period will be completed in the Autumn Term.    </w:t>
      </w:r>
    </w:p>
    <w:p w14:paraId="29A4251F" w14:textId="77777777" w:rsidR="003C1DD4" w:rsidRPr="000F38D8" w:rsidRDefault="003C1DD4" w:rsidP="00916AFC">
      <w:pPr>
        <w:pStyle w:val="ListParagraph"/>
        <w:numPr>
          <w:ilvl w:val="1"/>
          <w:numId w:val="33"/>
        </w:numPr>
        <w:spacing w:before="120" w:line="276" w:lineRule="auto"/>
        <w:contextualSpacing w:val="0"/>
        <w:jc w:val="left"/>
        <w:rPr>
          <w:rFonts w:cs="Arial"/>
          <w:i/>
          <w:szCs w:val="22"/>
        </w:rPr>
      </w:pPr>
      <w:r w:rsidRPr="000F38D8">
        <w:rPr>
          <w:rFonts w:cs="Arial"/>
          <w:szCs w:val="22"/>
        </w:rPr>
        <w:t xml:space="preserve">Teachers who are employed on a fixed-term contract of less than one year will have their performance managed in accordance with the principles underpinning this policy. The length of the period will be determined by the duration of their contract and an individual teacher’s objectives should </w:t>
      </w:r>
      <w:proofErr w:type="gramStart"/>
      <w:r w:rsidRPr="000F38D8">
        <w:rPr>
          <w:rFonts w:cs="Arial"/>
          <w:szCs w:val="22"/>
        </w:rPr>
        <w:t xml:space="preserve">take </w:t>
      </w:r>
      <w:r>
        <w:rPr>
          <w:rFonts w:cs="Arial"/>
          <w:szCs w:val="22"/>
        </w:rPr>
        <w:t xml:space="preserve">into </w:t>
      </w:r>
      <w:r w:rsidRPr="000F38D8">
        <w:rPr>
          <w:rFonts w:cs="Arial"/>
          <w:szCs w:val="22"/>
        </w:rPr>
        <w:t>account</w:t>
      </w:r>
      <w:proofErr w:type="gramEnd"/>
      <w:r w:rsidRPr="000F38D8">
        <w:rPr>
          <w:rFonts w:cs="Arial"/>
          <w:szCs w:val="22"/>
        </w:rPr>
        <w:t xml:space="preserve"> the length of the contract.</w:t>
      </w:r>
    </w:p>
    <w:p w14:paraId="1930EA7C" w14:textId="77777777" w:rsidR="003C1DD4" w:rsidRPr="000F38D8" w:rsidRDefault="003C1DD4" w:rsidP="00916AFC">
      <w:pPr>
        <w:pStyle w:val="ListParagraph"/>
        <w:numPr>
          <w:ilvl w:val="1"/>
          <w:numId w:val="33"/>
        </w:numPr>
        <w:spacing w:before="120" w:line="276" w:lineRule="auto"/>
        <w:contextualSpacing w:val="0"/>
        <w:jc w:val="left"/>
        <w:rPr>
          <w:rFonts w:cs="Arial"/>
          <w:szCs w:val="22"/>
        </w:rPr>
      </w:pPr>
      <w:r w:rsidRPr="000F38D8">
        <w:rPr>
          <w:rFonts w:cs="Arial"/>
          <w:szCs w:val="22"/>
        </w:rPr>
        <w:lastRenderedPageBreak/>
        <w:t>There is flexibility to have a longer or shorter appraisal period when teachers begin or end employment with a school or when unattached teachers change post within the trust.</w:t>
      </w:r>
    </w:p>
    <w:p w14:paraId="04A050D2" w14:textId="77777777" w:rsidR="003C1DD4" w:rsidRDefault="003C1DD4" w:rsidP="00916AFC">
      <w:pPr>
        <w:spacing w:line="276" w:lineRule="auto"/>
        <w:rPr>
          <w:rFonts w:cs="Arial"/>
          <w:szCs w:val="22"/>
        </w:rPr>
      </w:pPr>
    </w:p>
    <w:tbl>
      <w:tblPr>
        <w:tblW w:w="995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148"/>
        <w:gridCol w:w="6804"/>
      </w:tblGrid>
      <w:tr w:rsidR="003C1DD4" w14:paraId="7103B13F" w14:textId="77777777" w:rsidTr="00916AFC">
        <w:trPr>
          <w:cantSplit/>
          <w:tblHeader/>
        </w:trPr>
        <w:tc>
          <w:tcPr>
            <w:tcW w:w="314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15493D7E" w14:textId="77777777" w:rsidR="003C1DD4" w:rsidRPr="00887DB6" w:rsidRDefault="003C1DD4" w:rsidP="00916AFC">
            <w:pPr>
              <w:pStyle w:val="1bodycopy10pt"/>
              <w:spacing w:after="0" w:line="276" w:lineRule="auto"/>
              <w:rPr>
                <w:caps/>
              </w:rPr>
            </w:pPr>
            <w:r>
              <w:rPr>
                <w:caps/>
              </w:rPr>
              <w:t>Date</w:t>
            </w:r>
          </w:p>
        </w:tc>
        <w:tc>
          <w:tcPr>
            <w:tcW w:w="680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35C8BCE7" w14:textId="77777777" w:rsidR="003C1DD4" w:rsidRPr="00887DB6" w:rsidRDefault="003C1DD4" w:rsidP="00916AFC">
            <w:pPr>
              <w:pStyle w:val="1bodycopy10pt"/>
              <w:spacing w:after="0" w:line="276" w:lineRule="auto"/>
              <w:rPr>
                <w:caps/>
              </w:rPr>
            </w:pPr>
            <w:r>
              <w:rPr>
                <w:caps/>
              </w:rPr>
              <w:t>Action</w:t>
            </w:r>
          </w:p>
        </w:tc>
      </w:tr>
      <w:tr w:rsidR="003C1DD4" w14:paraId="55A43768" w14:textId="77777777" w:rsidTr="00916AFC">
        <w:trPr>
          <w:cantSplit/>
        </w:trPr>
        <w:tc>
          <w:tcPr>
            <w:tcW w:w="3148" w:type="dxa"/>
            <w:shd w:val="clear" w:color="auto" w:fill="auto"/>
          </w:tcPr>
          <w:p w14:paraId="7A80CBD3" w14:textId="77777777" w:rsidR="003C1DD4" w:rsidRPr="00DA50A5" w:rsidRDefault="003C1DD4" w:rsidP="00916AFC">
            <w:pPr>
              <w:pStyle w:val="Tablebodycopy"/>
              <w:spacing w:line="276" w:lineRule="auto"/>
              <w:rPr>
                <w:szCs w:val="20"/>
              </w:rPr>
            </w:pPr>
            <w:r w:rsidRPr="00541800">
              <w:t xml:space="preserve">First day of </w:t>
            </w:r>
            <w:r>
              <w:t xml:space="preserve">the </w:t>
            </w:r>
            <w:r w:rsidRPr="00541800">
              <w:t>autumn term</w:t>
            </w:r>
          </w:p>
        </w:tc>
        <w:tc>
          <w:tcPr>
            <w:tcW w:w="6804" w:type="dxa"/>
            <w:shd w:val="clear" w:color="auto" w:fill="auto"/>
          </w:tcPr>
          <w:p w14:paraId="3A1869EB" w14:textId="77777777" w:rsidR="003C1DD4" w:rsidRPr="00EB37A3" w:rsidRDefault="003C1DD4" w:rsidP="00916AFC">
            <w:pPr>
              <w:pStyle w:val="Tablebodycopy"/>
              <w:spacing w:line="276" w:lineRule="auto"/>
              <w:rPr>
                <w:szCs w:val="20"/>
              </w:rPr>
            </w:pPr>
            <w:r w:rsidRPr="00EB37A3">
              <w:t>Appraisal cycle begins</w:t>
            </w:r>
          </w:p>
        </w:tc>
      </w:tr>
      <w:tr w:rsidR="003C1DD4" w14:paraId="38037DE6" w14:textId="77777777" w:rsidTr="00916AFC">
        <w:trPr>
          <w:cantSplit/>
        </w:trPr>
        <w:tc>
          <w:tcPr>
            <w:tcW w:w="3148" w:type="dxa"/>
            <w:shd w:val="clear" w:color="auto" w:fill="auto"/>
          </w:tcPr>
          <w:p w14:paraId="17EE8539" w14:textId="59E82130" w:rsidR="003C1DD4" w:rsidRPr="00541800" w:rsidRDefault="003C1DD4" w:rsidP="00916AFC">
            <w:pPr>
              <w:pStyle w:val="Tablebodycopy"/>
              <w:spacing w:line="276" w:lineRule="auto"/>
            </w:pPr>
            <w:r w:rsidRPr="00541800">
              <w:t>September</w:t>
            </w:r>
            <w:r>
              <w:t>/</w:t>
            </w:r>
            <w:r w:rsidRPr="00541800">
              <w:t>October</w:t>
            </w:r>
          </w:p>
        </w:tc>
        <w:tc>
          <w:tcPr>
            <w:tcW w:w="6804" w:type="dxa"/>
            <w:shd w:val="clear" w:color="auto" w:fill="auto"/>
          </w:tcPr>
          <w:p w14:paraId="34799986" w14:textId="77777777" w:rsidR="003C1DD4" w:rsidRPr="00EB37A3" w:rsidRDefault="003C1DD4" w:rsidP="00916AFC">
            <w:pPr>
              <w:pStyle w:val="Tablebodycopy"/>
              <w:spacing w:line="276" w:lineRule="auto"/>
            </w:pPr>
            <w:r w:rsidRPr="00EB37A3">
              <w:t>Appraisal meeting held to review the previous appraisal period</w:t>
            </w:r>
          </w:p>
        </w:tc>
      </w:tr>
      <w:tr w:rsidR="003C1DD4" w:rsidRPr="007A03B3" w14:paraId="58423624" w14:textId="77777777" w:rsidTr="00916AFC">
        <w:trPr>
          <w:cantSplit/>
        </w:trPr>
        <w:tc>
          <w:tcPr>
            <w:tcW w:w="3148" w:type="dxa"/>
            <w:tcBorders>
              <w:top w:val="single" w:sz="4" w:space="0" w:color="B9B9B9"/>
              <w:left w:val="single" w:sz="4" w:space="0" w:color="B9B9B9"/>
              <w:bottom w:val="single" w:sz="4" w:space="0" w:color="B9B9B9"/>
              <w:right w:val="single" w:sz="4" w:space="0" w:color="B9B9B9"/>
            </w:tcBorders>
            <w:shd w:val="clear" w:color="auto" w:fill="auto"/>
          </w:tcPr>
          <w:p w14:paraId="7901C0AF" w14:textId="77777777" w:rsidR="003C1DD4" w:rsidRPr="00541800" w:rsidRDefault="003C1DD4" w:rsidP="00916AFC">
            <w:pPr>
              <w:pStyle w:val="Tablebodycopy"/>
              <w:spacing w:line="276" w:lineRule="auto"/>
            </w:pPr>
            <w:r w:rsidRPr="00541800">
              <w:t>31 October</w:t>
            </w:r>
          </w:p>
        </w:tc>
        <w:tc>
          <w:tcPr>
            <w:tcW w:w="6804" w:type="dxa"/>
            <w:tcBorders>
              <w:top w:val="single" w:sz="4" w:space="0" w:color="B9B9B9"/>
              <w:left w:val="single" w:sz="4" w:space="0" w:color="B9B9B9"/>
              <w:bottom w:val="single" w:sz="4" w:space="0" w:color="B9B9B9"/>
              <w:right w:val="single" w:sz="4" w:space="0" w:color="B9B9B9"/>
            </w:tcBorders>
            <w:shd w:val="clear" w:color="auto" w:fill="auto"/>
          </w:tcPr>
          <w:p w14:paraId="5349FB80" w14:textId="77777777" w:rsidR="003C1DD4" w:rsidRPr="00EB37A3" w:rsidRDefault="003C1DD4" w:rsidP="00463ADC">
            <w:pPr>
              <w:pStyle w:val="Tablebodycopy"/>
              <w:spacing w:line="276" w:lineRule="auto"/>
              <w:ind w:left="0" w:firstLine="0"/>
            </w:pPr>
            <w:r>
              <w:t>The appraisal</w:t>
            </w:r>
            <w:r w:rsidRPr="00EB37A3">
              <w:t xml:space="preserve"> process is completed for teachers/support staff, deadline for appraisal reports to be sent</w:t>
            </w:r>
          </w:p>
        </w:tc>
      </w:tr>
      <w:tr w:rsidR="003C1DD4" w:rsidRPr="007A03B3" w14:paraId="46A44521" w14:textId="77777777" w:rsidTr="00916AFC">
        <w:trPr>
          <w:cantSplit/>
        </w:trPr>
        <w:tc>
          <w:tcPr>
            <w:tcW w:w="3148" w:type="dxa"/>
            <w:tcBorders>
              <w:top w:val="single" w:sz="4" w:space="0" w:color="B9B9B9"/>
              <w:left w:val="single" w:sz="4" w:space="0" w:color="B9B9B9"/>
              <w:bottom w:val="single" w:sz="4" w:space="0" w:color="B9B9B9"/>
              <w:right w:val="single" w:sz="4" w:space="0" w:color="B9B9B9"/>
            </w:tcBorders>
            <w:shd w:val="clear" w:color="auto" w:fill="auto"/>
          </w:tcPr>
          <w:p w14:paraId="7F23D858" w14:textId="77777777" w:rsidR="003C1DD4" w:rsidRPr="00541800" w:rsidRDefault="003C1DD4" w:rsidP="00916AFC">
            <w:pPr>
              <w:pStyle w:val="Tablebodycopy"/>
              <w:spacing w:line="276" w:lineRule="auto"/>
            </w:pPr>
            <w:r w:rsidRPr="00541800">
              <w:t>31 December</w:t>
            </w:r>
          </w:p>
        </w:tc>
        <w:tc>
          <w:tcPr>
            <w:tcW w:w="6804" w:type="dxa"/>
            <w:tcBorders>
              <w:top w:val="single" w:sz="4" w:space="0" w:color="B9B9B9"/>
              <w:left w:val="single" w:sz="4" w:space="0" w:color="B9B9B9"/>
              <w:bottom w:val="single" w:sz="4" w:space="0" w:color="B9B9B9"/>
              <w:right w:val="single" w:sz="4" w:space="0" w:color="B9B9B9"/>
            </w:tcBorders>
            <w:shd w:val="clear" w:color="auto" w:fill="auto"/>
          </w:tcPr>
          <w:p w14:paraId="1D2F9CEF" w14:textId="77777777" w:rsidR="003C1DD4" w:rsidRDefault="003C1DD4" w:rsidP="00463ADC">
            <w:pPr>
              <w:pStyle w:val="Tablebodycopy"/>
              <w:spacing w:line="276" w:lineRule="auto"/>
              <w:ind w:left="0" w:firstLine="0"/>
            </w:pPr>
            <w:r>
              <w:t>The appraisal process is completed for the headteacher/CEO/central trust team, deadline for the appraisal report to be sent</w:t>
            </w:r>
          </w:p>
        </w:tc>
      </w:tr>
      <w:tr w:rsidR="003C1DD4" w:rsidRPr="007A03B3" w14:paraId="7D746D78" w14:textId="77777777" w:rsidTr="00916AFC">
        <w:trPr>
          <w:cantSplit/>
        </w:trPr>
        <w:tc>
          <w:tcPr>
            <w:tcW w:w="3148" w:type="dxa"/>
            <w:tcBorders>
              <w:top w:val="single" w:sz="4" w:space="0" w:color="B9B9B9"/>
              <w:left w:val="single" w:sz="4" w:space="0" w:color="B9B9B9"/>
              <w:bottom w:val="single" w:sz="4" w:space="0" w:color="B9B9B9"/>
              <w:right w:val="single" w:sz="4" w:space="0" w:color="B9B9B9"/>
            </w:tcBorders>
            <w:shd w:val="clear" w:color="auto" w:fill="auto"/>
          </w:tcPr>
          <w:p w14:paraId="26FCE7B2" w14:textId="77777777" w:rsidR="003C1DD4" w:rsidRPr="00541800" w:rsidRDefault="003C1DD4" w:rsidP="00916AFC">
            <w:pPr>
              <w:pStyle w:val="Tablebodycopy"/>
              <w:spacing w:line="276" w:lineRule="auto"/>
            </w:pPr>
            <w:r w:rsidRPr="00541800">
              <w:t>Termly throughout the year</w:t>
            </w:r>
          </w:p>
        </w:tc>
        <w:tc>
          <w:tcPr>
            <w:tcW w:w="6804" w:type="dxa"/>
            <w:tcBorders>
              <w:top w:val="single" w:sz="4" w:space="0" w:color="B9B9B9"/>
              <w:left w:val="single" w:sz="4" w:space="0" w:color="B9B9B9"/>
              <w:bottom w:val="single" w:sz="4" w:space="0" w:color="B9B9B9"/>
              <w:right w:val="single" w:sz="4" w:space="0" w:color="B9B9B9"/>
            </w:tcBorders>
            <w:shd w:val="clear" w:color="auto" w:fill="auto"/>
          </w:tcPr>
          <w:p w14:paraId="4F514FEF" w14:textId="67E81606" w:rsidR="003C1DD4" w:rsidRDefault="003C1DD4" w:rsidP="00B92D1E">
            <w:pPr>
              <w:pStyle w:val="Tablebodycopy"/>
              <w:spacing w:line="276" w:lineRule="auto"/>
              <w:ind w:left="0" w:firstLine="0"/>
            </w:pPr>
            <w:r>
              <w:t xml:space="preserve">Meetings held </w:t>
            </w:r>
            <w:r w:rsidRPr="00A36322">
              <w:t xml:space="preserve">to </w:t>
            </w:r>
            <w:r w:rsidR="00B92D1E" w:rsidRPr="00A36322">
              <w:rPr>
                <w:shd w:val="clear" w:color="auto" w:fill="D9D9D9" w:themeFill="background1" w:themeFillShade="D9"/>
              </w:rPr>
              <w:t>set objectives</w:t>
            </w:r>
            <w:r w:rsidR="00B92D1E" w:rsidRPr="00A36322">
              <w:t xml:space="preserve">, </w:t>
            </w:r>
            <w:r w:rsidRPr="00A36322">
              <w:t>review progress</w:t>
            </w:r>
            <w:r w:rsidR="00B92D1E" w:rsidRPr="00A36322">
              <w:t>, and provide the opportunity for a two-way dialogue between appraiser and appraisee.</w:t>
            </w:r>
            <w:r w:rsidR="00B92D1E">
              <w:t xml:space="preserve"> </w:t>
            </w:r>
          </w:p>
        </w:tc>
      </w:tr>
      <w:tr w:rsidR="003C1DD4" w:rsidRPr="007A03B3" w14:paraId="15A6DAA7" w14:textId="77777777" w:rsidTr="00916AFC">
        <w:trPr>
          <w:cantSplit/>
        </w:trPr>
        <w:tc>
          <w:tcPr>
            <w:tcW w:w="3148" w:type="dxa"/>
            <w:tcBorders>
              <w:top w:val="single" w:sz="4" w:space="0" w:color="B9B9B9"/>
              <w:left w:val="single" w:sz="4" w:space="0" w:color="B9B9B9"/>
              <w:bottom w:val="single" w:sz="4" w:space="0" w:color="B9B9B9"/>
              <w:right w:val="single" w:sz="4" w:space="0" w:color="B9B9B9"/>
            </w:tcBorders>
            <w:shd w:val="clear" w:color="auto" w:fill="auto"/>
          </w:tcPr>
          <w:p w14:paraId="76989924" w14:textId="77777777" w:rsidR="003C1DD4" w:rsidRPr="00541800" w:rsidRDefault="003C1DD4" w:rsidP="00916AFC">
            <w:pPr>
              <w:pStyle w:val="Tablebodycopy"/>
              <w:spacing w:line="276" w:lineRule="auto"/>
            </w:pPr>
            <w:r w:rsidRPr="00541800">
              <w:t>Throughout the year</w:t>
            </w:r>
          </w:p>
        </w:tc>
        <w:tc>
          <w:tcPr>
            <w:tcW w:w="6804" w:type="dxa"/>
            <w:tcBorders>
              <w:top w:val="single" w:sz="4" w:space="0" w:color="B9B9B9"/>
              <w:left w:val="single" w:sz="4" w:space="0" w:color="B9B9B9"/>
              <w:bottom w:val="single" w:sz="4" w:space="0" w:color="B9B9B9"/>
              <w:right w:val="single" w:sz="4" w:space="0" w:color="B9B9B9"/>
            </w:tcBorders>
            <w:shd w:val="clear" w:color="auto" w:fill="auto"/>
          </w:tcPr>
          <w:p w14:paraId="5737E05B" w14:textId="77777777" w:rsidR="003C1DD4" w:rsidRDefault="003C1DD4" w:rsidP="00463ADC">
            <w:pPr>
              <w:pStyle w:val="Tablebodycopy"/>
              <w:spacing w:line="276" w:lineRule="auto"/>
              <w:ind w:left="0" w:firstLine="0"/>
            </w:pPr>
            <w:r>
              <w:t>Formal and drop-in observations and monitoring take place, constructive feedback is provided</w:t>
            </w:r>
          </w:p>
        </w:tc>
      </w:tr>
    </w:tbl>
    <w:p w14:paraId="684762BD" w14:textId="77777777" w:rsidR="003C1DD4" w:rsidRPr="00663936" w:rsidRDefault="003C1DD4" w:rsidP="00663936">
      <w:pPr>
        <w:pStyle w:val="ListParagraph"/>
        <w:numPr>
          <w:ilvl w:val="0"/>
          <w:numId w:val="11"/>
        </w:numPr>
        <w:pBdr>
          <w:bottom w:val="single" w:sz="18" w:space="1" w:color="244061" w:themeColor="accent1" w:themeShade="80"/>
        </w:pBdr>
        <w:spacing w:before="360" w:after="120" w:line="276" w:lineRule="auto"/>
        <w:ind w:left="567" w:hanging="567"/>
        <w:contextualSpacing w:val="0"/>
        <w:jc w:val="left"/>
        <w:rPr>
          <w:rFonts w:cs="Arial"/>
          <w:b/>
          <w:sz w:val="24"/>
          <w:szCs w:val="24"/>
        </w:rPr>
      </w:pPr>
      <w:r w:rsidRPr="00663936">
        <w:rPr>
          <w:rFonts w:cs="Arial"/>
          <w:b/>
          <w:sz w:val="24"/>
          <w:szCs w:val="24"/>
        </w:rPr>
        <w:t>Appointing appraisers</w:t>
      </w:r>
    </w:p>
    <w:p w14:paraId="15A3D603" w14:textId="77777777" w:rsidR="003C1DD4" w:rsidRPr="00F767F3" w:rsidRDefault="003C1DD4" w:rsidP="00916AFC">
      <w:pPr>
        <w:pStyle w:val="Default"/>
        <w:spacing w:before="240" w:line="276" w:lineRule="auto"/>
        <w:rPr>
          <w:b/>
          <w:sz w:val="22"/>
          <w:szCs w:val="22"/>
        </w:rPr>
      </w:pPr>
      <w:r w:rsidRPr="00F767F3">
        <w:rPr>
          <w:b/>
          <w:sz w:val="22"/>
          <w:szCs w:val="22"/>
        </w:rPr>
        <w:t xml:space="preserve">CEO </w:t>
      </w:r>
    </w:p>
    <w:p w14:paraId="4955F367" w14:textId="68E3468A" w:rsidR="003C1DD4" w:rsidRPr="00E708F5" w:rsidRDefault="003C1DD4" w:rsidP="00916AFC">
      <w:pPr>
        <w:pStyle w:val="Default"/>
        <w:numPr>
          <w:ilvl w:val="1"/>
          <w:numId w:val="11"/>
        </w:numPr>
        <w:spacing w:before="120" w:line="276" w:lineRule="auto"/>
        <w:rPr>
          <w:sz w:val="22"/>
          <w:szCs w:val="22"/>
        </w:rPr>
      </w:pPr>
      <w:r w:rsidRPr="0097036E">
        <w:rPr>
          <w:sz w:val="22"/>
          <w:szCs w:val="22"/>
        </w:rPr>
        <w:t xml:space="preserve">The task of appraising the CEO, including the setting of objectives, </w:t>
      </w:r>
      <w:r>
        <w:rPr>
          <w:sz w:val="22"/>
          <w:szCs w:val="22"/>
        </w:rPr>
        <w:t xml:space="preserve">is </w:t>
      </w:r>
      <w:r w:rsidRPr="0097036E">
        <w:rPr>
          <w:sz w:val="22"/>
          <w:szCs w:val="22"/>
        </w:rPr>
        <w:t xml:space="preserve">delegated to a sub-group consisting of two members of the </w:t>
      </w:r>
      <w:r>
        <w:rPr>
          <w:sz w:val="22"/>
          <w:szCs w:val="22"/>
        </w:rPr>
        <w:t>b</w:t>
      </w:r>
      <w:r w:rsidRPr="00C34181">
        <w:rPr>
          <w:sz w:val="22"/>
          <w:szCs w:val="22"/>
        </w:rPr>
        <w:t xml:space="preserve">oard of </w:t>
      </w:r>
      <w:r w:rsidR="00646A33">
        <w:rPr>
          <w:sz w:val="22"/>
          <w:szCs w:val="22"/>
        </w:rPr>
        <w:t>trustees</w:t>
      </w:r>
      <w:r w:rsidRPr="00C34181">
        <w:rPr>
          <w:sz w:val="22"/>
          <w:szCs w:val="22"/>
        </w:rPr>
        <w:t xml:space="preserve"> </w:t>
      </w:r>
      <w:r>
        <w:rPr>
          <w:sz w:val="22"/>
          <w:szCs w:val="22"/>
        </w:rPr>
        <w:t xml:space="preserve">(normally comprising the chair and another appropriately experienced director) </w:t>
      </w:r>
      <w:r w:rsidRPr="00E708F5">
        <w:rPr>
          <w:sz w:val="22"/>
          <w:szCs w:val="22"/>
        </w:rPr>
        <w:t xml:space="preserve">who will review the CEO’s performance on behalf of the </w:t>
      </w:r>
      <w:r>
        <w:rPr>
          <w:sz w:val="22"/>
          <w:szCs w:val="22"/>
        </w:rPr>
        <w:t>t</w:t>
      </w:r>
      <w:r w:rsidRPr="00E708F5">
        <w:rPr>
          <w:sz w:val="22"/>
          <w:szCs w:val="22"/>
        </w:rPr>
        <w:t xml:space="preserve">rust. </w:t>
      </w:r>
    </w:p>
    <w:p w14:paraId="016786BF" w14:textId="29F49895" w:rsidR="003C1DD4" w:rsidRPr="000F38D8" w:rsidRDefault="003C1DD4" w:rsidP="00916AFC">
      <w:pPr>
        <w:pStyle w:val="ListParagraph"/>
        <w:numPr>
          <w:ilvl w:val="1"/>
          <w:numId w:val="11"/>
        </w:numPr>
        <w:spacing w:before="120" w:line="276" w:lineRule="auto"/>
        <w:outlineLvl w:val="0"/>
        <w:rPr>
          <w:rFonts w:cs="Arial"/>
          <w:szCs w:val="22"/>
        </w:rPr>
      </w:pPr>
      <w:r w:rsidRPr="000F38D8">
        <w:rPr>
          <w:rFonts w:cs="Arial"/>
          <w:szCs w:val="22"/>
        </w:rPr>
        <w:t xml:space="preserve">Where the CEO has an objection on the suitability, for professional reasons, of the person to whom the </w:t>
      </w:r>
      <w:r>
        <w:rPr>
          <w:rFonts w:cs="Arial"/>
          <w:szCs w:val="22"/>
        </w:rPr>
        <w:t>b</w:t>
      </w:r>
      <w:r w:rsidRPr="00C34181">
        <w:rPr>
          <w:rFonts w:cs="Arial"/>
          <w:szCs w:val="22"/>
        </w:rPr>
        <w:t xml:space="preserve">oard of </w:t>
      </w:r>
      <w:r w:rsidR="00646A33">
        <w:rPr>
          <w:rFonts w:cs="Arial"/>
          <w:szCs w:val="22"/>
        </w:rPr>
        <w:t>trustees</w:t>
      </w:r>
      <w:r w:rsidRPr="00C34181">
        <w:rPr>
          <w:rFonts w:cs="Arial"/>
          <w:szCs w:val="22"/>
        </w:rPr>
        <w:t xml:space="preserve"> </w:t>
      </w:r>
      <w:r w:rsidRPr="000F38D8">
        <w:rPr>
          <w:rFonts w:cs="Arial"/>
          <w:szCs w:val="22"/>
        </w:rPr>
        <w:t xml:space="preserve">has delegated the appraiser duties s/he may, on one occasion, submit a written request to the </w:t>
      </w:r>
      <w:r>
        <w:rPr>
          <w:rFonts w:cs="Arial"/>
          <w:szCs w:val="22"/>
        </w:rPr>
        <w:t>Board</w:t>
      </w:r>
      <w:r w:rsidRPr="000F38D8">
        <w:rPr>
          <w:rFonts w:cs="Arial"/>
          <w:szCs w:val="22"/>
        </w:rPr>
        <w:t xml:space="preserve"> that the appraiser is replaced stating the reason(s) for the request. This request will be carefully considered and if possible, an alternative appraiser will be offered. The </w:t>
      </w:r>
      <w:r w:rsidR="00646A33">
        <w:rPr>
          <w:rFonts w:cs="Arial"/>
          <w:szCs w:val="22"/>
        </w:rPr>
        <w:t>trustees</w:t>
      </w:r>
      <w:r w:rsidRPr="000F38D8">
        <w:rPr>
          <w:rFonts w:cs="Arial"/>
          <w:szCs w:val="22"/>
        </w:rPr>
        <w:t xml:space="preserve"> will make the final decision on the appraiser for the CEO.  </w:t>
      </w:r>
    </w:p>
    <w:p w14:paraId="7BA8F612" w14:textId="77777777" w:rsidR="003C1DD4" w:rsidRPr="0055495F" w:rsidRDefault="003C1DD4" w:rsidP="00916AFC">
      <w:pPr>
        <w:spacing w:before="240" w:line="276" w:lineRule="auto"/>
        <w:outlineLvl w:val="0"/>
        <w:rPr>
          <w:rFonts w:cs="Arial"/>
          <w:b/>
          <w:szCs w:val="22"/>
        </w:rPr>
      </w:pPr>
      <w:r w:rsidRPr="0055495F">
        <w:rPr>
          <w:rFonts w:cs="Arial"/>
          <w:b/>
          <w:szCs w:val="22"/>
        </w:rPr>
        <w:t>Headteachers and central trust staff</w:t>
      </w:r>
    </w:p>
    <w:p w14:paraId="1BF50295" w14:textId="17C62800" w:rsidR="003C1DD4" w:rsidRPr="000F38D8" w:rsidRDefault="003C1DD4" w:rsidP="00916AFC">
      <w:pPr>
        <w:pStyle w:val="ListParagraph"/>
        <w:numPr>
          <w:ilvl w:val="1"/>
          <w:numId w:val="11"/>
        </w:numPr>
        <w:spacing w:before="120" w:line="276" w:lineRule="auto"/>
        <w:jc w:val="left"/>
        <w:rPr>
          <w:rFonts w:cs="Arial"/>
          <w:szCs w:val="22"/>
        </w:rPr>
      </w:pPr>
      <w:r w:rsidRPr="000F38D8">
        <w:rPr>
          <w:rFonts w:cs="Arial"/>
          <w:szCs w:val="22"/>
        </w:rPr>
        <w:t xml:space="preserve">The </w:t>
      </w:r>
      <w:r>
        <w:rPr>
          <w:rFonts w:cs="Arial"/>
          <w:szCs w:val="22"/>
        </w:rPr>
        <w:t>b</w:t>
      </w:r>
      <w:r w:rsidRPr="00C34181">
        <w:rPr>
          <w:rFonts w:cs="Arial"/>
          <w:szCs w:val="22"/>
        </w:rPr>
        <w:t xml:space="preserve">oard of </w:t>
      </w:r>
      <w:r w:rsidR="00646A33">
        <w:rPr>
          <w:rFonts w:cs="Arial"/>
          <w:szCs w:val="22"/>
        </w:rPr>
        <w:t>trustees</w:t>
      </w:r>
      <w:r w:rsidRPr="00C34181">
        <w:rPr>
          <w:rFonts w:cs="Arial"/>
          <w:szCs w:val="22"/>
        </w:rPr>
        <w:t xml:space="preserve"> </w:t>
      </w:r>
      <w:r w:rsidRPr="000F38D8">
        <w:rPr>
          <w:rFonts w:cs="Arial"/>
          <w:szCs w:val="22"/>
        </w:rPr>
        <w:t xml:space="preserve">has delegated the appraisal of headteachers and central trust staff to the </w:t>
      </w:r>
      <w:r>
        <w:rPr>
          <w:rFonts w:cs="Arial"/>
          <w:szCs w:val="22"/>
        </w:rPr>
        <w:t>trust’s Chief Executive Officer</w:t>
      </w:r>
      <w:r w:rsidRPr="000F38D8">
        <w:rPr>
          <w:rFonts w:cs="Arial"/>
          <w:szCs w:val="22"/>
        </w:rPr>
        <w:t xml:space="preserve">. </w:t>
      </w:r>
    </w:p>
    <w:p w14:paraId="2170DEAE" w14:textId="4EAEC873" w:rsidR="003C1DD4" w:rsidRPr="000F38D8" w:rsidRDefault="003C1DD4" w:rsidP="00916AFC">
      <w:pPr>
        <w:pStyle w:val="ListParagraph"/>
        <w:numPr>
          <w:ilvl w:val="1"/>
          <w:numId w:val="11"/>
        </w:numPr>
        <w:spacing w:before="120" w:line="276" w:lineRule="auto"/>
        <w:contextualSpacing w:val="0"/>
        <w:jc w:val="left"/>
        <w:outlineLvl w:val="0"/>
        <w:rPr>
          <w:rFonts w:cs="Arial"/>
          <w:szCs w:val="22"/>
        </w:rPr>
      </w:pPr>
      <w:r w:rsidRPr="000F38D8">
        <w:rPr>
          <w:rFonts w:cs="Arial"/>
          <w:szCs w:val="22"/>
        </w:rPr>
        <w:t xml:space="preserve">Where a headteacher has an objection on the suitability, for professional reasons, of the person to whom the </w:t>
      </w:r>
      <w:r>
        <w:rPr>
          <w:rFonts w:cs="Arial"/>
          <w:szCs w:val="22"/>
        </w:rPr>
        <w:t>b</w:t>
      </w:r>
      <w:r w:rsidRPr="00C34181">
        <w:rPr>
          <w:rFonts w:cs="Arial"/>
          <w:szCs w:val="22"/>
        </w:rPr>
        <w:t xml:space="preserve">oard of </w:t>
      </w:r>
      <w:r w:rsidR="00646A33">
        <w:rPr>
          <w:rFonts w:cs="Arial"/>
          <w:szCs w:val="22"/>
        </w:rPr>
        <w:t>trustees</w:t>
      </w:r>
      <w:r w:rsidRPr="00C34181">
        <w:rPr>
          <w:rFonts w:cs="Arial"/>
          <w:szCs w:val="22"/>
        </w:rPr>
        <w:t xml:space="preserve"> </w:t>
      </w:r>
      <w:r w:rsidRPr="000F38D8">
        <w:rPr>
          <w:rFonts w:cs="Arial"/>
          <w:szCs w:val="22"/>
        </w:rPr>
        <w:t xml:space="preserve">has delegated the appraiser duties s/he may, on one occasion, submit a written request to the board that the appraiser is replaced stating the reason(s) for the request. This request will be carefully considered and if possible, an alternative appraiser will be offered. The </w:t>
      </w:r>
      <w:r w:rsidR="00646A33">
        <w:rPr>
          <w:rFonts w:cs="Arial"/>
          <w:szCs w:val="22"/>
        </w:rPr>
        <w:t>trustees</w:t>
      </w:r>
      <w:r w:rsidRPr="000F38D8">
        <w:rPr>
          <w:rFonts w:cs="Arial"/>
          <w:szCs w:val="22"/>
        </w:rPr>
        <w:t xml:space="preserve"> will make the final decision on the appraiser for each headteacher.  </w:t>
      </w:r>
    </w:p>
    <w:p w14:paraId="021B76CE" w14:textId="77777777" w:rsidR="003C1DD4" w:rsidRDefault="003C1DD4" w:rsidP="00916AFC">
      <w:pPr>
        <w:spacing w:line="276" w:lineRule="auto"/>
        <w:outlineLvl w:val="0"/>
        <w:rPr>
          <w:rFonts w:cs="Arial"/>
          <w:szCs w:val="22"/>
        </w:rPr>
      </w:pPr>
    </w:p>
    <w:p w14:paraId="72A97C26" w14:textId="77777777" w:rsidR="003C1DD4" w:rsidRPr="0055495F" w:rsidRDefault="003C1DD4" w:rsidP="00916AFC">
      <w:pPr>
        <w:spacing w:line="276" w:lineRule="auto"/>
        <w:outlineLvl w:val="0"/>
        <w:rPr>
          <w:rFonts w:cs="Arial"/>
          <w:b/>
          <w:szCs w:val="22"/>
        </w:rPr>
      </w:pPr>
      <w:r>
        <w:rPr>
          <w:rFonts w:cs="Arial"/>
          <w:b/>
          <w:szCs w:val="22"/>
        </w:rPr>
        <w:t xml:space="preserve">Teachers (including Senior Leadership Team) </w:t>
      </w:r>
    </w:p>
    <w:p w14:paraId="6B0CAA4D" w14:textId="77777777" w:rsidR="003C1DD4" w:rsidRPr="000F38D8" w:rsidRDefault="003C1DD4" w:rsidP="00916AFC">
      <w:pPr>
        <w:pStyle w:val="ListParagraph"/>
        <w:numPr>
          <w:ilvl w:val="1"/>
          <w:numId w:val="11"/>
        </w:numPr>
        <w:spacing w:before="120" w:line="276" w:lineRule="auto"/>
        <w:contextualSpacing w:val="0"/>
        <w:jc w:val="left"/>
        <w:rPr>
          <w:rFonts w:cs="Arial"/>
          <w:szCs w:val="22"/>
        </w:rPr>
      </w:pPr>
      <w:r w:rsidRPr="000F38D8">
        <w:rPr>
          <w:rFonts w:cs="Arial"/>
          <w:szCs w:val="22"/>
        </w:rPr>
        <w:t>The headteacher will be the appraiser for the Senior Leadership Team in their school.</w:t>
      </w:r>
    </w:p>
    <w:p w14:paraId="5FEE3D7D" w14:textId="77777777" w:rsidR="003C1DD4" w:rsidRPr="00EB37A3" w:rsidRDefault="003C1DD4" w:rsidP="00916AFC">
      <w:pPr>
        <w:pStyle w:val="1bodycopy10pt"/>
        <w:numPr>
          <w:ilvl w:val="1"/>
          <w:numId w:val="11"/>
        </w:numPr>
        <w:spacing w:before="120" w:line="276" w:lineRule="auto"/>
        <w:rPr>
          <w:rFonts w:cs="Arial"/>
          <w:sz w:val="22"/>
          <w:szCs w:val="22"/>
        </w:rPr>
      </w:pPr>
      <w:r w:rsidRPr="00EB37A3">
        <w:rPr>
          <w:rFonts w:cs="Arial"/>
          <w:sz w:val="22"/>
          <w:szCs w:val="22"/>
        </w:rPr>
        <w:t xml:space="preserve">The headteacher will decide who will appraise other teachers in their school.  Unless there is a good reason not to, this will normally be the teacher’s line manager. By way of example, a </w:t>
      </w:r>
      <w:r w:rsidRPr="00EB37A3">
        <w:rPr>
          <w:rFonts w:cs="Arial"/>
          <w:sz w:val="22"/>
          <w:szCs w:val="22"/>
        </w:rPr>
        <w:lastRenderedPageBreak/>
        <w:t xml:space="preserve">‘good reason’ could be a poor or deteriorating working relationship between the teacher and line manager, including where a formal grievance has been lodged by the teacher citing their line manager. </w:t>
      </w:r>
    </w:p>
    <w:p w14:paraId="51B9C571" w14:textId="77777777" w:rsidR="003C1DD4" w:rsidRPr="00EB37A3" w:rsidRDefault="003C1DD4" w:rsidP="00916AFC">
      <w:pPr>
        <w:pStyle w:val="ListParagraph"/>
        <w:numPr>
          <w:ilvl w:val="1"/>
          <w:numId w:val="11"/>
        </w:numPr>
        <w:spacing w:before="120" w:line="276" w:lineRule="auto"/>
        <w:jc w:val="left"/>
        <w:rPr>
          <w:rFonts w:cs="Arial"/>
          <w:szCs w:val="22"/>
        </w:rPr>
      </w:pPr>
      <w:r w:rsidRPr="00EB37A3">
        <w:rPr>
          <w:rFonts w:cs="Arial"/>
          <w:szCs w:val="22"/>
        </w:rPr>
        <w:t xml:space="preserve">The line manager will be a member of the Senior Leadership Team. </w:t>
      </w:r>
    </w:p>
    <w:p w14:paraId="5ED86281" w14:textId="77777777" w:rsidR="003C1DD4" w:rsidRPr="00EB37A3" w:rsidRDefault="003C1DD4" w:rsidP="00916AFC">
      <w:pPr>
        <w:spacing w:line="276" w:lineRule="auto"/>
        <w:rPr>
          <w:rFonts w:cs="Arial"/>
          <w:color w:val="FF0000"/>
          <w:szCs w:val="22"/>
        </w:rPr>
      </w:pPr>
    </w:p>
    <w:p w14:paraId="2E47E2A1" w14:textId="77777777" w:rsidR="003C1DD4" w:rsidRPr="00EB37A3" w:rsidRDefault="003C1DD4" w:rsidP="00916AFC">
      <w:pPr>
        <w:spacing w:line="276" w:lineRule="auto"/>
        <w:rPr>
          <w:rFonts w:cs="Arial"/>
          <w:b/>
          <w:szCs w:val="22"/>
        </w:rPr>
      </w:pPr>
      <w:r w:rsidRPr="00EB37A3">
        <w:rPr>
          <w:rFonts w:cs="Arial"/>
          <w:b/>
          <w:szCs w:val="22"/>
        </w:rPr>
        <w:t xml:space="preserve">Support </w:t>
      </w:r>
      <w:r>
        <w:rPr>
          <w:rFonts w:cs="Arial"/>
          <w:b/>
          <w:szCs w:val="22"/>
        </w:rPr>
        <w:t>s</w:t>
      </w:r>
      <w:r w:rsidRPr="00EB37A3">
        <w:rPr>
          <w:rFonts w:cs="Arial"/>
          <w:b/>
          <w:szCs w:val="22"/>
        </w:rPr>
        <w:t>taff</w:t>
      </w:r>
    </w:p>
    <w:p w14:paraId="16CE0652" w14:textId="77777777" w:rsidR="003C1DD4" w:rsidRPr="0097036E" w:rsidRDefault="003C1DD4" w:rsidP="00916AFC">
      <w:pPr>
        <w:pStyle w:val="1bodycopy10pt"/>
        <w:numPr>
          <w:ilvl w:val="1"/>
          <w:numId w:val="11"/>
        </w:numPr>
        <w:spacing w:before="120" w:line="276" w:lineRule="auto"/>
        <w:rPr>
          <w:rFonts w:cs="Arial"/>
          <w:sz w:val="22"/>
          <w:szCs w:val="22"/>
        </w:rPr>
      </w:pPr>
      <w:r w:rsidRPr="00EB37A3">
        <w:rPr>
          <w:rFonts w:cs="Arial"/>
          <w:sz w:val="22"/>
          <w:szCs w:val="22"/>
        </w:rPr>
        <w:t xml:space="preserve">The headteacher will decide who will appraise other staff in their school.  </w:t>
      </w:r>
      <w:r w:rsidRPr="0097036E">
        <w:rPr>
          <w:rFonts w:cs="Arial"/>
          <w:sz w:val="22"/>
          <w:szCs w:val="22"/>
        </w:rPr>
        <w:t xml:space="preserve">Unless there is a good reason not to, this will normally be the line manager. By way of example, a ‘good reason’ could be a poor or deteriorating working relationship between the </w:t>
      </w:r>
      <w:r>
        <w:rPr>
          <w:rFonts w:cs="Arial"/>
          <w:sz w:val="22"/>
          <w:szCs w:val="22"/>
        </w:rPr>
        <w:t xml:space="preserve">employee </w:t>
      </w:r>
      <w:r w:rsidRPr="0097036E">
        <w:rPr>
          <w:rFonts w:cs="Arial"/>
          <w:sz w:val="22"/>
          <w:szCs w:val="22"/>
        </w:rPr>
        <w:t xml:space="preserve">and line manager, including where a formal grievance has been lodged by the </w:t>
      </w:r>
      <w:r>
        <w:rPr>
          <w:rFonts w:cs="Arial"/>
          <w:sz w:val="22"/>
          <w:szCs w:val="22"/>
        </w:rPr>
        <w:t xml:space="preserve">employee </w:t>
      </w:r>
      <w:r w:rsidRPr="0097036E">
        <w:rPr>
          <w:rFonts w:cs="Arial"/>
          <w:sz w:val="22"/>
          <w:szCs w:val="22"/>
        </w:rPr>
        <w:t xml:space="preserve">citing their line manager. </w:t>
      </w:r>
    </w:p>
    <w:p w14:paraId="46B0C44B" w14:textId="43CF5BA1" w:rsidR="003E306D" w:rsidRPr="003E306D" w:rsidRDefault="003C1DD4" w:rsidP="00916AFC">
      <w:pPr>
        <w:pStyle w:val="ListParagraph"/>
        <w:numPr>
          <w:ilvl w:val="1"/>
          <w:numId w:val="11"/>
        </w:numPr>
        <w:spacing w:before="120" w:line="276" w:lineRule="auto"/>
        <w:jc w:val="left"/>
        <w:rPr>
          <w:rFonts w:cs="Arial"/>
          <w:color w:val="FF0000"/>
          <w:szCs w:val="22"/>
        </w:rPr>
      </w:pPr>
      <w:r w:rsidRPr="00EB37A3">
        <w:rPr>
          <w:rFonts w:cs="Arial"/>
          <w:szCs w:val="22"/>
        </w:rPr>
        <w:t>Line management and appraisal responsibility should not be given to a class teacher as it is not within their job description.</w:t>
      </w:r>
    </w:p>
    <w:p w14:paraId="04FB0E47" w14:textId="77777777" w:rsidR="003E306D" w:rsidRPr="003E306D" w:rsidRDefault="003E306D" w:rsidP="003E306D">
      <w:pPr>
        <w:spacing w:before="120" w:line="276" w:lineRule="auto"/>
        <w:jc w:val="left"/>
        <w:rPr>
          <w:rFonts w:cs="Arial"/>
          <w:color w:val="FF0000"/>
          <w:szCs w:val="22"/>
        </w:rPr>
      </w:pPr>
    </w:p>
    <w:p w14:paraId="23E12D46" w14:textId="77777777" w:rsidR="003C1DD4" w:rsidRPr="00663936" w:rsidRDefault="003C1DD4" w:rsidP="00663936">
      <w:pPr>
        <w:pStyle w:val="ListParagraph"/>
        <w:numPr>
          <w:ilvl w:val="0"/>
          <w:numId w:val="11"/>
        </w:numPr>
        <w:pBdr>
          <w:bottom w:val="single" w:sz="18" w:space="1" w:color="244061" w:themeColor="accent1" w:themeShade="80"/>
        </w:pBdr>
        <w:spacing w:before="360" w:after="120" w:line="276" w:lineRule="auto"/>
        <w:ind w:left="567" w:hanging="567"/>
        <w:contextualSpacing w:val="0"/>
        <w:jc w:val="left"/>
        <w:rPr>
          <w:rFonts w:cs="Arial"/>
          <w:b/>
          <w:sz w:val="24"/>
          <w:szCs w:val="24"/>
        </w:rPr>
      </w:pPr>
      <w:r w:rsidRPr="00663936">
        <w:rPr>
          <w:rFonts w:cs="Arial"/>
          <w:b/>
          <w:sz w:val="24"/>
          <w:szCs w:val="24"/>
        </w:rPr>
        <w:t xml:space="preserve">Setting objectives </w:t>
      </w:r>
    </w:p>
    <w:p w14:paraId="1092AB7A" w14:textId="77777777" w:rsidR="003C1DD4" w:rsidRDefault="003C1DD4" w:rsidP="00916AFC">
      <w:pPr>
        <w:pStyle w:val="ListParagraph"/>
        <w:numPr>
          <w:ilvl w:val="1"/>
          <w:numId w:val="11"/>
        </w:numPr>
        <w:autoSpaceDE w:val="0"/>
        <w:autoSpaceDN w:val="0"/>
        <w:adjustRightInd w:val="0"/>
        <w:spacing w:line="276" w:lineRule="auto"/>
        <w:jc w:val="left"/>
        <w:rPr>
          <w:rFonts w:cs="Arial"/>
          <w:color w:val="000000"/>
          <w:szCs w:val="22"/>
          <w:lang w:eastAsia="en-GB"/>
        </w:rPr>
      </w:pPr>
      <w:r w:rsidRPr="000F38D8">
        <w:rPr>
          <w:rFonts w:cs="Arial"/>
          <w:color w:val="000000"/>
          <w:szCs w:val="22"/>
          <w:lang w:eastAsia="en-GB"/>
        </w:rPr>
        <w:t>The objectives set should be Specific, Measurable, Achievable, Relevant and Time-bound (SMART) and appropriate to the staff member’s role, level of experience and personal circumstances (for example, this might involve including an adjustment to allow for a known absence relating to maternity leave or providing a disabled person with additional practical support). They should enable the staff member to achieve a satisfactory work/life balance.</w:t>
      </w:r>
    </w:p>
    <w:p w14:paraId="65C92103" w14:textId="77777777" w:rsidR="003C1DD4" w:rsidRPr="000F38D8" w:rsidRDefault="003C1DD4" w:rsidP="00916AFC">
      <w:pPr>
        <w:pStyle w:val="ListParagraph"/>
        <w:numPr>
          <w:ilvl w:val="1"/>
          <w:numId w:val="11"/>
        </w:numPr>
        <w:autoSpaceDE w:val="0"/>
        <w:autoSpaceDN w:val="0"/>
        <w:adjustRightInd w:val="0"/>
        <w:spacing w:before="120" w:line="276" w:lineRule="auto"/>
        <w:contextualSpacing w:val="0"/>
        <w:jc w:val="left"/>
        <w:rPr>
          <w:rFonts w:cs="Arial"/>
          <w:color w:val="000000"/>
          <w:szCs w:val="22"/>
          <w:lang w:eastAsia="en-GB"/>
        </w:rPr>
      </w:pPr>
      <w:r>
        <w:rPr>
          <w:rFonts w:cs="Arial"/>
          <w:color w:val="000000"/>
          <w:szCs w:val="22"/>
          <w:lang w:eastAsia="en-GB"/>
        </w:rPr>
        <w:t>Objectives should be aligned with the trust’s strategic objectives, school development plans and professional standards.</w:t>
      </w:r>
      <w:r w:rsidRPr="000F38D8">
        <w:rPr>
          <w:rFonts w:cs="Arial"/>
          <w:color w:val="000000"/>
          <w:szCs w:val="22"/>
          <w:lang w:eastAsia="en-GB"/>
        </w:rPr>
        <w:t xml:space="preserve"> </w:t>
      </w:r>
    </w:p>
    <w:p w14:paraId="70046B0B" w14:textId="01A61D36" w:rsidR="003C1DD4" w:rsidRPr="000F38D8" w:rsidRDefault="003C1DD4" w:rsidP="00916AFC">
      <w:pPr>
        <w:pStyle w:val="ListParagraph"/>
        <w:numPr>
          <w:ilvl w:val="1"/>
          <w:numId w:val="11"/>
        </w:numPr>
        <w:autoSpaceDE w:val="0"/>
        <w:autoSpaceDN w:val="0"/>
        <w:adjustRightInd w:val="0"/>
        <w:spacing w:before="120" w:after="120" w:line="276" w:lineRule="auto"/>
        <w:contextualSpacing w:val="0"/>
        <w:jc w:val="left"/>
        <w:rPr>
          <w:rFonts w:cs="Arial"/>
          <w:color w:val="000000"/>
          <w:szCs w:val="22"/>
          <w:lang w:eastAsia="en-GB"/>
        </w:rPr>
      </w:pPr>
      <w:r w:rsidRPr="000F38D8">
        <w:rPr>
          <w:rFonts w:cs="Arial"/>
          <w:color w:val="000000"/>
          <w:szCs w:val="22"/>
          <w:lang w:eastAsia="en-GB"/>
        </w:rPr>
        <w:t xml:space="preserve">Objectives should include a statement of the overall objective, the criteria for assessing </w:t>
      </w:r>
      <w:r>
        <w:rPr>
          <w:rFonts w:cs="Arial"/>
          <w:color w:val="000000"/>
          <w:szCs w:val="22"/>
          <w:lang w:eastAsia="en-GB"/>
        </w:rPr>
        <w:t>a</w:t>
      </w:r>
      <w:r w:rsidRPr="000F38D8">
        <w:rPr>
          <w:rFonts w:cs="Arial"/>
          <w:color w:val="000000"/>
          <w:szCs w:val="22"/>
          <w:lang w:eastAsia="en-GB"/>
        </w:rPr>
        <w:t xml:space="preserve">chievement, evidence that will be </w:t>
      </w:r>
      <w:proofErr w:type="gramStart"/>
      <w:r w:rsidRPr="000F38D8">
        <w:rPr>
          <w:rFonts w:cs="Arial"/>
          <w:color w:val="000000"/>
          <w:szCs w:val="22"/>
          <w:lang w:eastAsia="en-GB"/>
        </w:rPr>
        <w:t>taken into account</w:t>
      </w:r>
      <w:proofErr w:type="gramEnd"/>
      <w:r w:rsidRPr="000F38D8">
        <w:rPr>
          <w:rFonts w:cs="Arial"/>
          <w:color w:val="000000"/>
          <w:szCs w:val="22"/>
          <w:lang w:eastAsia="en-GB"/>
        </w:rPr>
        <w:t xml:space="preserve"> in assessing the achievement of these objectives at the end of the year and the support that will be provided by the </w:t>
      </w:r>
      <w:r>
        <w:rPr>
          <w:rFonts w:cs="Arial"/>
          <w:color w:val="000000"/>
          <w:szCs w:val="22"/>
          <w:lang w:eastAsia="en-GB"/>
        </w:rPr>
        <w:t>t</w:t>
      </w:r>
      <w:r w:rsidRPr="000F38D8">
        <w:rPr>
          <w:rFonts w:cs="Arial"/>
          <w:color w:val="000000"/>
          <w:szCs w:val="22"/>
          <w:lang w:eastAsia="en-GB"/>
        </w:rPr>
        <w:t xml:space="preserve">rust to help the member of staff to meet the objective. While a number of individuals will have objectives in common, their performance criteria, actions, evidence and support </w:t>
      </w:r>
      <w:r w:rsidR="00EE2F28">
        <w:rPr>
          <w:rFonts w:cs="Arial"/>
          <w:color w:val="000000"/>
          <w:szCs w:val="22"/>
          <w:lang w:eastAsia="en-GB"/>
        </w:rPr>
        <w:t>requirements</w:t>
      </w:r>
      <w:r w:rsidRPr="000F38D8">
        <w:rPr>
          <w:rFonts w:cs="Arial"/>
          <w:color w:val="000000"/>
          <w:szCs w:val="22"/>
          <w:lang w:eastAsia="en-GB"/>
        </w:rPr>
        <w:t xml:space="preserve"> will in many cases be different. </w:t>
      </w:r>
    </w:p>
    <w:p w14:paraId="748B87F8" w14:textId="77777777" w:rsidR="003C1DD4" w:rsidRPr="000F38D8" w:rsidRDefault="003C1DD4" w:rsidP="00916AFC">
      <w:pPr>
        <w:pStyle w:val="ListParagraph"/>
        <w:numPr>
          <w:ilvl w:val="1"/>
          <w:numId w:val="11"/>
        </w:numPr>
        <w:autoSpaceDE w:val="0"/>
        <w:autoSpaceDN w:val="0"/>
        <w:adjustRightInd w:val="0"/>
        <w:spacing w:before="120" w:line="276" w:lineRule="auto"/>
        <w:contextualSpacing w:val="0"/>
        <w:jc w:val="left"/>
        <w:rPr>
          <w:rFonts w:cs="Arial"/>
          <w:color w:val="000000"/>
          <w:szCs w:val="22"/>
          <w:lang w:eastAsia="en-GB"/>
        </w:rPr>
      </w:pPr>
      <w:r w:rsidRPr="000F38D8">
        <w:rPr>
          <w:rFonts w:cs="Arial"/>
          <w:color w:val="000000"/>
          <w:szCs w:val="22"/>
          <w:lang w:eastAsia="en-GB"/>
        </w:rPr>
        <w:t xml:space="preserve">Where the member of staff works for more than </w:t>
      </w:r>
      <w:proofErr w:type="gramStart"/>
      <w:r w:rsidRPr="000F38D8">
        <w:rPr>
          <w:rFonts w:cs="Arial"/>
          <w:color w:val="000000"/>
          <w:szCs w:val="22"/>
          <w:lang w:eastAsia="en-GB"/>
        </w:rPr>
        <w:t>one line</w:t>
      </w:r>
      <w:proofErr w:type="gramEnd"/>
      <w:r w:rsidRPr="000F38D8">
        <w:rPr>
          <w:rFonts w:cs="Arial"/>
          <w:color w:val="000000"/>
          <w:szCs w:val="22"/>
          <w:lang w:eastAsia="en-GB"/>
        </w:rPr>
        <w:t xml:space="preserve"> manager or other relevant third parties, the </w:t>
      </w:r>
      <w:r>
        <w:rPr>
          <w:rFonts w:cs="Arial"/>
          <w:color w:val="000000"/>
          <w:szCs w:val="22"/>
          <w:lang w:eastAsia="en-GB"/>
        </w:rPr>
        <w:t xml:space="preserve">appraiser </w:t>
      </w:r>
      <w:r w:rsidRPr="000F38D8">
        <w:rPr>
          <w:rFonts w:cs="Arial"/>
          <w:color w:val="000000"/>
          <w:szCs w:val="22"/>
          <w:lang w:eastAsia="en-GB"/>
        </w:rPr>
        <w:t xml:space="preserve">should consult the other relevant individuals in advance of setting objectives. </w:t>
      </w:r>
    </w:p>
    <w:p w14:paraId="27EC226A" w14:textId="77777777" w:rsidR="003C1DD4" w:rsidRPr="000F38D8" w:rsidRDefault="003C1DD4" w:rsidP="00916AFC">
      <w:pPr>
        <w:pStyle w:val="ListParagraph"/>
        <w:numPr>
          <w:ilvl w:val="1"/>
          <w:numId w:val="11"/>
        </w:numPr>
        <w:autoSpaceDE w:val="0"/>
        <w:autoSpaceDN w:val="0"/>
        <w:adjustRightInd w:val="0"/>
        <w:spacing w:before="120" w:line="276" w:lineRule="auto"/>
        <w:contextualSpacing w:val="0"/>
        <w:jc w:val="left"/>
        <w:rPr>
          <w:rFonts w:cs="Arial"/>
          <w:color w:val="000000"/>
          <w:szCs w:val="22"/>
          <w:lang w:eastAsia="en-GB"/>
        </w:rPr>
      </w:pPr>
      <w:r w:rsidRPr="000F38D8">
        <w:rPr>
          <w:rFonts w:cs="Arial"/>
          <w:color w:val="000000"/>
          <w:szCs w:val="22"/>
          <w:lang w:eastAsia="en-GB"/>
        </w:rPr>
        <w:t>A maximum of 3 objectives will be set for each academic year.</w:t>
      </w:r>
    </w:p>
    <w:p w14:paraId="28F116F3" w14:textId="77777777" w:rsidR="003C1DD4" w:rsidRPr="00644368" w:rsidRDefault="003C1DD4" w:rsidP="00916AFC">
      <w:pPr>
        <w:autoSpaceDE w:val="0"/>
        <w:autoSpaceDN w:val="0"/>
        <w:adjustRightInd w:val="0"/>
        <w:spacing w:line="276" w:lineRule="auto"/>
        <w:rPr>
          <w:rFonts w:cs="Arial"/>
          <w:color w:val="000000"/>
          <w:szCs w:val="22"/>
          <w:lang w:eastAsia="en-GB"/>
        </w:rPr>
      </w:pPr>
    </w:p>
    <w:p w14:paraId="440A24F8" w14:textId="77777777" w:rsidR="003C1DD4" w:rsidRDefault="003C1DD4" w:rsidP="00916AFC">
      <w:pPr>
        <w:spacing w:line="276" w:lineRule="auto"/>
        <w:rPr>
          <w:rFonts w:cs="Arial"/>
          <w:b/>
          <w:szCs w:val="22"/>
        </w:rPr>
      </w:pPr>
      <w:r w:rsidRPr="00E87E89">
        <w:rPr>
          <w:rFonts w:cs="Arial"/>
          <w:b/>
          <w:szCs w:val="22"/>
        </w:rPr>
        <w:t>CEO</w:t>
      </w:r>
    </w:p>
    <w:p w14:paraId="54391CE1" w14:textId="77777777" w:rsidR="003C1DD4" w:rsidRPr="000F38D8" w:rsidRDefault="003C1DD4" w:rsidP="00916AFC">
      <w:pPr>
        <w:pStyle w:val="ListParagraph"/>
        <w:numPr>
          <w:ilvl w:val="1"/>
          <w:numId w:val="11"/>
        </w:numPr>
        <w:autoSpaceDE w:val="0"/>
        <w:autoSpaceDN w:val="0"/>
        <w:adjustRightInd w:val="0"/>
        <w:spacing w:before="120" w:after="120" w:line="276" w:lineRule="auto"/>
        <w:contextualSpacing w:val="0"/>
        <w:jc w:val="left"/>
        <w:rPr>
          <w:rFonts w:cs="Arial"/>
          <w:color w:val="000000"/>
          <w:szCs w:val="22"/>
          <w:lang w:eastAsia="en-GB"/>
        </w:rPr>
      </w:pPr>
      <w:r w:rsidRPr="000F38D8">
        <w:rPr>
          <w:rFonts w:cs="Arial"/>
          <w:color w:val="000000"/>
          <w:szCs w:val="22"/>
          <w:lang w:eastAsia="en-GB"/>
        </w:rPr>
        <w:t xml:space="preserve">3 objectives will be agreed each annual performance cycle. </w:t>
      </w:r>
    </w:p>
    <w:p w14:paraId="2E15B4F6" w14:textId="77777777" w:rsidR="003C1DD4" w:rsidRPr="000F38D8" w:rsidRDefault="003C1DD4" w:rsidP="00916AFC">
      <w:pPr>
        <w:pStyle w:val="ListParagraph"/>
        <w:numPr>
          <w:ilvl w:val="1"/>
          <w:numId w:val="11"/>
        </w:numPr>
        <w:autoSpaceDE w:val="0"/>
        <w:autoSpaceDN w:val="0"/>
        <w:adjustRightInd w:val="0"/>
        <w:spacing w:before="120" w:after="120" w:line="276" w:lineRule="auto"/>
        <w:contextualSpacing w:val="0"/>
        <w:jc w:val="left"/>
        <w:rPr>
          <w:rFonts w:cs="Arial"/>
          <w:color w:val="000000"/>
          <w:szCs w:val="22"/>
          <w:lang w:eastAsia="en-GB"/>
        </w:rPr>
      </w:pPr>
      <w:r w:rsidRPr="000F38D8">
        <w:rPr>
          <w:rFonts w:cs="Arial"/>
          <w:color w:val="000000"/>
          <w:szCs w:val="22"/>
          <w:lang w:eastAsia="en-GB"/>
        </w:rPr>
        <w:t xml:space="preserve">In addition to the 3 specific agreed annual objectives, the CEO is expected to consistently maintain the performance and conduct expected of headteachers, as set out in the current national </w:t>
      </w:r>
      <w:r w:rsidRPr="000F38D8">
        <w:rPr>
          <w:rFonts w:cs="Arial"/>
          <w:szCs w:val="22"/>
          <w:lang w:eastAsia="en-GB"/>
        </w:rPr>
        <w:t xml:space="preserve">Headteachers’ Standards. </w:t>
      </w:r>
      <w:r w:rsidRPr="000F38D8">
        <w:rPr>
          <w:rFonts w:cs="Arial"/>
          <w:color w:val="000000"/>
          <w:szCs w:val="22"/>
          <w:lang w:eastAsia="en-GB"/>
        </w:rPr>
        <w:t xml:space="preserve">Any areas identified for development from the Headteachers’ Standards may then form the basis for a professional development objective. </w:t>
      </w:r>
    </w:p>
    <w:p w14:paraId="11CC1750" w14:textId="77777777" w:rsidR="003C1DD4" w:rsidRDefault="003C1DD4" w:rsidP="00916AFC">
      <w:pPr>
        <w:spacing w:line="276" w:lineRule="auto"/>
        <w:rPr>
          <w:rFonts w:cs="Arial"/>
          <w:b/>
          <w:szCs w:val="22"/>
        </w:rPr>
      </w:pPr>
    </w:p>
    <w:p w14:paraId="5DA718A6" w14:textId="77777777" w:rsidR="003C1DD4" w:rsidRPr="00E87E89" w:rsidRDefault="003C1DD4" w:rsidP="00916AFC">
      <w:pPr>
        <w:spacing w:line="276" w:lineRule="auto"/>
        <w:rPr>
          <w:rFonts w:cs="Arial"/>
          <w:b/>
          <w:szCs w:val="22"/>
        </w:rPr>
      </w:pPr>
      <w:r w:rsidRPr="00E87E89">
        <w:rPr>
          <w:rFonts w:cs="Arial"/>
          <w:b/>
          <w:szCs w:val="22"/>
        </w:rPr>
        <w:t>Headteacher</w:t>
      </w:r>
    </w:p>
    <w:p w14:paraId="6E69882C" w14:textId="77777777" w:rsidR="003C1DD4" w:rsidRPr="000F38D8" w:rsidRDefault="003C1DD4" w:rsidP="00916AFC">
      <w:pPr>
        <w:pStyle w:val="ListParagraph"/>
        <w:numPr>
          <w:ilvl w:val="1"/>
          <w:numId w:val="11"/>
        </w:numPr>
        <w:autoSpaceDE w:val="0"/>
        <w:autoSpaceDN w:val="0"/>
        <w:adjustRightInd w:val="0"/>
        <w:spacing w:before="120" w:after="120" w:line="276" w:lineRule="auto"/>
        <w:contextualSpacing w:val="0"/>
        <w:jc w:val="left"/>
        <w:rPr>
          <w:rFonts w:cs="Arial"/>
          <w:color w:val="000000"/>
          <w:szCs w:val="22"/>
          <w:lang w:eastAsia="en-GB"/>
        </w:rPr>
      </w:pPr>
      <w:r w:rsidRPr="000F38D8">
        <w:rPr>
          <w:rFonts w:cs="Arial"/>
          <w:color w:val="000000"/>
          <w:szCs w:val="22"/>
          <w:lang w:eastAsia="en-GB"/>
        </w:rPr>
        <w:t xml:space="preserve">3 objectives will be agreed each annual performance cycle. </w:t>
      </w:r>
    </w:p>
    <w:p w14:paraId="6199E117" w14:textId="77777777" w:rsidR="003C1DD4" w:rsidRDefault="003C1DD4" w:rsidP="00916AFC">
      <w:pPr>
        <w:pStyle w:val="Default"/>
        <w:numPr>
          <w:ilvl w:val="1"/>
          <w:numId w:val="11"/>
        </w:numPr>
        <w:spacing w:before="120" w:line="276" w:lineRule="auto"/>
        <w:rPr>
          <w:sz w:val="22"/>
          <w:szCs w:val="22"/>
        </w:rPr>
      </w:pPr>
      <w:r w:rsidRPr="00AA4595">
        <w:rPr>
          <w:sz w:val="22"/>
          <w:szCs w:val="22"/>
        </w:rPr>
        <w:t xml:space="preserve">In addition to the 3 specific agreed annual objectives, headteachers are expected to consistently maintain the performance and conduct expected of a </w:t>
      </w:r>
      <w:r>
        <w:rPr>
          <w:sz w:val="22"/>
          <w:szCs w:val="22"/>
        </w:rPr>
        <w:t>h</w:t>
      </w:r>
      <w:r w:rsidRPr="00AA4595">
        <w:rPr>
          <w:sz w:val="22"/>
          <w:szCs w:val="22"/>
        </w:rPr>
        <w:t xml:space="preserve">eadteacher, as set out in the </w:t>
      </w:r>
      <w:r w:rsidRPr="00AA4595">
        <w:rPr>
          <w:sz w:val="22"/>
          <w:szCs w:val="22"/>
        </w:rPr>
        <w:lastRenderedPageBreak/>
        <w:t xml:space="preserve">current national </w:t>
      </w:r>
      <w:r w:rsidRPr="00AA4595">
        <w:rPr>
          <w:color w:val="0000FF"/>
          <w:sz w:val="22"/>
          <w:szCs w:val="22"/>
        </w:rPr>
        <w:t>Headteachers’ Standards</w:t>
      </w:r>
      <w:r w:rsidRPr="00AA4595">
        <w:rPr>
          <w:sz w:val="22"/>
          <w:szCs w:val="22"/>
        </w:rPr>
        <w:t xml:space="preserve">. Any areas identified for development from the Headteachers’ Standards may form the basis for a professional development objective. </w:t>
      </w:r>
    </w:p>
    <w:p w14:paraId="675D18C7" w14:textId="32E52110" w:rsidR="003C1DD4" w:rsidRPr="00EB7DEA" w:rsidRDefault="003C1DD4" w:rsidP="00916AFC">
      <w:pPr>
        <w:pStyle w:val="ListParagraph"/>
        <w:numPr>
          <w:ilvl w:val="1"/>
          <w:numId w:val="11"/>
        </w:numPr>
        <w:autoSpaceDE w:val="0"/>
        <w:autoSpaceDN w:val="0"/>
        <w:adjustRightInd w:val="0"/>
        <w:spacing w:before="120" w:line="276" w:lineRule="auto"/>
        <w:contextualSpacing w:val="0"/>
        <w:jc w:val="left"/>
        <w:rPr>
          <w:rFonts w:ascii="Calibri" w:hAnsi="Calibri" w:cs="Calibri"/>
          <w:color w:val="000000"/>
          <w:szCs w:val="22"/>
          <w:lang w:eastAsia="en-GB"/>
        </w:rPr>
      </w:pPr>
      <w:r w:rsidRPr="00EB7DEA">
        <w:rPr>
          <w:rFonts w:cs="Arial"/>
          <w:color w:val="000000"/>
          <w:szCs w:val="22"/>
          <w:lang w:eastAsia="en-GB"/>
        </w:rPr>
        <w:t xml:space="preserve">Input may be sought from the </w:t>
      </w:r>
      <w:r>
        <w:rPr>
          <w:rFonts w:cs="Arial"/>
          <w:color w:val="000000"/>
          <w:szCs w:val="22"/>
          <w:lang w:eastAsia="en-GB"/>
        </w:rPr>
        <w:t xml:space="preserve">chair of the </w:t>
      </w:r>
      <w:r w:rsidR="00EE2F28">
        <w:rPr>
          <w:rFonts w:cs="Arial"/>
          <w:color w:val="000000"/>
          <w:szCs w:val="22"/>
          <w:lang w:eastAsia="en-GB"/>
        </w:rPr>
        <w:t xml:space="preserve">local </w:t>
      </w:r>
      <w:r>
        <w:rPr>
          <w:rFonts w:cs="Arial"/>
          <w:color w:val="000000"/>
          <w:szCs w:val="22"/>
          <w:lang w:eastAsia="en-GB"/>
        </w:rPr>
        <w:t>g</w:t>
      </w:r>
      <w:r w:rsidRPr="00EB7DEA">
        <w:rPr>
          <w:rFonts w:cs="Arial"/>
          <w:color w:val="000000"/>
          <w:szCs w:val="22"/>
          <w:lang w:eastAsia="en-GB"/>
        </w:rPr>
        <w:t xml:space="preserve">overning </w:t>
      </w:r>
      <w:r>
        <w:rPr>
          <w:rFonts w:cs="Arial"/>
          <w:color w:val="000000"/>
          <w:szCs w:val="22"/>
          <w:lang w:eastAsia="en-GB"/>
        </w:rPr>
        <w:t>b</w:t>
      </w:r>
      <w:r w:rsidRPr="00EB7DEA">
        <w:rPr>
          <w:rFonts w:cs="Arial"/>
          <w:color w:val="000000"/>
          <w:szCs w:val="22"/>
          <w:lang w:eastAsia="en-GB"/>
        </w:rPr>
        <w:t>ody to inform both the review of performance and the setting of objectives</w:t>
      </w:r>
      <w:r w:rsidRPr="00EB7DEA">
        <w:rPr>
          <w:rFonts w:ascii="Calibri" w:hAnsi="Calibri" w:cs="Calibri"/>
          <w:color w:val="000000"/>
          <w:szCs w:val="22"/>
          <w:lang w:eastAsia="en-GB"/>
        </w:rPr>
        <w:t xml:space="preserve">. </w:t>
      </w:r>
    </w:p>
    <w:p w14:paraId="798C79EF" w14:textId="77777777" w:rsidR="003C1DD4" w:rsidRDefault="003C1DD4" w:rsidP="00916AFC">
      <w:pPr>
        <w:spacing w:line="276" w:lineRule="auto"/>
        <w:rPr>
          <w:rFonts w:cs="Arial"/>
          <w:b/>
          <w:szCs w:val="22"/>
        </w:rPr>
      </w:pPr>
    </w:p>
    <w:p w14:paraId="1D2EB864" w14:textId="77777777" w:rsidR="003C1DD4" w:rsidRPr="00E87E89" w:rsidRDefault="003C1DD4" w:rsidP="00916AFC">
      <w:pPr>
        <w:spacing w:line="276" w:lineRule="auto"/>
        <w:rPr>
          <w:rFonts w:cs="Arial"/>
          <w:b/>
          <w:szCs w:val="22"/>
        </w:rPr>
      </w:pPr>
      <w:r w:rsidRPr="00E87E89">
        <w:rPr>
          <w:rFonts w:cs="Arial"/>
          <w:b/>
          <w:szCs w:val="22"/>
        </w:rPr>
        <w:t>Teachers</w:t>
      </w:r>
    </w:p>
    <w:p w14:paraId="2464A3D4" w14:textId="5E58917D" w:rsidR="003C1DD4" w:rsidRPr="000F38D8" w:rsidRDefault="009A1C2F" w:rsidP="00916AFC">
      <w:pPr>
        <w:pStyle w:val="ListParagraph"/>
        <w:numPr>
          <w:ilvl w:val="1"/>
          <w:numId w:val="11"/>
        </w:numPr>
        <w:autoSpaceDE w:val="0"/>
        <w:autoSpaceDN w:val="0"/>
        <w:adjustRightInd w:val="0"/>
        <w:spacing w:before="120" w:after="120" w:line="276" w:lineRule="auto"/>
        <w:contextualSpacing w:val="0"/>
        <w:jc w:val="left"/>
        <w:rPr>
          <w:rFonts w:cs="Arial"/>
          <w:color w:val="000000"/>
          <w:szCs w:val="22"/>
          <w:lang w:eastAsia="en-GB"/>
        </w:rPr>
      </w:pPr>
      <w:r>
        <w:rPr>
          <w:rFonts w:cs="Arial"/>
          <w:color w:val="000000"/>
          <w:szCs w:val="22"/>
          <w:lang w:eastAsia="en-GB"/>
        </w:rPr>
        <w:t>Three</w:t>
      </w:r>
      <w:bookmarkStart w:id="8" w:name="_GoBack"/>
      <w:bookmarkEnd w:id="8"/>
      <w:r w:rsidR="003C1DD4" w:rsidRPr="000F38D8">
        <w:rPr>
          <w:rFonts w:cs="Arial"/>
          <w:color w:val="000000"/>
          <w:szCs w:val="22"/>
          <w:lang w:eastAsia="en-GB"/>
        </w:rPr>
        <w:t xml:space="preserve"> objectives will be agreed each annual performance cycle. </w:t>
      </w:r>
    </w:p>
    <w:p w14:paraId="43EDCB24" w14:textId="77777777" w:rsidR="003C1DD4" w:rsidRPr="00EB7DEA" w:rsidRDefault="003C1DD4" w:rsidP="00916AFC">
      <w:pPr>
        <w:pStyle w:val="ListParagraph"/>
        <w:numPr>
          <w:ilvl w:val="1"/>
          <w:numId w:val="11"/>
        </w:numPr>
        <w:spacing w:before="120" w:line="276" w:lineRule="auto"/>
        <w:jc w:val="left"/>
        <w:rPr>
          <w:rFonts w:cs="Arial"/>
          <w:szCs w:val="22"/>
        </w:rPr>
      </w:pPr>
      <w:r w:rsidRPr="00EB7DEA">
        <w:rPr>
          <w:rFonts w:cs="Arial"/>
          <w:szCs w:val="22"/>
        </w:rPr>
        <w:t>Objectives for each teacher will be set before, or as soon as practicable after, the start of each appraisal period. This will be carried out at an appraisal planning meeting and should be clearly defined with the appraiser and teacher clear on what success will look like and how progress will be measured.  Objectives can be set in relation to robust assessment data, however, these will not be used in isolation and other factors will also be considered when making decisions about pay progression. The appraiser and teacher will seek to agree the objectives but where a joint determination cannot be made the appraiser will make the determination.  If there is still disagreement the final decision will rest with the headteacher or CEO.  Objectives may be revised if circumstances change.</w:t>
      </w:r>
    </w:p>
    <w:p w14:paraId="1496F6BA" w14:textId="77777777" w:rsidR="003C1DD4" w:rsidRPr="00EB7DEA" w:rsidRDefault="003C1DD4" w:rsidP="00916AFC">
      <w:pPr>
        <w:pStyle w:val="ListParagraph"/>
        <w:numPr>
          <w:ilvl w:val="1"/>
          <w:numId w:val="11"/>
        </w:numPr>
        <w:spacing w:before="120" w:line="276" w:lineRule="auto"/>
        <w:contextualSpacing w:val="0"/>
        <w:jc w:val="left"/>
        <w:rPr>
          <w:rFonts w:cs="Arial"/>
          <w:szCs w:val="22"/>
        </w:rPr>
      </w:pPr>
      <w:r w:rsidRPr="00EB7DEA">
        <w:rPr>
          <w:rFonts w:cs="Arial"/>
          <w:szCs w:val="22"/>
        </w:rPr>
        <w:t>The objectives set for each teacher will, if achieved, contribute to the school’s plans for improving the school’s educational provision and performance and improving the education of pupils at that school. This will be ensured for example by quality assuring all objectives against the school improvement plan.</w:t>
      </w:r>
    </w:p>
    <w:p w14:paraId="7E83FE74" w14:textId="77777777" w:rsidR="003C1DD4" w:rsidRPr="00EB7DEA" w:rsidRDefault="003C1DD4" w:rsidP="00916AFC">
      <w:pPr>
        <w:pStyle w:val="ListParagraph"/>
        <w:numPr>
          <w:ilvl w:val="1"/>
          <w:numId w:val="11"/>
        </w:numPr>
        <w:spacing w:before="120" w:line="276" w:lineRule="auto"/>
        <w:contextualSpacing w:val="0"/>
        <w:jc w:val="left"/>
        <w:rPr>
          <w:rFonts w:cs="Arial"/>
          <w:szCs w:val="22"/>
        </w:rPr>
      </w:pPr>
      <w:r w:rsidRPr="00EB7DEA">
        <w:rPr>
          <w:rFonts w:cs="Arial"/>
          <w:szCs w:val="22"/>
        </w:rPr>
        <w:t xml:space="preserve">Before, or as soon as practicable after, the start of each appraisal period, each teacher will be informed of the standards against which that teacher’s performance in that appraisal period will be assessed. </w:t>
      </w:r>
    </w:p>
    <w:p w14:paraId="28C5B3E2" w14:textId="77777777" w:rsidR="003C1DD4" w:rsidRPr="00EB7DEA" w:rsidRDefault="003C1DD4" w:rsidP="00916AFC">
      <w:pPr>
        <w:pStyle w:val="ListParagraph"/>
        <w:numPr>
          <w:ilvl w:val="1"/>
          <w:numId w:val="11"/>
        </w:numPr>
        <w:spacing w:before="120" w:line="276" w:lineRule="auto"/>
        <w:contextualSpacing w:val="0"/>
        <w:jc w:val="left"/>
        <w:rPr>
          <w:rFonts w:cs="Arial"/>
          <w:szCs w:val="22"/>
        </w:rPr>
      </w:pPr>
      <w:r w:rsidRPr="00EB7DEA">
        <w:rPr>
          <w:rFonts w:cs="Arial"/>
          <w:szCs w:val="22"/>
        </w:rPr>
        <w:t xml:space="preserve">Careful consideration needs to be given to where the teacher is on the main pay scale and objectives set that enable them to move up the scale developing and building experience and expertise. The same consideration needs to be given to teachers moving between or onto the upper pay scale. </w:t>
      </w:r>
    </w:p>
    <w:p w14:paraId="4392B5CD" w14:textId="77777777" w:rsidR="003C1DD4" w:rsidRPr="00EB7DEA" w:rsidRDefault="003C1DD4" w:rsidP="00916AFC">
      <w:pPr>
        <w:pStyle w:val="ListParagraph"/>
        <w:numPr>
          <w:ilvl w:val="1"/>
          <w:numId w:val="11"/>
        </w:numPr>
        <w:spacing w:before="120" w:line="276" w:lineRule="auto"/>
        <w:contextualSpacing w:val="0"/>
        <w:jc w:val="left"/>
        <w:rPr>
          <w:rFonts w:cs="Arial"/>
          <w:bCs/>
          <w:szCs w:val="22"/>
        </w:rPr>
      </w:pPr>
      <w:r w:rsidRPr="00EB7DEA">
        <w:rPr>
          <w:rFonts w:cs="Arial"/>
          <w:bCs/>
          <w:szCs w:val="22"/>
        </w:rPr>
        <w:t>Teachers who are qualified teachers by virtue of holding QTLS status, will be assessed against the Teachers’ Standards, against any other sets of standards issued by the Secretary of State, against the trust’s Career Expectations Matrices (Appendix 4) and any other professional standards relevant to their performance.</w:t>
      </w:r>
    </w:p>
    <w:p w14:paraId="6E5544FF" w14:textId="77777777" w:rsidR="003C1DD4" w:rsidRDefault="003C1DD4" w:rsidP="00916AFC">
      <w:pPr>
        <w:autoSpaceDE w:val="0"/>
        <w:autoSpaceDN w:val="0"/>
        <w:adjustRightInd w:val="0"/>
        <w:spacing w:line="276" w:lineRule="auto"/>
        <w:rPr>
          <w:rFonts w:cs="Arial"/>
          <w:color w:val="000000"/>
          <w:szCs w:val="22"/>
          <w:highlight w:val="yellow"/>
          <w:lang w:eastAsia="en-GB"/>
        </w:rPr>
      </w:pPr>
    </w:p>
    <w:p w14:paraId="49495B87" w14:textId="77777777" w:rsidR="005E5268" w:rsidRDefault="003C1DD4" w:rsidP="00916AFC">
      <w:pPr>
        <w:pStyle w:val="ListParagraph"/>
        <w:numPr>
          <w:ilvl w:val="1"/>
          <w:numId w:val="11"/>
        </w:numPr>
        <w:autoSpaceDE w:val="0"/>
        <w:autoSpaceDN w:val="0"/>
        <w:adjustRightInd w:val="0"/>
        <w:spacing w:line="276" w:lineRule="auto"/>
        <w:jc w:val="left"/>
        <w:rPr>
          <w:rFonts w:cs="Arial"/>
          <w:color w:val="000000"/>
          <w:szCs w:val="22"/>
          <w:lang w:eastAsia="en-GB"/>
        </w:rPr>
      </w:pPr>
      <w:r w:rsidRPr="00304310">
        <w:rPr>
          <w:rFonts w:cs="Arial"/>
          <w:color w:val="000000"/>
          <w:szCs w:val="22"/>
          <w:lang w:eastAsia="en-GB"/>
        </w:rPr>
        <w:t>Any teacher eligible to be considered for the Upper Pay Scale must write a letter of interest or email to the headteacher by the end of September in any appraisal cycle</w:t>
      </w:r>
      <w:r w:rsidR="005E5268">
        <w:rPr>
          <w:rFonts w:cs="Arial"/>
          <w:color w:val="000000"/>
          <w:szCs w:val="22"/>
          <w:lang w:eastAsia="en-GB"/>
        </w:rPr>
        <w:t>.</w:t>
      </w:r>
    </w:p>
    <w:p w14:paraId="1E491BDE" w14:textId="77777777" w:rsidR="005E5268" w:rsidRPr="005E5268" w:rsidRDefault="005E5268" w:rsidP="005E5268">
      <w:pPr>
        <w:pStyle w:val="ListParagraph"/>
        <w:rPr>
          <w:rFonts w:cs="Arial"/>
          <w:color w:val="000000"/>
          <w:szCs w:val="22"/>
          <w:lang w:eastAsia="en-GB"/>
        </w:rPr>
      </w:pPr>
    </w:p>
    <w:p w14:paraId="5844EE6F" w14:textId="4E1DA567" w:rsidR="003C1DD4" w:rsidRDefault="005E5268" w:rsidP="00916AFC">
      <w:pPr>
        <w:pStyle w:val="ListParagraph"/>
        <w:numPr>
          <w:ilvl w:val="1"/>
          <w:numId w:val="11"/>
        </w:numPr>
        <w:autoSpaceDE w:val="0"/>
        <w:autoSpaceDN w:val="0"/>
        <w:adjustRightInd w:val="0"/>
        <w:spacing w:line="276" w:lineRule="auto"/>
        <w:jc w:val="left"/>
        <w:rPr>
          <w:rFonts w:cs="Arial"/>
          <w:color w:val="000000"/>
          <w:szCs w:val="22"/>
          <w:lang w:eastAsia="en-GB"/>
        </w:rPr>
      </w:pPr>
      <w:r>
        <w:rPr>
          <w:rStyle w:val="normaltextrun"/>
          <w:rFonts w:cs="Arial"/>
          <w:color w:val="000000"/>
          <w:szCs w:val="22"/>
          <w:shd w:val="clear" w:color="auto" w:fill="FFFFFF"/>
        </w:rPr>
        <w:t xml:space="preserve">For an application to be successful the teacher will need to demonstrate that they meet all the teacher standards and the career expectation descriptors agreed by the board of trustees for teachers on the upper pay range (Band 3).  The teacher will also need to demonstrate that they have been working at the appropriate level for a significant period of </w:t>
      </w:r>
      <w:r>
        <w:rPr>
          <w:rStyle w:val="normaltextrun"/>
          <w:rFonts w:cs="Arial"/>
          <w:b/>
          <w:bCs/>
          <w:i/>
          <w:iCs/>
          <w:color w:val="000000"/>
          <w:szCs w:val="22"/>
          <w:shd w:val="clear" w:color="auto" w:fill="FFFFFF"/>
        </w:rPr>
        <w:t>at least 2 years</w:t>
      </w:r>
      <w:r>
        <w:rPr>
          <w:rStyle w:val="normaltextrun"/>
          <w:rFonts w:cs="Arial"/>
          <w:color w:val="000000"/>
          <w:szCs w:val="22"/>
          <w:shd w:val="clear" w:color="auto" w:fill="FFFFFF"/>
        </w:rPr>
        <w:t xml:space="preserve"> before the submission of the application.</w:t>
      </w:r>
      <w:r>
        <w:rPr>
          <w:rStyle w:val="eop"/>
          <w:rFonts w:cs="Arial"/>
          <w:color w:val="000000"/>
          <w:szCs w:val="22"/>
          <w:shd w:val="clear" w:color="auto" w:fill="FFFFFF"/>
        </w:rPr>
        <w:t> </w:t>
      </w:r>
      <w:r w:rsidR="003C1DD4" w:rsidRPr="00304310">
        <w:rPr>
          <w:rFonts w:cs="Arial"/>
          <w:color w:val="000000"/>
          <w:szCs w:val="22"/>
          <w:lang w:eastAsia="en-GB"/>
        </w:rPr>
        <w:t xml:space="preserve"> </w:t>
      </w:r>
      <w:r>
        <w:rPr>
          <w:rFonts w:cs="Arial"/>
          <w:color w:val="000000"/>
          <w:szCs w:val="22"/>
          <w:lang w:eastAsia="en-GB"/>
        </w:rPr>
        <w:t xml:space="preserve">Full details are outlined </w:t>
      </w:r>
      <w:r w:rsidR="005B53B9">
        <w:rPr>
          <w:rFonts w:cs="Arial"/>
          <w:color w:val="000000"/>
          <w:szCs w:val="22"/>
          <w:lang w:eastAsia="en-GB"/>
        </w:rPr>
        <w:t>in</w:t>
      </w:r>
      <w:r>
        <w:rPr>
          <w:rFonts w:cs="Arial"/>
          <w:color w:val="000000"/>
          <w:szCs w:val="22"/>
          <w:lang w:eastAsia="en-GB"/>
        </w:rPr>
        <w:t xml:space="preserve"> the Teachers’ Pay Policy.</w:t>
      </w:r>
    </w:p>
    <w:p w14:paraId="69DB7F00" w14:textId="77777777" w:rsidR="005E5268" w:rsidRPr="005E5268" w:rsidRDefault="005E5268" w:rsidP="005E5268">
      <w:pPr>
        <w:pStyle w:val="ListParagraph"/>
        <w:rPr>
          <w:rFonts w:cs="Arial"/>
          <w:color w:val="000000"/>
          <w:szCs w:val="22"/>
          <w:lang w:eastAsia="en-GB"/>
        </w:rPr>
      </w:pPr>
    </w:p>
    <w:p w14:paraId="677C05A4" w14:textId="3BF6E787" w:rsidR="003C1DD4" w:rsidRDefault="003C1DD4" w:rsidP="005E5268">
      <w:pPr>
        <w:pStyle w:val="ListParagraph"/>
        <w:numPr>
          <w:ilvl w:val="1"/>
          <w:numId w:val="11"/>
        </w:numPr>
        <w:autoSpaceDE w:val="0"/>
        <w:autoSpaceDN w:val="0"/>
        <w:adjustRightInd w:val="0"/>
        <w:spacing w:line="276" w:lineRule="auto"/>
        <w:jc w:val="left"/>
        <w:rPr>
          <w:rFonts w:cs="Arial"/>
          <w:color w:val="000000"/>
          <w:szCs w:val="22"/>
          <w:lang w:eastAsia="en-GB"/>
        </w:rPr>
      </w:pPr>
      <w:r w:rsidRPr="005E5268">
        <w:rPr>
          <w:rFonts w:cs="Arial"/>
          <w:color w:val="000000"/>
          <w:szCs w:val="22"/>
          <w:lang w:eastAsia="en-GB"/>
        </w:rPr>
        <w:t xml:space="preserve">Where a teacher is eligible for and successful at threshold assessment, they will be placed on point one of the upper pay scale and the pay will be backdated to 1st September. </w:t>
      </w:r>
    </w:p>
    <w:p w14:paraId="150A38DB" w14:textId="77777777" w:rsidR="005E5268" w:rsidRPr="005E5268" w:rsidRDefault="005E5268" w:rsidP="005E5268">
      <w:pPr>
        <w:pStyle w:val="ListParagraph"/>
        <w:rPr>
          <w:rFonts w:cs="Arial"/>
          <w:color w:val="000000"/>
          <w:szCs w:val="22"/>
          <w:lang w:eastAsia="en-GB"/>
        </w:rPr>
      </w:pPr>
    </w:p>
    <w:p w14:paraId="1BF1654F" w14:textId="55EB04A0" w:rsidR="003C1DD4" w:rsidRDefault="003C1DD4" w:rsidP="005E5268">
      <w:pPr>
        <w:pStyle w:val="ListParagraph"/>
        <w:numPr>
          <w:ilvl w:val="1"/>
          <w:numId w:val="11"/>
        </w:numPr>
        <w:autoSpaceDE w:val="0"/>
        <w:autoSpaceDN w:val="0"/>
        <w:adjustRightInd w:val="0"/>
        <w:spacing w:line="276" w:lineRule="auto"/>
        <w:jc w:val="left"/>
        <w:rPr>
          <w:rFonts w:cs="Arial"/>
          <w:color w:val="000000"/>
          <w:szCs w:val="22"/>
          <w:lang w:eastAsia="en-GB"/>
        </w:rPr>
      </w:pPr>
      <w:r w:rsidRPr="005E5268">
        <w:rPr>
          <w:rFonts w:cs="Arial"/>
          <w:color w:val="000000"/>
          <w:szCs w:val="22"/>
          <w:lang w:eastAsia="en-GB"/>
        </w:rPr>
        <w:t xml:space="preserve">Progression/remaining on the upper pay scale is not automatic. </w:t>
      </w:r>
    </w:p>
    <w:p w14:paraId="61E02617" w14:textId="77777777" w:rsidR="005E5268" w:rsidRPr="005E5268" w:rsidRDefault="005E5268" w:rsidP="005E5268">
      <w:pPr>
        <w:pStyle w:val="ListParagraph"/>
        <w:rPr>
          <w:rFonts w:cs="Arial"/>
          <w:color w:val="000000"/>
          <w:szCs w:val="22"/>
          <w:lang w:eastAsia="en-GB"/>
        </w:rPr>
      </w:pPr>
    </w:p>
    <w:p w14:paraId="16C83D6D" w14:textId="4FAFC2D3" w:rsidR="003C1DD4" w:rsidRPr="005E5268" w:rsidRDefault="003C1DD4" w:rsidP="005E5268">
      <w:pPr>
        <w:pStyle w:val="ListParagraph"/>
        <w:numPr>
          <w:ilvl w:val="1"/>
          <w:numId w:val="11"/>
        </w:numPr>
        <w:autoSpaceDE w:val="0"/>
        <w:autoSpaceDN w:val="0"/>
        <w:adjustRightInd w:val="0"/>
        <w:spacing w:line="276" w:lineRule="auto"/>
        <w:jc w:val="left"/>
        <w:rPr>
          <w:rFonts w:cs="Arial"/>
          <w:color w:val="000000"/>
          <w:szCs w:val="22"/>
          <w:lang w:eastAsia="en-GB"/>
        </w:rPr>
      </w:pPr>
      <w:r w:rsidRPr="005E5268">
        <w:rPr>
          <w:rFonts w:cs="Arial"/>
          <w:szCs w:val="22"/>
        </w:rPr>
        <w:lastRenderedPageBreak/>
        <w:t>Applications to move to the UPS will need to contain evidence from the two or three recent years of appraisal to enable teachers to demonstrate sustained and highly competent performance</w:t>
      </w:r>
    </w:p>
    <w:p w14:paraId="1AE93B24" w14:textId="77777777" w:rsidR="003C1DD4" w:rsidRPr="00304310" w:rsidRDefault="003C1DD4" w:rsidP="00916AFC">
      <w:pPr>
        <w:pStyle w:val="ListParagraph"/>
        <w:numPr>
          <w:ilvl w:val="1"/>
          <w:numId w:val="11"/>
        </w:numPr>
        <w:autoSpaceDE w:val="0"/>
        <w:autoSpaceDN w:val="0"/>
        <w:adjustRightInd w:val="0"/>
        <w:spacing w:before="120" w:line="276" w:lineRule="auto"/>
        <w:contextualSpacing w:val="0"/>
        <w:jc w:val="left"/>
        <w:rPr>
          <w:rFonts w:cs="Arial"/>
          <w:color w:val="000000"/>
          <w:szCs w:val="22"/>
          <w:lang w:eastAsia="en-GB"/>
        </w:rPr>
      </w:pPr>
      <w:r w:rsidRPr="00304310">
        <w:rPr>
          <w:rFonts w:cs="Arial"/>
          <w:color w:val="000000"/>
          <w:szCs w:val="22"/>
          <w:lang w:eastAsia="en-GB"/>
        </w:rPr>
        <w:t xml:space="preserve">The ‘Professional Conduct’ expectation is non-negotiable. </w:t>
      </w:r>
    </w:p>
    <w:p w14:paraId="008EA4EE" w14:textId="21A87480" w:rsidR="003C1DD4" w:rsidRPr="00304310" w:rsidRDefault="003C1DD4" w:rsidP="00916AFC">
      <w:pPr>
        <w:spacing w:before="240" w:line="276" w:lineRule="auto"/>
        <w:rPr>
          <w:rFonts w:cs="Arial"/>
          <w:b/>
          <w:bCs/>
          <w:szCs w:val="22"/>
        </w:rPr>
      </w:pPr>
      <w:r w:rsidRPr="00304310">
        <w:rPr>
          <w:rFonts w:cs="Arial"/>
          <w:b/>
          <w:bCs/>
          <w:szCs w:val="22"/>
        </w:rPr>
        <w:t xml:space="preserve">Support </w:t>
      </w:r>
      <w:r>
        <w:rPr>
          <w:rFonts w:cs="Arial"/>
          <w:b/>
          <w:bCs/>
          <w:szCs w:val="22"/>
        </w:rPr>
        <w:t>s</w:t>
      </w:r>
      <w:r w:rsidRPr="00304310">
        <w:rPr>
          <w:rFonts w:cs="Arial"/>
          <w:b/>
          <w:bCs/>
          <w:szCs w:val="22"/>
        </w:rPr>
        <w:t xml:space="preserve">taff </w:t>
      </w:r>
      <w:r>
        <w:rPr>
          <w:rFonts w:cs="Arial"/>
          <w:b/>
          <w:bCs/>
          <w:szCs w:val="22"/>
        </w:rPr>
        <w:t>(including central trust</w:t>
      </w:r>
      <w:r w:rsidR="00A36322">
        <w:rPr>
          <w:rFonts w:cs="Arial"/>
          <w:b/>
          <w:bCs/>
          <w:szCs w:val="22"/>
        </w:rPr>
        <w:t>/executive team</w:t>
      </w:r>
      <w:r>
        <w:rPr>
          <w:rFonts w:cs="Arial"/>
          <w:b/>
          <w:bCs/>
          <w:szCs w:val="22"/>
        </w:rPr>
        <w:t xml:space="preserve"> staff) </w:t>
      </w:r>
    </w:p>
    <w:p w14:paraId="7B59F18F" w14:textId="77777777" w:rsidR="003C1DD4" w:rsidRPr="00304310" w:rsidRDefault="003C1DD4" w:rsidP="00916AFC">
      <w:pPr>
        <w:pStyle w:val="ListParagraph"/>
        <w:numPr>
          <w:ilvl w:val="1"/>
          <w:numId w:val="11"/>
        </w:numPr>
        <w:spacing w:before="120" w:line="276" w:lineRule="auto"/>
        <w:jc w:val="left"/>
        <w:rPr>
          <w:rFonts w:cs="Arial"/>
          <w:bCs/>
          <w:szCs w:val="22"/>
        </w:rPr>
      </w:pPr>
      <w:r w:rsidRPr="00304310">
        <w:rPr>
          <w:rFonts w:cs="Arial"/>
          <w:bCs/>
          <w:szCs w:val="22"/>
        </w:rPr>
        <w:t xml:space="preserve">Where appropriate to the role, one or more objectives may be agreed with the line manager and an appropriate review plan will be agreed.   </w:t>
      </w:r>
    </w:p>
    <w:p w14:paraId="4494F682" w14:textId="291671FE" w:rsidR="003C1DD4" w:rsidRPr="00304310" w:rsidRDefault="003C1DD4" w:rsidP="00916AFC">
      <w:pPr>
        <w:pStyle w:val="ListParagraph"/>
        <w:numPr>
          <w:ilvl w:val="1"/>
          <w:numId w:val="11"/>
        </w:numPr>
        <w:spacing w:before="120" w:line="276" w:lineRule="auto"/>
        <w:contextualSpacing w:val="0"/>
        <w:jc w:val="left"/>
        <w:rPr>
          <w:rFonts w:cs="Arial"/>
          <w:szCs w:val="22"/>
        </w:rPr>
      </w:pPr>
      <w:r w:rsidRPr="00304310">
        <w:rPr>
          <w:rFonts w:cs="Arial"/>
          <w:szCs w:val="22"/>
        </w:rPr>
        <w:t xml:space="preserve">Support staff and their line managers will refer to the individual’s job description and any relevant professional standards specifically applicable to their role to identify the underpinning expectations that apply. These standards might for example include the Learning </w:t>
      </w:r>
      <w:r w:rsidR="005E5268">
        <w:rPr>
          <w:rFonts w:cs="Arial"/>
          <w:szCs w:val="22"/>
        </w:rPr>
        <w:t xml:space="preserve">Support Assistant Standards or </w:t>
      </w:r>
      <w:proofErr w:type="spellStart"/>
      <w:r w:rsidRPr="00304310">
        <w:rPr>
          <w:rFonts w:cs="Arial"/>
          <w:szCs w:val="22"/>
        </w:rPr>
        <w:t>HLTA</w:t>
      </w:r>
      <w:proofErr w:type="spellEnd"/>
      <w:r w:rsidRPr="00304310">
        <w:rPr>
          <w:rFonts w:cs="Arial"/>
          <w:szCs w:val="22"/>
        </w:rPr>
        <w:t xml:space="preserve"> (Higher Level Teaching Assistant </w:t>
      </w:r>
      <w:r>
        <w:rPr>
          <w:rFonts w:cs="Arial"/>
          <w:szCs w:val="22"/>
        </w:rPr>
        <w:t>S</w:t>
      </w:r>
      <w:r w:rsidRPr="00304310">
        <w:rPr>
          <w:rFonts w:cs="Arial"/>
          <w:szCs w:val="22"/>
        </w:rPr>
        <w:t xml:space="preserve">tandards.  Any areas identified for development from the relevant standard may then form the basis for an appropriate professional development objective. </w:t>
      </w:r>
    </w:p>
    <w:p w14:paraId="2D4DC819" w14:textId="77777777" w:rsidR="00B92D1E" w:rsidRDefault="003C1DD4" w:rsidP="00916AFC">
      <w:pPr>
        <w:pStyle w:val="ListParagraph"/>
        <w:numPr>
          <w:ilvl w:val="1"/>
          <w:numId w:val="11"/>
        </w:numPr>
        <w:spacing w:before="120" w:line="276" w:lineRule="auto"/>
        <w:contextualSpacing w:val="0"/>
        <w:jc w:val="left"/>
        <w:rPr>
          <w:rFonts w:cs="Arial"/>
          <w:szCs w:val="22"/>
        </w:rPr>
      </w:pPr>
      <w:r w:rsidRPr="00304310">
        <w:rPr>
          <w:rFonts w:cs="Arial"/>
          <w:szCs w:val="22"/>
        </w:rPr>
        <w:t>Relevant standards relating to professional conduct are non-negotiable.</w:t>
      </w:r>
    </w:p>
    <w:p w14:paraId="1E02703B" w14:textId="6291CCB1" w:rsidR="003C1DD4" w:rsidRPr="00663936" w:rsidRDefault="003E306D" w:rsidP="00663936">
      <w:pPr>
        <w:pStyle w:val="ListParagraph"/>
        <w:numPr>
          <w:ilvl w:val="0"/>
          <w:numId w:val="11"/>
        </w:numPr>
        <w:pBdr>
          <w:bottom w:val="single" w:sz="18" w:space="1" w:color="244061" w:themeColor="accent1" w:themeShade="80"/>
        </w:pBdr>
        <w:spacing w:before="360" w:after="120" w:line="276" w:lineRule="auto"/>
        <w:ind w:left="567" w:hanging="567"/>
        <w:contextualSpacing w:val="0"/>
        <w:jc w:val="left"/>
        <w:rPr>
          <w:rFonts w:cs="Arial"/>
          <w:b/>
          <w:sz w:val="24"/>
          <w:szCs w:val="24"/>
        </w:rPr>
      </w:pPr>
      <w:r>
        <w:rPr>
          <w:rFonts w:cs="Arial"/>
          <w:b/>
          <w:sz w:val="24"/>
          <w:szCs w:val="24"/>
        </w:rPr>
        <w:t>R</w:t>
      </w:r>
      <w:r w:rsidR="003C1DD4" w:rsidRPr="00663936">
        <w:rPr>
          <w:rFonts w:cs="Arial"/>
          <w:b/>
          <w:sz w:val="24"/>
          <w:szCs w:val="24"/>
        </w:rPr>
        <w:t xml:space="preserve">eviewing performance </w:t>
      </w:r>
    </w:p>
    <w:p w14:paraId="5E984BD7" w14:textId="77777777" w:rsidR="003C1DD4" w:rsidRPr="00763CA7" w:rsidRDefault="003C1DD4" w:rsidP="00916AFC">
      <w:pPr>
        <w:pStyle w:val="Heading3"/>
        <w:numPr>
          <w:ilvl w:val="0"/>
          <w:numId w:val="0"/>
        </w:numPr>
        <w:spacing w:line="276" w:lineRule="auto"/>
        <w:rPr>
          <w:rFonts w:cs="Arial"/>
          <w:b/>
          <w:szCs w:val="22"/>
        </w:rPr>
      </w:pPr>
      <w:bookmarkStart w:id="9" w:name="_Toc380481031"/>
      <w:bookmarkStart w:id="10" w:name="_Toc2085610"/>
      <w:r w:rsidRPr="00763CA7">
        <w:rPr>
          <w:rFonts w:cs="Arial"/>
          <w:b/>
          <w:szCs w:val="22"/>
        </w:rPr>
        <w:t>Observation</w:t>
      </w:r>
      <w:bookmarkEnd w:id="9"/>
      <w:bookmarkEnd w:id="10"/>
    </w:p>
    <w:p w14:paraId="13A27117" w14:textId="7FF5DED5" w:rsidR="003C1DD4" w:rsidRPr="00606494" w:rsidRDefault="00A9291E" w:rsidP="00916AFC">
      <w:pPr>
        <w:pStyle w:val="ListParagraph"/>
        <w:numPr>
          <w:ilvl w:val="1"/>
          <w:numId w:val="11"/>
        </w:numPr>
        <w:spacing w:before="120" w:line="276" w:lineRule="auto"/>
        <w:contextualSpacing w:val="0"/>
        <w:jc w:val="left"/>
        <w:rPr>
          <w:rFonts w:cs="Arial"/>
          <w:szCs w:val="22"/>
        </w:rPr>
      </w:pPr>
      <w:r>
        <w:rPr>
          <w:rFonts w:cs="Arial"/>
          <w:szCs w:val="22"/>
        </w:rPr>
        <w:t>ONE</w:t>
      </w:r>
      <w:r w:rsidR="003C1DD4" w:rsidRPr="00606494">
        <w:rPr>
          <w:rFonts w:cs="Arial"/>
          <w:szCs w:val="22"/>
        </w:rPr>
        <w:t xml:space="preserve"> Academy Trust believes that observation of classroom practice and other responsibilities is important as a way of assessing teachers’ performance in order to identify any particular strengths and areas for development they may have, gaining useful information which can inform school improvement more generally and enabling teachers to learn from each other and collaborate. All observations will be carried out in a supportive fashion and not add to teachers’ workload. </w:t>
      </w:r>
    </w:p>
    <w:p w14:paraId="59D94E1B" w14:textId="77777777" w:rsidR="003C1DD4" w:rsidRPr="00606494" w:rsidRDefault="003C1DD4" w:rsidP="00916AFC">
      <w:pPr>
        <w:pStyle w:val="ListParagraph"/>
        <w:numPr>
          <w:ilvl w:val="1"/>
          <w:numId w:val="11"/>
        </w:numPr>
        <w:spacing w:before="120" w:line="276" w:lineRule="auto"/>
        <w:contextualSpacing w:val="0"/>
        <w:jc w:val="left"/>
        <w:rPr>
          <w:rFonts w:cs="Arial"/>
          <w:szCs w:val="22"/>
        </w:rPr>
      </w:pPr>
      <w:r w:rsidRPr="00606494">
        <w:rPr>
          <w:rFonts w:cs="Arial"/>
          <w:szCs w:val="22"/>
        </w:rPr>
        <w:t xml:space="preserve">In this trust teachers’ performance will be regularly observed but the amount and type of classroom observation will depend on the individual circumstances of the teacher and the overall needs of the school. Observations will be kept to the minimum needed to determine that objectives are met and in accordance with regulations.   </w:t>
      </w:r>
    </w:p>
    <w:p w14:paraId="009637FB" w14:textId="77777777" w:rsidR="003C1DD4" w:rsidRPr="00606494" w:rsidRDefault="003C1DD4" w:rsidP="00916AFC">
      <w:pPr>
        <w:pStyle w:val="ListParagraph"/>
        <w:numPr>
          <w:ilvl w:val="1"/>
          <w:numId w:val="11"/>
        </w:numPr>
        <w:spacing w:before="120" w:line="276" w:lineRule="auto"/>
        <w:contextualSpacing w:val="0"/>
        <w:jc w:val="left"/>
        <w:rPr>
          <w:rFonts w:cs="Arial"/>
          <w:szCs w:val="22"/>
        </w:rPr>
      </w:pPr>
      <w:r w:rsidRPr="00606494">
        <w:rPr>
          <w:rFonts w:cs="Arial"/>
          <w:szCs w:val="22"/>
        </w:rPr>
        <w:t>Classroom observation will be carried out by those with Q</w:t>
      </w:r>
      <w:r>
        <w:rPr>
          <w:rFonts w:cs="Arial"/>
          <w:szCs w:val="22"/>
        </w:rPr>
        <w:t>ualified Teacher Status</w:t>
      </w:r>
      <w:r w:rsidRPr="00606494">
        <w:rPr>
          <w:rFonts w:cs="Arial"/>
          <w:szCs w:val="22"/>
        </w:rPr>
        <w:t>.  5 working days’ notice of the date and time of the observation will be given to the teacher. Verbal feedback will be provided by at least the end of the next school day and written feedback within 5 working days unless exceptional circumstances make this impossible. For the purpose of professional development, feedback about lesson observations should be developmental.</w:t>
      </w:r>
    </w:p>
    <w:p w14:paraId="1DEE4751" w14:textId="77777777" w:rsidR="003C1DD4" w:rsidRPr="00606494" w:rsidRDefault="003C1DD4" w:rsidP="00916AFC">
      <w:pPr>
        <w:pStyle w:val="ListParagraph"/>
        <w:numPr>
          <w:ilvl w:val="1"/>
          <w:numId w:val="11"/>
        </w:numPr>
        <w:spacing w:before="120" w:line="276" w:lineRule="auto"/>
        <w:contextualSpacing w:val="0"/>
        <w:jc w:val="left"/>
        <w:rPr>
          <w:rFonts w:cs="Arial"/>
          <w:szCs w:val="22"/>
        </w:rPr>
      </w:pPr>
      <w:r w:rsidRPr="00606494">
        <w:rPr>
          <w:rFonts w:cs="Arial"/>
          <w:szCs w:val="22"/>
        </w:rPr>
        <w:t xml:space="preserve">Headteachers and others with responsibility for teaching standards may “drop in” to evaluate the standards of teaching and learning and to ensure </w:t>
      </w:r>
      <w:r>
        <w:rPr>
          <w:rFonts w:cs="Arial"/>
          <w:szCs w:val="22"/>
        </w:rPr>
        <w:t>that</w:t>
      </w:r>
      <w:r w:rsidRPr="00606494">
        <w:rPr>
          <w:rFonts w:cs="Arial"/>
          <w:szCs w:val="22"/>
        </w:rPr>
        <w:t xml:space="preserve"> high standards of professional performance and pupil progress are established and maintained.</w:t>
      </w:r>
    </w:p>
    <w:p w14:paraId="5932AB91" w14:textId="77777777" w:rsidR="003C1DD4" w:rsidRPr="00606494" w:rsidRDefault="003C1DD4" w:rsidP="00916AFC">
      <w:pPr>
        <w:pStyle w:val="ListParagraph"/>
        <w:numPr>
          <w:ilvl w:val="1"/>
          <w:numId w:val="11"/>
        </w:numPr>
        <w:spacing w:before="120" w:line="276" w:lineRule="auto"/>
        <w:contextualSpacing w:val="0"/>
        <w:jc w:val="left"/>
        <w:rPr>
          <w:rFonts w:cs="Arial"/>
          <w:szCs w:val="22"/>
        </w:rPr>
      </w:pPr>
      <w:r w:rsidRPr="00606494">
        <w:rPr>
          <w:rFonts w:cs="Arial"/>
          <w:szCs w:val="22"/>
        </w:rPr>
        <w:t xml:space="preserve">The school will use the findings of each observation including appraisal observations for other management requirements thereby seeking to minimise the total number of occasions on which teachers are observed.        </w:t>
      </w:r>
    </w:p>
    <w:p w14:paraId="07ECC769" w14:textId="77777777" w:rsidR="003C1DD4" w:rsidRPr="00304310" w:rsidRDefault="003C1DD4" w:rsidP="00916AFC">
      <w:pPr>
        <w:pStyle w:val="ListParagraph"/>
        <w:numPr>
          <w:ilvl w:val="1"/>
          <w:numId w:val="11"/>
        </w:numPr>
        <w:spacing w:before="120" w:line="276" w:lineRule="auto"/>
        <w:contextualSpacing w:val="0"/>
        <w:jc w:val="left"/>
        <w:rPr>
          <w:rFonts w:cs="Arial"/>
          <w:szCs w:val="22"/>
        </w:rPr>
      </w:pPr>
      <w:r w:rsidRPr="00606494">
        <w:rPr>
          <w:rFonts w:cs="Arial"/>
          <w:szCs w:val="22"/>
        </w:rPr>
        <w:t xml:space="preserve">Teachers (including the headteacher) whose posts have responsibilities outside the classroom should also expect to have their performance of those responsibilities observed and assessed, in line with the current Teachers’ Standards, </w:t>
      </w:r>
      <w:r w:rsidRPr="00304310">
        <w:rPr>
          <w:rFonts w:cs="Arial"/>
          <w:szCs w:val="22"/>
        </w:rPr>
        <w:t>Career Expectations Matrices (see Appendix 4), UPS criteria and Headteacher Standards.</w:t>
      </w:r>
    </w:p>
    <w:p w14:paraId="09A68764" w14:textId="77777777" w:rsidR="00A36322" w:rsidRDefault="00A36322" w:rsidP="00916AFC">
      <w:pPr>
        <w:spacing w:before="360" w:after="120" w:line="276" w:lineRule="auto"/>
        <w:rPr>
          <w:rFonts w:cs="Arial"/>
          <w:b/>
          <w:szCs w:val="22"/>
        </w:rPr>
      </w:pPr>
    </w:p>
    <w:p w14:paraId="21AACE54" w14:textId="568A1077" w:rsidR="003C1DD4" w:rsidRPr="00E87E89" w:rsidRDefault="003C1DD4" w:rsidP="00916AFC">
      <w:pPr>
        <w:spacing w:before="360" w:after="120" w:line="276" w:lineRule="auto"/>
        <w:rPr>
          <w:rFonts w:cs="Arial"/>
          <w:b/>
          <w:szCs w:val="22"/>
        </w:rPr>
      </w:pPr>
      <w:r w:rsidRPr="00E87E89">
        <w:rPr>
          <w:rFonts w:cs="Arial"/>
          <w:b/>
          <w:szCs w:val="22"/>
        </w:rPr>
        <w:lastRenderedPageBreak/>
        <w:t xml:space="preserve">Development and support  </w:t>
      </w:r>
    </w:p>
    <w:p w14:paraId="30BA356C" w14:textId="69AB1F9F" w:rsidR="003C1DD4" w:rsidRPr="00606494" w:rsidRDefault="003C1DD4" w:rsidP="00916AFC">
      <w:pPr>
        <w:pStyle w:val="ListParagraph"/>
        <w:numPr>
          <w:ilvl w:val="1"/>
          <w:numId w:val="11"/>
        </w:numPr>
        <w:spacing w:before="120" w:line="276" w:lineRule="auto"/>
        <w:jc w:val="left"/>
        <w:rPr>
          <w:rFonts w:cs="Arial"/>
          <w:szCs w:val="22"/>
        </w:rPr>
      </w:pPr>
      <w:r w:rsidRPr="00606494">
        <w:rPr>
          <w:rFonts w:cs="Arial"/>
          <w:szCs w:val="22"/>
        </w:rPr>
        <w:t xml:space="preserve">Appraisal is a supportive process which will be used to </w:t>
      </w:r>
      <w:r w:rsidR="003E306D">
        <w:rPr>
          <w:rFonts w:cs="Arial"/>
          <w:szCs w:val="22"/>
        </w:rPr>
        <w:t xml:space="preserve">inform </w:t>
      </w:r>
      <w:r w:rsidRPr="00606494">
        <w:rPr>
          <w:rFonts w:cs="Arial"/>
          <w:szCs w:val="22"/>
        </w:rPr>
        <w:t xml:space="preserve">decisions on pay progression (where appropriate to the role) and inform continuing professional development. The trust wishes to encourage a culture in which all employees take responsibility for improving their performance through appropriate professional development. Professional development will be linked to school improvement priorities and the ongoing professional development needs and priorities of individual employees.  </w:t>
      </w:r>
    </w:p>
    <w:p w14:paraId="72A03FF5" w14:textId="77777777" w:rsidR="003C1DD4" w:rsidRPr="00606494" w:rsidRDefault="003C1DD4" w:rsidP="00916AFC">
      <w:pPr>
        <w:pStyle w:val="ListParagraph"/>
        <w:numPr>
          <w:ilvl w:val="1"/>
          <w:numId w:val="11"/>
        </w:numPr>
        <w:spacing w:before="120" w:line="276" w:lineRule="auto"/>
        <w:contextualSpacing w:val="0"/>
        <w:jc w:val="left"/>
        <w:outlineLvl w:val="0"/>
        <w:rPr>
          <w:rFonts w:cs="Arial"/>
          <w:szCs w:val="22"/>
        </w:rPr>
      </w:pPr>
      <w:r w:rsidRPr="00606494">
        <w:rPr>
          <w:rFonts w:cs="Arial"/>
          <w:szCs w:val="22"/>
        </w:rPr>
        <w:t xml:space="preserve">Each school’s </w:t>
      </w:r>
      <w:proofErr w:type="spellStart"/>
      <w:r w:rsidRPr="00606494">
        <w:rPr>
          <w:rFonts w:cs="Arial"/>
          <w:szCs w:val="22"/>
        </w:rPr>
        <w:t>CPD</w:t>
      </w:r>
      <w:proofErr w:type="spellEnd"/>
      <w:r w:rsidRPr="00606494">
        <w:rPr>
          <w:rFonts w:cs="Arial"/>
          <w:szCs w:val="22"/>
        </w:rPr>
        <w:t xml:space="preserve"> program will be informed by the training and development needs identified as part of the appraisal process.  The CFO and headteacher will ensure in the budget planning that as far as possible, resources are made available in the school budget for appropriate training, and support agreed for teachers and support staff, maintaining access on an equitable basis. </w:t>
      </w:r>
    </w:p>
    <w:p w14:paraId="08C27E09" w14:textId="77777777" w:rsidR="003C1DD4" w:rsidRPr="00606494" w:rsidRDefault="003C1DD4" w:rsidP="00916AFC">
      <w:pPr>
        <w:pStyle w:val="ListParagraph"/>
        <w:numPr>
          <w:ilvl w:val="1"/>
          <w:numId w:val="11"/>
        </w:numPr>
        <w:spacing w:before="120" w:line="276" w:lineRule="auto"/>
        <w:contextualSpacing w:val="0"/>
        <w:jc w:val="left"/>
        <w:rPr>
          <w:rFonts w:cs="Arial"/>
          <w:szCs w:val="22"/>
        </w:rPr>
      </w:pPr>
      <w:r w:rsidRPr="00606494">
        <w:rPr>
          <w:rFonts w:cs="Arial"/>
          <w:szCs w:val="22"/>
        </w:rPr>
        <w:t xml:space="preserve">An account of the training and development needs of teachers and support staff including the instances where it did not prove possible to provide any agreed </w:t>
      </w:r>
      <w:proofErr w:type="spellStart"/>
      <w:r w:rsidRPr="00606494">
        <w:rPr>
          <w:rFonts w:cs="Arial"/>
          <w:szCs w:val="22"/>
        </w:rPr>
        <w:t>CPD</w:t>
      </w:r>
      <w:proofErr w:type="spellEnd"/>
      <w:r w:rsidRPr="00606494">
        <w:rPr>
          <w:rFonts w:cs="Arial"/>
          <w:szCs w:val="22"/>
        </w:rPr>
        <w:t xml:space="preserve"> will form a part of the headteacher’s annual report to the Governing Body about the operation of the appraisal process in the school. </w:t>
      </w:r>
    </w:p>
    <w:p w14:paraId="2869E5A1" w14:textId="77777777" w:rsidR="003C1DD4" w:rsidRPr="00606494" w:rsidRDefault="003C1DD4" w:rsidP="00916AFC">
      <w:pPr>
        <w:pStyle w:val="ListParagraph"/>
        <w:numPr>
          <w:ilvl w:val="1"/>
          <w:numId w:val="11"/>
        </w:numPr>
        <w:spacing w:before="120" w:line="276" w:lineRule="auto"/>
        <w:contextualSpacing w:val="0"/>
        <w:rPr>
          <w:rFonts w:cs="Arial"/>
          <w:szCs w:val="22"/>
        </w:rPr>
      </w:pPr>
      <w:r w:rsidRPr="00606494">
        <w:rPr>
          <w:rFonts w:cs="Arial"/>
          <w:szCs w:val="22"/>
        </w:rPr>
        <w:t xml:space="preserve">With regard to the provision of </w:t>
      </w:r>
      <w:proofErr w:type="spellStart"/>
      <w:r w:rsidRPr="00606494">
        <w:rPr>
          <w:rFonts w:cs="Arial"/>
          <w:szCs w:val="22"/>
        </w:rPr>
        <w:t>CPD</w:t>
      </w:r>
      <w:proofErr w:type="spellEnd"/>
      <w:r w:rsidRPr="00606494">
        <w:rPr>
          <w:rFonts w:cs="Arial"/>
          <w:szCs w:val="22"/>
        </w:rPr>
        <w:t xml:space="preserve"> in the case of competing demands on the school budgets, a decision on relative priority will be taken with regard to the extent to which:</w:t>
      </w:r>
    </w:p>
    <w:p w14:paraId="019B1A79" w14:textId="77777777" w:rsidR="003C1DD4" w:rsidRPr="009F6199" w:rsidRDefault="003C1DD4" w:rsidP="00916AFC">
      <w:pPr>
        <w:pStyle w:val="ListParagraph"/>
        <w:numPr>
          <w:ilvl w:val="1"/>
          <w:numId w:val="11"/>
        </w:numPr>
        <w:spacing w:before="120" w:line="276" w:lineRule="auto"/>
        <w:contextualSpacing w:val="0"/>
        <w:rPr>
          <w:rFonts w:cs="Arial"/>
          <w:szCs w:val="22"/>
        </w:rPr>
      </w:pPr>
      <w:r w:rsidRPr="009F6199">
        <w:rPr>
          <w:rFonts w:cs="Arial"/>
          <w:szCs w:val="22"/>
        </w:rPr>
        <w:t xml:space="preserve">The training and support will help the school to achieve its priorities; and </w:t>
      </w:r>
    </w:p>
    <w:p w14:paraId="36534449" w14:textId="77777777" w:rsidR="003C1DD4" w:rsidRDefault="003C1DD4" w:rsidP="00916AFC">
      <w:pPr>
        <w:pStyle w:val="ListParagraph"/>
        <w:numPr>
          <w:ilvl w:val="1"/>
          <w:numId w:val="11"/>
        </w:numPr>
        <w:spacing w:before="120" w:line="276" w:lineRule="auto"/>
        <w:contextualSpacing w:val="0"/>
        <w:rPr>
          <w:rFonts w:cs="Arial"/>
          <w:szCs w:val="22"/>
        </w:rPr>
      </w:pPr>
      <w:r w:rsidRPr="009F6199">
        <w:rPr>
          <w:rFonts w:cs="Arial"/>
          <w:szCs w:val="22"/>
        </w:rPr>
        <w:t xml:space="preserve">The </w:t>
      </w:r>
      <w:proofErr w:type="spellStart"/>
      <w:r w:rsidRPr="009F6199">
        <w:rPr>
          <w:rFonts w:cs="Arial"/>
          <w:szCs w:val="22"/>
        </w:rPr>
        <w:t>CPD</w:t>
      </w:r>
      <w:proofErr w:type="spellEnd"/>
      <w:r w:rsidRPr="009F6199">
        <w:rPr>
          <w:rFonts w:cs="Arial"/>
          <w:szCs w:val="22"/>
        </w:rPr>
        <w:t xml:space="preserve"> identified is essential for a</w:t>
      </w:r>
      <w:r>
        <w:rPr>
          <w:rFonts w:cs="Arial"/>
          <w:szCs w:val="22"/>
        </w:rPr>
        <w:t xml:space="preserve">n employee </w:t>
      </w:r>
      <w:r w:rsidRPr="009F6199">
        <w:rPr>
          <w:rFonts w:cs="Arial"/>
          <w:szCs w:val="22"/>
        </w:rPr>
        <w:t>to meet their objectives.</w:t>
      </w:r>
    </w:p>
    <w:p w14:paraId="336F846E" w14:textId="77777777" w:rsidR="003C1DD4" w:rsidRDefault="003C1DD4" w:rsidP="00916AFC">
      <w:pPr>
        <w:pStyle w:val="ListParagraph"/>
        <w:numPr>
          <w:ilvl w:val="1"/>
          <w:numId w:val="11"/>
        </w:numPr>
        <w:spacing w:before="120" w:line="276" w:lineRule="auto"/>
        <w:contextualSpacing w:val="0"/>
        <w:rPr>
          <w:rFonts w:cs="Arial"/>
          <w:szCs w:val="22"/>
        </w:rPr>
      </w:pPr>
      <w:r w:rsidRPr="00606494">
        <w:rPr>
          <w:rFonts w:cs="Arial"/>
          <w:szCs w:val="22"/>
        </w:rPr>
        <w:t>Account will be taken in a review meeting of where it has not been possible for teachers/support staff to fully meet their performance criteria because the support recorded in the planning statement has not been provided</w:t>
      </w:r>
      <w:r>
        <w:rPr>
          <w:rFonts w:cs="Arial"/>
          <w:szCs w:val="22"/>
        </w:rPr>
        <w:t>.</w:t>
      </w:r>
    </w:p>
    <w:p w14:paraId="014BFC78" w14:textId="77777777" w:rsidR="003C1DD4" w:rsidRPr="00D87F5F" w:rsidRDefault="003C1DD4" w:rsidP="00916AFC">
      <w:pPr>
        <w:spacing w:line="276" w:lineRule="auto"/>
        <w:rPr>
          <w:rFonts w:cs="Arial"/>
          <w:szCs w:val="22"/>
        </w:rPr>
      </w:pPr>
    </w:p>
    <w:p w14:paraId="5B213D17" w14:textId="77777777" w:rsidR="003C1DD4" w:rsidRPr="00663936" w:rsidRDefault="003C1DD4" w:rsidP="00663936">
      <w:pPr>
        <w:pStyle w:val="ListParagraph"/>
        <w:numPr>
          <w:ilvl w:val="0"/>
          <w:numId w:val="11"/>
        </w:numPr>
        <w:pBdr>
          <w:bottom w:val="single" w:sz="18" w:space="1" w:color="244061" w:themeColor="accent1" w:themeShade="80"/>
        </w:pBdr>
        <w:spacing w:before="240" w:after="120" w:line="276" w:lineRule="auto"/>
        <w:ind w:left="567" w:hanging="567"/>
        <w:contextualSpacing w:val="0"/>
        <w:jc w:val="left"/>
        <w:rPr>
          <w:rFonts w:cs="Arial"/>
          <w:b/>
          <w:sz w:val="24"/>
          <w:szCs w:val="24"/>
        </w:rPr>
      </w:pPr>
      <w:r w:rsidRPr="00663936">
        <w:rPr>
          <w:rFonts w:cs="Arial"/>
          <w:b/>
          <w:sz w:val="24"/>
          <w:szCs w:val="24"/>
        </w:rPr>
        <w:t xml:space="preserve">Assessment and feedback   </w:t>
      </w:r>
    </w:p>
    <w:p w14:paraId="25318FB9" w14:textId="77777777" w:rsidR="003C1DD4" w:rsidRDefault="003C1DD4" w:rsidP="00916AFC">
      <w:pPr>
        <w:spacing w:before="240" w:line="276" w:lineRule="auto"/>
        <w:rPr>
          <w:rFonts w:cs="Arial"/>
          <w:b/>
          <w:szCs w:val="22"/>
        </w:rPr>
      </w:pPr>
      <w:r>
        <w:rPr>
          <w:rFonts w:cs="Arial"/>
          <w:b/>
          <w:szCs w:val="22"/>
        </w:rPr>
        <w:t xml:space="preserve">CEO </w:t>
      </w:r>
    </w:p>
    <w:p w14:paraId="79636E84" w14:textId="77777777" w:rsidR="003C1DD4" w:rsidRPr="00B80E32" w:rsidRDefault="003C1DD4" w:rsidP="00916AFC">
      <w:pPr>
        <w:pStyle w:val="ListParagraph"/>
        <w:numPr>
          <w:ilvl w:val="1"/>
          <w:numId w:val="11"/>
        </w:numPr>
        <w:spacing w:before="120" w:line="276" w:lineRule="auto"/>
        <w:jc w:val="left"/>
        <w:rPr>
          <w:rFonts w:cs="Arial"/>
          <w:szCs w:val="22"/>
        </w:rPr>
      </w:pPr>
      <w:r w:rsidRPr="00B80E32">
        <w:rPr>
          <w:rFonts w:cs="Arial"/>
          <w:szCs w:val="22"/>
        </w:rPr>
        <w:t xml:space="preserve">The CEO will receive constructive feedback on their performance throughout the year.  Feedback will highlight particular areas of strength as well as any areas that require further development. </w:t>
      </w:r>
    </w:p>
    <w:p w14:paraId="7693B4A3" w14:textId="740AB3F7" w:rsidR="003C1DD4" w:rsidRPr="00B80E32" w:rsidRDefault="00646A33" w:rsidP="00916AFC">
      <w:pPr>
        <w:pStyle w:val="ListParagraph"/>
        <w:numPr>
          <w:ilvl w:val="1"/>
          <w:numId w:val="11"/>
        </w:numPr>
        <w:spacing w:before="120" w:line="276" w:lineRule="auto"/>
        <w:contextualSpacing w:val="0"/>
        <w:jc w:val="left"/>
        <w:rPr>
          <w:rFonts w:cs="Arial"/>
          <w:szCs w:val="22"/>
        </w:rPr>
      </w:pPr>
      <w:r>
        <w:rPr>
          <w:rFonts w:cs="Arial"/>
          <w:szCs w:val="22"/>
        </w:rPr>
        <w:t>Trustees</w:t>
      </w:r>
      <w:r w:rsidR="003C1DD4" w:rsidRPr="00B80E32">
        <w:rPr>
          <w:rFonts w:cs="Arial"/>
          <w:szCs w:val="22"/>
        </w:rPr>
        <w:t xml:space="preserve"> must consult with the </w:t>
      </w:r>
      <w:r w:rsidR="003C1DD4">
        <w:rPr>
          <w:rFonts w:cs="Arial"/>
          <w:szCs w:val="22"/>
        </w:rPr>
        <w:t>t</w:t>
      </w:r>
      <w:r w:rsidR="003C1DD4" w:rsidRPr="00B80E32">
        <w:rPr>
          <w:rFonts w:cs="Arial"/>
          <w:szCs w:val="22"/>
        </w:rPr>
        <w:t>rust’s HR legal advisors if any concerns are identified.</w:t>
      </w:r>
    </w:p>
    <w:p w14:paraId="1B85C6A1" w14:textId="77777777" w:rsidR="003C1DD4" w:rsidRPr="00A30972" w:rsidRDefault="003C1DD4" w:rsidP="00916AFC">
      <w:pPr>
        <w:pStyle w:val="BodyText"/>
        <w:numPr>
          <w:ilvl w:val="1"/>
          <w:numId w:val="11"/>
        </w:numPr>
        <w:spacing w:before="120" w:after="120" w:line="276" w:lineRule="auto"/>
        <w:ind w:right="178"/>
        <w:jc w:val="left"/>
        <w:rPr>
          <w:rFonts w:cs="Arial"/>
          <w:szCs w:val="22"/>
        </w:rPr>
      </w:pPr>
      <w:r w:rsidRPr="00A30972">
        <w:rPr>
          <w:rFonts w:cs="Arial"/>
          <w:szCs w:val="22"/>
        </w:rPr>
        <w:t xml:space="preserve">An annual assessment is the endpoint </w:t>
      </w:r>
      <w:r>
        <w:rPr>
          <w:rFonts w:cs="Arial"/>
          <w:szCs w:val="22"/>
        </w:rPr>
        <w:t>of</w:t>
      </w:r>
      <w:r w:rsidRPr="00A30972">
        <w:rPr>
          <w:rFonts w:cs="Arial"/>
          <w:szCs w:val="22"/>
        </w:rPr>
        <w:t xml:space="preserve"> the annual appraisal process and will take place at a review meeting.  The review meeting will also form the planning meeting for the next appraisal period. Performance and development</w:t>
      </w:r>
      <w:r w:rsidRPr="00A30972">
        <w:rPr>
          <w:rFonts w:cs="Arial"/>
          <w:spacing w:val="-4"/>
          <w:szCs w:val="22"/>
        </w:rPr>
        <w:t xml:space="preserve"> </w:t>
      </w:r>
      <w:r w:rsidRPr="00A30972">
        <w:rPr>
          <w:rFonts w:cs="Arial"/>
          <w:szCs w:val="22"/>
        </w:rPr>
        <w:t>priorities</w:t>
      </w:r>
      <w:r w:rsidRPr="00A30972">
        <w:rPr>
          <w:rFonts w:cs="Arial"/>
          <w:spacing w:val="-4"/>
          <w:szCs w:val="22"/>
        </w:rPr>
        <w:t xml:space="preserve"> </w:t>
      </w:r>
      <w:r w:rsidRPr="00A30972">
        <w:rPr>
          <w:rFonts w:cs="Arial"/>
          <w:szCs w:val="22"/>
        </w:rPr>
        <w:t>will</w:t>
      </w:r>
      <w:r w:rsidRPr="00A30972">
        <w:rPr>
          <w:rFonts w:cs="Arial"/>
          <w:spacing w:val="-4"/>
          <w:szCs w:val="22"/>
        </w:rPr>
        <w:t xml:space="preserve"> </w:t>
      </w:r>
      <w:r w:rsidRPr="00A30972">
        <w:rPr>
          <w:rFonts w:cs="Arial"/>
          <w:szCs w:val="22"/>
        </w:rPr>
        <w:t>be</w:t>
      </w:r>
      <w:r w:rsidRPr="00A30972">
        <w:rPr>
          <w:rFonts w:cs="Arial"/>
          <w:spacing w:val="-4"/>
          <w:szCs w:val="22"/>
        </w:rPr>
        <w:t xml:space="preserve"> </w:t>
      </w:r>
      <w:r w:rsidRPr="00A30972">
        <w:rPr>
          <w:rFonts w:cs="Arial"/>
          <w:szCs w:val="22"/>
        </w:rPr>
        <w:t>reviewed</w:t>
      </w:r>
      <w:r w:rsidRPr="00A30972">
        <w:rPr>
          <w:rFonts w:cs="Arial"/>
          <w:spacing w:val="-4"/>
          <w:szCs w:val="22"/>
        </w:rPr>
        <w:t xml:space="preserve"> </w:t>
      </w:r>
      <w:r w:rsidRPr="00A30972">
        <w:rPr>
          <w:rFonts w:cs="Arial"/>
          <w:szCs w:val="22"/>
        </w:rPr>
        <w:t>and</w:t>
      </w:r>
      <w:r w:rsidRPr="00A30972">
        <w:rPr>
          <w:rFonts w:cs="Arial"/>
          <w:spacing w:val="-3"/>
          <w:szCs w:val="22"/>
        </w:rPr>
        <w:t xml:space="preserve"> </w:t>
      </w:r>
      <w:r w:rsidRPr="00A30972">
        <w:rPr>
          <w:rFonts w:cs="Arial"/>
          <w:szCs w:val="22"/>
        </w:rPr>
        <w:t>addressed</w:t>
      </w:r>
      <w:r w:rsidRPr="00A30972">
        <w:rPr>
          <w:rFonts w:cs="Arial"/>
          <w:spacing w:val="-3"/>
          <w:szCs w:val="22"/>
        </w:rPr>
        <w:t xml:space="preserve"> </w:t>
      </w:r>
      <w:r>
        <w:rPr>
          <w:rFonts w:cs="Arial"/>
          <w:szCs w:val="22"/>
        </w:rPr>
        <w:t>regularly</w:t>
      </w:r>
      <w:r w:rsidRPr="00A30972">
        <w:rPr>
          <w:rFonts w:cs="Arial"/>
          <w:spacing w:val="-4"/>
          <w:szCs w:val="22"/>
        </w:rPr>
        <w:t xml:space="preserve"> </w:t>
      </w:r>
      <w:r w:rsidRPr="00A30972">
        <w:rPr>
          <w:rFonts w:cs="Arial"/>
          <w:szCs w:val="22"/>
        </w:rPr>
        <w:t>throughout</w:t>
      </w:r>
      <w:r w:rsidRPr="00A30972">
        <w:rPr>
          <w:rFonts w:cs="Arial"/>
          <w:spacing w:val="-4"/>
          <w:szCs w:val="22"/>
        </w:rPr>
        <w:t xml:space="preserve"> </w:t>
      </w:r>
      <w:r w:rsidRPr="00A30972">
        <w:rPr>
          <w:rFonts w:cs="Arial"/>
          <w:szCs w:val="22"/>
        </w:rPr>
        <w:t xml:space="preserve">the year in interim review meetings which will take place in the spring and autumn terms. </w:t>
      </w:r>
    </w:p>
    <w:p w14:paraId="7621DA3D" w14:textId="77777777" w:rsidR="003C1DD4" w:rsidRPr="009F6199" w:rsidRDefault="003C1DD4" w:rsidP="00916AFC">
      <w:pPr>
        <w:spacing w:before="240" w:line="276" w:lineRule="auto"/>
        <w:rPr>
          <w:rFonts w:cs="Arial"/>
          <w:b/>
          <w:szCs w:val="22"/>
        </w:rPr>
      </w:pPr>
      <w:r>
        <w:rPr>
          <w:rFonts w:cs="Arial"/>
          <w:b/>
          <w:szCs w:val="22"/>
        </w:rPr>
        <w:t>Headteacher/t</w:t>
      </w:r>
      <w:r w:rsidRPr="009F6199">
        <w:rPr>
          <w:rFonts w:cs="Arial"/>
          <w:b/>
          <w:szCs w:val="22"/>
        </w:rPr>
        <w:t>eachers</w:t>
      </w:r>
    </w:p>
    <w:p w14:paraId="0BBE4881" w14:textId="77777777" w:rsidR="003C1DD4" w:rsidRPr="00B80E32" w:rsidRDefault="003C1DD4" w:rsidP="00916AFC">
      <w:pPr>
        <w:pStyle w:val="ListParagraph"/>
        <w:numPr>
          <w:ilvl w:val="1"/>
          <w:numId w:val="11"/>
        </w:numPr>
        <w:spacing w:before="120" w:line="276" w:lineRule="auto"/>
        <w:jc w:val="left"/>
        <w:rPr>
          <w:rFonts w:cs="Arial"/>
          <w:szCs w:val="22"/>
        </w:rPr>
      </w:pPr>
      <w:r w:rsidRPr="00B80E32">
        <w:rPr>
          <w:rFonts w:cs="Arial"/>
          <w:szCs w:val="22"/>
        </w:rPr>
        <w:t xml:space="preserve">Teachers will receive constructive feedback on their performance throughout the year and as soon as practicable after observation has taken place or other evidence has come to light. Feedback will highlight particular areas of strength as well as any areas that require further development. </w:t>
      </w:r>
    </w:p>
    <w:p w14:paraId="1DF03789" w14:textId="77777777" w:rsidR="003C1DD4" w:rsidRPr="00B80E32" w:rsidRDefault="003C1DD4" w:rsidP="00916AFC">
      <w:pPr>
        <w:pStyle w:val="ListParagraph"/>
        <w:numPr>
          <w:ilvl w:val="1"/>
          <w:numId w:val="11"/>
        </w:numPr>
        <w:spacing w:before="120" w:line="276" w:lineRule="auto"/>
        <w:contextualSpacing w:val="0"/>
        <w:jc w:val="left"/>
        <w:rPr>
          <w:rFonts w:cs="Arial"/>
          <w:szCs w:val="22"/>
        </w:rPr>
      </w:pPr>
      <w:r w:rsidRPr="00B80E32">
        <w:rPr>
          <w:rFonts w:cs="Arial"/>
          <w:szCs w:val="22"/>
        </w:rPr>
        <w:lastRenderedPageBreak/>
        <w:t>Each teacher's performance will be formally assessed in respect of each appraisal period.  In assessing the performance of the headteacher, the CEO must consult with HR if any concerns are identified.</w:t>
      </w:r>
    </w:p>
    <w:p w14:paraId="238F3EDD" w14:textId="77777777" w:rsidR="003C1DD4" w:rsidRPr="00A30972" w:rsidRDefault="003C1DD4" w:rsidP="00916AFC">
      <w:pPr>
        <w:pStyle w:val="BodyText"/>
        <w:numPr>
          <w:ilvl w:val="1"/>
          <w:numId w:val="11"/>
        </w:numPr>
        <w:spacing w:before="120" w:after="120" w:line="276" w:lineRule="auto"/>
        <w:ind w:right="178"/>
        <w:jc w:val="left"/>
        <w:rPr>
          <w:rFonts w:cs="Arial"/>
          <w:szCs w:val="22"/>
        </w:rPr>
      </w:pPr>
      <w:r w:rsidRPr="00A30972">
        <w:rPr>
          <w:rFonts w:cs="Arial"/>
          <w:szCs w:val="22"/>
        </w:rPr>
        <w:t xml:space="preserve">An annual assessment is the endpoint </w:t>
      </w:r>
      <w:r>
        <w:rPr>
          <w:rFonts w:cs="Arial"/>
          <w:szCs w:val="22"/>
        </w:rPr>
        <w:t>of</w:t>
      </w:r>
      <w:r w:rsidRPr="00A30972">
        <w:rPr>
          <w:rFonts w:cs="Arial"/>
          <w:szCs w:val="22"/>
        </w:rPr>
        <w:t xml:space="preserve"> the annual appraisal process and will take place at a review meeting.  The review meeting will also form the planning meeting for the next appraisal period. Performance and development</w:t>
      </w:r>
      <w:r w:rsidRPr="00A30972">
        <w:rPr>
          <w:rFonts w:cs="Arial"/>
          <w:spacing w:val="-4"/>
          <w:szCs w:val="22"/>
        </w:rPr>
        <w:t xml:space="preserve"> </w:t>
      </w:r>
      <w:r w:rsidRPr="00A30972">
        <w:rPr>
          <w:rFonts w:cs="Arial"/>
          <w:szCs w:val="22"/>
        </w:rPr>
        <w:t>priorities</w:t>
      </w:r>
      <w:r w:rsidRPr="00A30972">
        <w:rPr>
          <w:rFonts w:cs="Arial"/>
          <w:spacing w:val="-4"/>
          <w:szCs w:val="22"/>
        </w:rPr>
        <w:t xml:space="preserve"> </w:t>
      </w:r>
      <w:r w:rsidRPr="00A30972">
        <w:rPr>
          <w:rFonts w:cs="Arial"/>
          <w:szCs w:val="22"/>
        </w:rPr>
        <w:t>will</w:t>
      </w:r>
      <w:r w:rsidRPr="00A30972">
        <w:rPr>
          <w:rFonts w:cs="Arial"/>
          <w:spacing w:val="-4"/>
          <w:szCs w:val="22"/>
        </w:rPr>
        <w:t xml:space="preserve"> </w:t>
      </w:r>
      <w:r w:rsidRPr="00A30972">
        <w:rPr>
          <w:rFonts w:cs="Arial"/>
          <w:szCs w:val="22"/>
        </w:rPr>
        <w:t>be</w:t>
      </w:r>
      <w:r w:rsidRPr="00A30972">
        <w:rPr>
          <w:rFonts w:cs="Arial"/>
          <w:spacing w:val="-4"/>
          <w:szCs w:val="22"/>
        </w:rPr>
        <w:t xml:space="preserve"> </w:t>
      </w:r>
      <w:r w:rsidRPr="00A30972">
        <w:rPr>
          <w:rFonts w:cs="Arial"/>
          <w:szCs w:val="22"/>
        </w:rPr>
        <w:t>reviewed</w:t>
      </w:r>
      <w:r w:rsidRPr="00A30972">
        <w:rPr>
          <w:rFonts w:cs="Arial"/>
          <w:spacing w:val="-4"/>
          <w:szCs w:val="22"/>
        </w:rPr>
        <w:t xml:space="preserve"> </w:t>
      </w:r>
      <w:r w:rsidRPr="00A30972">
        <w:rPr>
          <w:rFonts w:cs="Arial"/>
          <w:szCs w:val="22"/>
        </w:rPr>
        <w:t>and</w:t>
      </w:r>
      <w:r w:rsidRPr="00A30972">
        <w:rPr>
          <w:rFonts w:cs="Arial"/>
          <w:spacing w:val="-3"/>
          <w:szCs w:val="22"/>
        </w:rPr>
        <w:t xml:space="preserve"> </w:t>
      </w:r>
      <w:r w:rsidRPr="00A30972">
        <w:rPr>
          <w:rFonts w:cs="Arial"/>
          <w:szCs w:val="22"/>
        </w:rPr>
        <w:t>addressed</w:t>
      </w:r>
      <w:r w:rsidRPr="00A30972">
        <w:rPr>
          <w:rFonts w:cs="Arial"/>
          <w:spacing w:val="-3"/>
          <w:szCs w:val="22"/>
        </w:rPr>
        <w:t xml:space="preserve"> </w:t>
      </w:r>
      <w:r>
        <w:rPr>
          <w:rFonts w:cs="Arial"/>
          <w:szCs w:val="22"/>
        </w:rPr>
        <w:t>regularly</w:t>
      </w:r>
      <w:r w:rsidRPr="00A30972">
        <w:rPr>
          <w:rFonts w:cs="Arial"/>
          <w:spacing w:val="-4"/>
          <w:szCs w:val="22"/>
        </w:rPr>
        <w:t xml:space="preserve"> </w:t>
      </w:r>
      <w:r w:rsidRPr="00A30972">
        <w:rPr>
          <w:rFonts w:cs="Arial"/>
          <w:szCs w:val="22"/>
        </w:rPr>
        <w:t>throughout</w:t>
      </w:r>
      <w:r w:rsidRPr="00A30972">
        <w:rPr>
          <w:rFonts w:cs="Arial"/>
          <w:spacing w:val="-4"/>
          <w:szCs w:val="22"/>
        </w:rPr>
        <w:t xml:space="preserve"> </w:t>
      </w:r>
      <w:r w:rsidRPr="00A30972">
        <w:rPr>
          <w:rFonts w:cs="Arial"/>
          <w:szCs w:val="22"/>
        </w:rPr>
        <w:t xml:space="preserve">the year in interim review meetings which will take place in the spring and autumn terms. </w:t>
      </w:r>
    </w:p>
    <w:p w14:paraId="496B71B0" w14:textId="3F96AC60" w:rsidR="003C1DD4" w:rsidRPr="00B80E32" w:rsidRDefault="003C1DD4" w:rsidP="00916AFC">
      <w:pPr>
        <w:pStyle w:val="ListParagraph"/>
        <w:numPr>
          <w:ilvl w:val="1"/>
          <w:numId w:val="11"/>
        </w:numPr>
        <w:spacing w:before="120" w:line="276" w:lineRule="auto"/>
        <w:jc w:val="left"/>
        <w:rPr>
          <w:rFonts w:cs="Arial"/>
          <w:szCs w:val="22"/>
        </w:rPr>
      </w:pPr>
      <w:r w:rsidRPr="00B80E32">
        <w:rPr>
          <w:rFonts w:cs="Arial"/>
          <w:szCs w:val="22"/>
        </w:rPr>
        <w:t xml:space="preserve">As soon as practicable following the end of each appraisal period, the teacher will receive (and have the opportunity to comment on in writing) a written appraisal report. This will form part of </w:t>
      </w:r>
      <w:r w:rsidR="00A9291E">
        <w:rPr>
          <w:rFonts w:cs="Arial"/>
          <w:szCs w:val="22"/>
        </w:rPr>
        <w:t xml:space="preserve">the review meeting.  In ONE </w:t>
      </w:r>
      <w:r w:rsidRPr="00B80E32">
        <w:rPr>
          <w:rFonts w:cs="Arial"/>
          <w:szCs w:val="22"/>
        </w:rPr>
        <w:t xml:space="preserve">Academy Trust, teachers will receive their written appraisal reports by 31 October and headteachers will receive their written appraisal reports by 31 December. </w:t>
      </w:r>
    </w:p>
    <w:p w14:paraId="39F538C4" w14:textId="77777777" w:rsidR="003C1DD4" w:rsidRPr="00B80E32" w:rsidRDefault="003C1DD4" w:rsidP="00916AFC">
      <w:pPr>
        <w:pStyle w:val="ListParagraph"/>
        <w:numPr>
          <w:ilvl w:val="1"/>
          <w:numId w:val="11"/>
        </w:numPr>
        <w:spacing w:before="240" w:line="276" w:lineRule="auto"/>
        <w:contextualSpacing w:val="0"/>
        <w:jc w:val="left"/>
        <w:rPr>
          <w:rFonts w:cs="Arial"/>
          <w:szCs w:val="22"/>
        </w:rPr>
      </w:pPr>
      <w:r w:rsidRPr="00B80E32">
        <w:rPr>
          <w:rFonts w:cs="Arial"/>
          <w:szCs w:val="22"/>
        </w:rPr>
        <w:t>The appraisal report will include:</w:t>
      </w:r>
    </w:p>
    <w:p w14:paraId="0F8F8A27" w14:textId="77777777" w:rsidR="003C1DD4" w:rsidRPr="00A30972" w:rsidRDefault="003C1DD4" w:rsidP="00916AFC">
      <w:pPr>
        <w:numPr>
          <w:ilvl w:val="0"/>
          <w:numId w:val="22"/>
        </w:numPr>
        <w:tabs>
          <w:tab w:val="clear" w:pos="360"/>
          <w:tab w:val="num" w:pos="851"/>
        </w:tabs>
        <w:overflowPunct w:val="0"/>
        <w:autoSpaceDE w:val="0"/>
        <w:autoSpaceDN w:val="0"/>
        <w:adjustRightInd w:val="0"/>
        <w:spacing w:before="120" w:line="276" w:lineRule="auto"/>
        <w:ind w:left="851" w:hanging="284"/>
        <w:jc w:val="left"/>
        <w:textAlignment w:val="baseline"/>
        <w:rPr>
          <w:rFonts w:cs="Arial"/>
          <w:szCs w:val="22"/>
        </w:rPr>
      </w:pPr>
      <w:r w:rsidRPr="00A30972">
        <w:rPr>
          <w:rFonts w:cs="Arial"/>
          <w:szCs w:val="22"/>
        </w:rPr>
        <w:t>details of the teacher’s objectives for the appraisal period in question;</w:t>
      </w:r>
    </w:p>
    <w:p w14:paraId="10B3B092" w14:textId="77777777" w:rsidR="003C1DD4" w:rsidRPr="00A30972" w:rsidRDefault="003C1DD4" w:rsidP="00916AFC">
      <w:pPr>
        <w:numPr>
          <w:ilvl w:val="0"/>
          <w:numId w:val="22"/>
        </w:numPr>
        <w:tabs>
          <w:tab w:val="clear" w:pos="360"/>
          <w:tab w:val="num" w:pos="851"/>
        </w:tabs>
        <w:overflowPunct w:val="0"/>
        <w:autoSpaceDE w:val="0"/>
        <w:autoSpaceDN w:val="0"/>
        <w:adjustRightInd w:val="0"/>
        <w:spacing w:before="120" w:line="276" w:lineRule="auto"/>
        <w:ind w:left="851" w:hanging="284"/>
        <w:jc w:val="left"/>
        <w:textAlignment w:val="baseline"/>
        <w:rPr>
          <w:rFonts w:cs="Arial"/>
          <w:szCs w:val="22"/>
        </w:rPr>
      </w:pPr>
      <w:r w:rsidRPr="00A30972">
        <w:rPr>
          <w:rFonts w:cs="Arial"/>
          <w:bCs/>
          <w:szCs w:val="22"/>
        </w:rPr>
        <w:t xml:space="preserve">an assessment of the teacher’s performance of their role and responsibilities against their objectives and the relevant standards; </w:t>
      </w:r>
    </w:p>
    <w:p w14:paraId="58897F92" w14:textId="77777777" w:rsidR="003C1DD4" w:rsidRPr="00A30972" w:rsidRDefault="003C1DD4" w:rsidP="00916AFC">
      <w:pPr>
        <w:pStyle w:val="N3"/>
        <w:numPr>
          <w:ilvl w:val="0"/>
          <w:numId w:val="22"/>
        </w:numPr>
        <w:tabs>
          <w:tab w:val="clear" w:pos="360"/>
          <w:tab w:val="num" w:pos="851"/>
        </w:tabs>
        <w:spacing w:before="120" w:line="276" w:lineRule="auto"/>
        <w:ind w:left="851" w:hanging="284"/>
        <w:jc w:val="left"/>
        <w:rPr>
          <w:rFonts w:ascii="Arial" w:hAnsi="Arial" w:cs="Arial"/>
          <w:sz w:val="22"/>
          <w:szCs w:val="22"/>
        </w:rPr>
      </w:pPr>
      <w:r w:rsidRPr="00A30972">
        <w:rPr>
          <w:rFonts w:ascii="Arial" w:hAnsi="Arial" w:cs="Arial"/>
          <w:sz w:val="22"/>
          <w:szCs w:val="22"/>
        </w:rPr>
        <w:t>an assessment of the teacher’s professional development needs and identification of any action that should be taken to address them;</w:t>
      </w:r>
    </w:p>
    <w:p w14:paraId="2DEFD629" w14:textId="77777777" w:rsidR="003C1DD4" w:rsidRPr="00A30972" w:rsidRDefault="003C1DD4" w:rsidP="00916AFC">
      <w:pPr>
        <w:numPr>
          <w:ilvl w:val="0"/>
          <w:numId w:val="22"/>
        </w:numPr>
        <w:tabs>
          <w:tab w:val="clear" w:pos="360"/>
          <w:tab w:val="num" w:pos="851"/>
        </w:tabs>
        <w:overflowPunct w:val="0"/>
        <w:autoSpaceDE w:val="0"/>
        <w:autoSpaceDN w:val="0"/>
        <w:adjustRightInd w:val="0"/>
        <w:spacing w:before="120" w:line="276" w:lineRule="auto"/>
        <w:ind w:left="851" w:hanging="284"/>
        <w:jc w:val="left"/>
        <w:textAlignment w:val="baseline"/>
        <w:rPr>
          <w:rFonts w:cs="Arial"/>
          <w:szCs w:val="22"/>
        </w:rPr>
      </w:pPr>
      <w:r w:rsidRPr="00A30972">
        <w:rPr>
          <w:rFonts w:cs="Arial"/>
          <w:szCs w:val="22"/>
        </w:rPr>
        <w:t>a recommendation on pay where that is relevant (NB – pay recommendations need to be made by 31 December for headteachers and by 31 October for other teachers);</w:t>
      </w:r>
    </w:p>
    <w:p w14:paraId="64F7BFBB" w14:textId="77777777" w:rsidR="003C1DD4" w:rsidRDefault="003C1DD4" w:rsidP="00916AFC">
      <w:pPr>
        <w:pStyle w:val="ListParagraph"/>
        <w:numPr>
          <w:ilvl w:val="1"/>
          <w:numId w:val="11"/>
        </w:numPr>
        <w:spacing w:before="120" w:line="276" w:lineRule="auto"/>
        <w:ind w:right="-312"/>
        <w:jc w:val="left"/>
        <w:outlineLvl w:val="0"/>
        <w:rPr>
          <w:rFonts w:cs="Arial"/>
          <w:szCs w:val="22"/>
        </w:rPr>
      </w:pPr>
      <w:r w:rsidRPr="00B80E32">
        <w:rPr>
          <w:rFonts w:cs="Arial"/>
          <w:szCs w:val="22"/>
        </w:rPr>
        <w:t>The assessment of performance and professional development needs will inform the planning process for the following appraisal period</w:t>
      </w:r>
      <w:r w:rsidRPr="00744D8C">
        <w:rPr>
          <w:rFonts w:cs="Arial"/>
          <w:szCs w:val="22"/>
        </w:rPr>
        <w:t xml:space="preserve">.  A model review statement can be found in Appendix 1. </w:t>
      </w:r>
    </w:p>
    <w:p w14:paraId="0F8344CD" w14:textId="77777777" w:rsidR="003C1DD4" w:rsidRPr="00B80E32" w:rsidRDefault="003C1DD4" w:rsidP="00916AFC">
      <w:pPr>
        <w:pStyle w:val="ListParagraph"/>
        <w:numPr>
          <w:ilvl w:val="1"/>
          <w:numId w:val="11"/>
        </w:numPr>
        <w:spacing w:before="120" w:line="276" w:lineRule="auto"/>
        <w:contextualSpacing w:val="0"/>
        <w:jc w:val="left"/>
        <w:rPr>
          <w:rFonts w:cs="Arial"/>
          <w:szCs w:val="22"/>
        </w:rPr>
      </w:pPr>
      <w:r>
        <w:rPr>
          <w:rFonts w:cs="Arial"/>
          <w:szCs w:val="22"/>
        </w:rPr>
        <w:t xml:space="preserve">  </w:t>
      </w:r>
      <w:r w:rsidRPr="00B80E32">
        <w:rPr>
          <w:rFonts w:cs="Arial"/>
          <w:szCs w:val="22"/>
        </w:rPr>
        <w:t>Where there are concerns about any aspects of the teacher’s performance the appraiser will meet the teacher formally to:</w:t>
      </w:r>
    </w:p>
    <w:p w14:paraId="39F3141C" w14:textId="77777777" w:rsidR="003C1DD4" w:rsidRPr="00B80E32" w:rsidRDefault="003C1DD4" w:rsidP="00916AFC">
      <w:pPr>
        <w:pStyle w:val="ListParagraph"/>
        <w:numPr>
          <w:ilvl w:val="2"/>
          <w:numId w:val="34"/>
        </w:numPr>
        <w:spacing w:before="120" w:after="120" w:line="276" w:lineRule="auto"/>
        <w:ind w:left="1435" w:hanging="301"/>
        <w:contextualSpacing w:val="0"/>
        <w:jc w:val="left"/>
        <w:rPr>
          <w:rFonts w:cs="Arial"/>
          <w:szCs w:val="22"/>
        </w:rPr>
      </w:pPr>
      <w:r w:rsidRPr="00B80E32">
        <w:rPr>
          <w:rFonts w:cs="Arial"/>
          <w:szCs w:val="22"/>
        </w:rPr>
        <w:t>give clear feedback to the teacher about the nature and seriousness of the concerns;</w:t>
      </w:r>
    </w:p>
    <w:p w14:paraId="3D575362" w14:textId="77777777" w:rsidR="003C1DD4" w:rsidRPr="00B80E32" w:rsidRDefault="003C1DD4" w:rsidP="00916AFC">
      <w:pPr>
        <w:pStyle w:val="ListParagraph"/>
        <w:numPr>
          <w:ilvl w:val="2"/>
          <w:numId w:val="34"/>
        </w:numPr>
        <w:spacing w:before="120" w:after="120" w:line="276" w:lineRule="auto"/>
        <w:ind w:left="1435" w:hanging="301"/>
        <w:contextualSpacing w:val="0"/>
        <w:jc w:val="left"/>
        <w:rPr>
          <w:rFonts w:cs="Arial"/>
          <w:szCs w:val="22"/>
        </w:rPr>
      </w:pPr>
      <w:r w:rsidRPr="00B80E32">
        <w:rPr>
          <w:rFonts w:cs="Arial"/>
          <w:szCs w:val="22"/>
        </w:rPr>
        <w:t>give the teacher the opportunity to comment and discuss the concerns;</w:t>
      </w:r>
    </w:p>
    <w:p w14:paraId="5A26AEF1" w14:textId="77777777" w:rsidR="003C1DD4" w:rsidRPr="00B80E32" w:rsidRDefault="003C1DD4" w:rsidP="00916AFC">
      <w:pPr>
        <w:pStyle w:val="ListParagraph"/>
        <w:numPr>
          <w:ilvl w:val="2"/>
          <w:numId w:val="34"/>
        </w:numPr>
        <w:spacing w:before="120" w:after="120" w:line="276" w:lineRule="auto"/>
        <w:ind w:left="1435" w:hanging="301"/>
        <w:contextualSpacing w:val="0"/>
        <w:jc w:val="left"/>
        <w:rPr>
          <w:rFonts w:cs="Arial"/>
          <w:szCs w:val="22"/>
        </w:rPr>
      </w:pPr>
      <w:r w:rsidRPr="00B80E32">
        <w:rPr>
          <w:rFonts w:cs="Arial"/>
          <w:szCs w:val="22"/>
        </w:rPr>
        <w:t>set clear objectives for required improvement;</w:t>
      </w:r>
    </w:p>
    <w:p w14:paraId="19123350" w14:textId="77777777" w:rsidR="003C1DD4" w:rsidRPr="00B80E32" w:rsidRDefault="003C1DD4" w:rsidP="00916AFC">
      <w:pPr>
        <w:pStyle w:val="ListParagraph"/>
        <w:numPr>
          <w:ilvl w:val="2"/>
          <w:numId w:val="34"/>
        </w:numPr>
        <w:spacing w:before="120" w:after="120" w:line="276" w:lineRule="auto"/>
        <w:ind w:left="1435" w:hanging="301"/>
        <w:contextualSpacing w:val="0"/>
        <w:jc w:val="left"/>
        <w:rPr>
          <w:rFonts w:cs="Arial"/>
          <w:szCs w:val="22"/>
        </w:rPr>
      </w:pPr>
      <w:r w:rsidRPr="00B80E32">
        <w:rPr>
          <w:rFonts w:cs="Arial"/>
          <w:szCs w:val="22"/>
        </w:rPr>
        <w:t xml:space="preserve">agree any support (e.g. coaching, mentoring, structured observations), that will be provided to help address those specific concerns; </w:t>
      </w:r>
    </w:p>
    <w:p w14:paraId="6A473CC8" w14:textId="77777777" w:rsidR="003C1DD4" w:rsidRPr="00B80E32" w:rsidRDefault="003C1DD4" w:rsidP="00916AFC">
      <w:pPr>
        <w:pStyle w:val="ListParagraph"/>
        <w:numPr>
          <w:ilvl w:val="2"/>
          <w:numId w:val="34"/>
        </w:numPr>
        <w:spacing w:before="120" w:after="120" w:line="276" w:lineRule="auto"/>
        <w:ind w:left="1435" w:hanging="301"/>
        <w:contextualSpacing w:val="0"/>
        <w:jc w:val="left"/>
        <w:rPr>
          <w:rFonts w:cs="Arial"/>
          <w:szCs w:val="22"/>
        </w:rPr>
      </w:pPr>
      <w:r w:rsidRPr="00B80E32">
        <w:rPr>
          <w:rFonts w:cs="Arial"/>
          <w:szCs w:val="22"/>
        </w:rPr>
        <w:t xml:space="preserve">make clear how, and by when, the appraiser will review progress </w:t>
      </w:r>
      <w:r w:rsidRPr="00B80E32">
        <w:rPr>
          <w:rFonts w:cs="Arial"/>
          <w:i/>
          <w:szCs w:val="22"/>
        </w:rPr>
        <w:t>(it may be appropriate to revise objectives, and it will be necessary to allow sufficient time for improvement. The amount of time is up to the school but should reflect the seriousness of the concerns)</w:t>
      </w:r>
      <w:r w:rsidRPr="00B80E32">
        <w:rPr>
          <w:rFonts w:cs="Arial"/>
          <w:szCs w:val="22"/>
        </w:rPr>
        <w:t>;</w:t>
      </w:r>
    </w:p>
    <w:p w14:paraId="49F3B1C0" w14:textId="79A12B91" w:rsidR="003C1DD4" w:rsidRDefault="003C1DD4" w:rsidP="00916AFC">
      <w:pPr>
        <w:pStyle w:val="ListParagraph"/>
        <w:numPr>
          <w:ilvl w:val="2"/>
          <w:numId w:val="34"/>
        </w:numPr>
        <w:spacing w:before="120" w:after="120" w:line="276" w:lineRule="auto"/>
        <w:ind w:left="1435" w:hanging="301"/>
        <w:contextualSpacing w:val="0"/>
        <w:jc w:val="left"/>
        <w:rPr>
          <w:rFonts w:cs="Arial"/>
          <w:szCs w:val="22"/>
        </w:rPr>
      </w:pPr>
      <w:r w:rsidRPr="00B80E32">
        <w:rPr>
          <w:rFonts w:cs="Arial"/>
          <w:szCs w:val="22"/>
        </w:rPr>
        <w:t>explain the implications and process if no, or insufficient, improvement is made – e.g., impact on pay progression and the potential move to formal capability.</w:t>
      </w:r>
    </w:p>
    <w:p w14:paraId="371148CC" w14:textId="460E3DE3" w:rsidR="00CA696B" w:rsidRDefault="00CA696B" w:rsidP="00CA696B">
      <w:pPr>
        <w:pStyle w:val="ListParagraph"/>
        <w:numPr>
          <w:ilvl w:val="1"/>
          <w:numId w:val="11"/>
        </w:numPr>
        <w:spacing w:before="120" w:line="276" w:lineRule="auto"/>
        <w:jc w:val="left"/>
        <w:rPr>
          <w:rFonts w:cs="Arial"/>
          <w:szCs w:val="22"/>
        </w:rPr>
      </w:pPr>
      <w:r w:rsidRPr="00CA696B">
        <w:rPr>
          <w:rFonts w:cs="Arial"/>
          <w:szCs w:val="22"/>
        </w:rPr>
        <w:t xml:space="preserve">The teacher’s progress will be monitored as part of the appraisal process and a reasonable time given for the teacher’s performance to improve.  This will depend upon the circumstances but will be for a period of 6 working weeks, with appropriate support as agreed in an Action Plan, so that the aim of recovering and improving performance can be achieved.  </w:t>
      </w:r>
      <w:r w:rsidR="00117DE2">
        <w:rPr>
          <w:rFonts w:cs="Arial"/>
          <w:szCs w:val="22"/>
        </w:rPr>
        <w:t>To support the employee to improve their performance, the appraiser will meet informally with the employee on a regular basis to monitor progress, give</w:t>
      </w:r>
      <w:r w:rsidRPr="00CA696B">
        <w:rPr>
          <w:rFonts w:cs="Arial"/>
          <w:szCs w:val="22"/>
        </w:rPr>
        <w:t xml:space="preserve"> regular feedback on progress</w:t>
      </w:r>
      <w:r w:rsidR="00117DE2">
        <w:rPr>
          <w:rFonts w:cs="Arial"/>
          <w:szCs w:val="22"/>
        </w:rPr>
        <w:t xml:space="preserve">, ensure </w:t>
      </w:r>
      <w:r w:rsidR="00117DE2">
        <w:rPr>
          <w:rFonts w:cs="Arial"/>
          <w:szCs w:val="22"/>
        </w:rPr>
        <w:lastRenderedPageBreak/>
        <w:t xml:space="preserve">that any support, training or other resources identified in the action plan have been provided </w:t>
      </w:r>
      <w:r w:rsidRPr="00CA696B">
        <w:rPr>
          <w:rFonts w:cs="Arial"/>
          <w:szCs w:val="22"/>
        </w:rPr>
        <w:t>and</w:t>
      </w:r>
      <w:r w:rsidR="00117DE2">
        <w:rPr>
          <w:rFonts w:cs="Arial"/>
          <w:szCs w:val="22"/>
        </w:rPr>
        <w:t>,</w:t>
      </w:r>
      <w:r w:rsidRPr="00CA696B">
        <w:rPr>
          <w:rFonts w:cs="Arial"/>
          <w:szCs w:val="22"/>
        </w:rPr>
        <w:t xml:space="preserve"> </w:t>
      </w:r>
      <w:r w:rsidR="00117DE2">
        <w:rPr>
          <w:rFonts w:cs="Arial"/>
          <w:szCs w:val="22"/>
        </w:rPr>
        <w:t xml:space="preserve">where necessary, </w:t>
      </w:r>
      <w:r w:rsidRPr="00CA696B">
        <w:rPr>
          <w:rFonts w:cs="Arial"/>
          <w:szCs w:val="22"/>
        </w:rPr>
        <w:t>arrangements will be made to modify the support program if appropriate.</w:t>
      </w:r>
    </w:p>
    <w:p w14:paraId="54469012" w14:textId="77777777" w:rsidR="00CA696B" w:rsidRPr="00663936" w:rsidRDefault="00CA696B" w:rsidP="00CA696B">
      <w:pPr>
        <w:pStyle w:val="ListParagraph"/>
        <w:spacing w:before="120" w:line="276" w:lineRule="auto"/>
        <w:ind w:left="567"/>
        <w:jc w:val="left"/>
        <w:rPr>
          <w:rFonts w:cs="Arial"/>
          <w:sz w:val="16"/>
          <w:szCs w:val="16"/>
        </w:rPr>
      </w:pPr>
    </w:p>
    <w:p w14:paraId="24F6FE93" w14:textId="6326F068" w:rsidR="003C1DD4" w:rsidRPr="00B80E32" w:rsidRDefault="003C1DD4" w:rsidP="00763CA7">
      <w:pPr>
        <w:pStyle w:val="ListParagraph"/>
        <w:numPr>
          <w:ilvl w:val="1"/>
          <w:numId w:val="11"/>
        </w:numPr>
        <w:spacing w:before="120" w:line="276" w:lineRule="auto"/>
        <w:jc w:val="left"/>
        <w:rPr>
          <w:rFonts w:cs="Arial"/>
          <w:szCs w:val="22"/>
        </w:rPr>
      </w:pPr>
      <w:r>
        <w:rPr>
          <w:rFonts w:cs="Arial"/>
          <w:szCs w:val="22"/>
        </w:rPr>
        <w:t xml:space="preserve"> </w:t>
      </w:r>
      <w:r w:rsidRPr="00B80E32">
        <w:rPr>
          <w:rFonts w:cs="Arial"/>
          <w:szCs w:val="22"/>
        </w:rPr>
        <w:t xml:space="preserve">When progress is reviewed, if the appraiser is satisfied that the teacher has made, or is making, sufficient improvement, the appraisal process will continue as normal, with any remaining issues continuing to be addressed through that process. </w:t>
      </w:r>
    </w:p>
    <w:p w14:paraId="32910F7E" w14:textId="77777777" w:rsidR="003C1DD4" w:rsidRPr="00B80E32" w:rsidRDefault="003C1DD4" w:rsidP="00916AFC">
      <w:pPr>
        <w:pStyle w:val="ListParagraph"/>
        <w:numPr>
          <w:ilvl w:val="1"/>
          <w:numId w:val="11"/>
        </w:numPr>
        <w:spacing w:before="120" w:line="276" w:lineRule="auto"/>
        <w:contextualSpacing w:val="0"/>
        <w:jc w:val="left"/>
        <w:rPr>
          <w:rFonts w:cs="Arial"/>
          <w:szCs w:val="22"/>
        </w:rPr>
      </w:pPr>
      <w:r>
        <w:rPr>
          <w:rFonts w:cs="Arial"/>
          <w:szCs w:val="22"/>
        </w:rPr>
        <w:t xml:space="preserve"> </w:t>
      </w:r>
      <w:r w:rsidRPr="00B80E32">
        <w:rPr>
          <w:rFonts w:cs="Arial"/>
          <w:szCs w:val="22"/>
        </w:rPr>
        <w:t>When dealing with a teacher experiencing difficulties, the objective is to provide support and guidance through the appraisal process in such a way that the teacher’s performance improves and the problem is therefore resolved.</w:t>
      </w:r>
    </w:p>
    <w:p w14:paraId="020C1032" w14:textId="77777777" w:rsidR="003C1DD4" w:rsidRPr="00B80E32" w:rsidRDefault="003C1DD4" w:rsidP="00916AFC">
      <w:pPr>
        <w:pStyle w:val="ListParagraph"/>
        <w:numPr>
          <w:ilvl w:val="1"/>
          <w:numId w:val="11"/>
        </w:numPr>
        <w:spacing w:before="120" w:line="276" w:lineRule="auto"/>
        <w:contextualSpacing w:val="0"/>
        <w:jc w:val="left"/>
        <w:rPr>
          <w:rFonts w:cs="Arial"/>
          <w:szCs w:val="22"/>
        </w:rPr>
      </w:pPr>
      <w:r>
        <w:rPr>
          <w:rFonts w:cs="Arial"/>
          <w:szCs w:val="22"/>
        </w:rPr>
        <w:t xml:space="preserve"> </w:t>
      </w:r>
      <w:r w:rsidRPr="00B80E32">
        <w:rPr>
          <w:rFonts w:cs="Arial"/>
          <w:szCs w:val="22"/>
        </w:rPr>
        <w:t>Where it is apparent that the teacher’s personal circumstances are leading to difficulties at school, support will be offered as soon as possible, without waiting for the formal annual assessment.</w:t>
      </w:r>
    </w:p>
    <w:p w14:paraId="23D60337" w14:textId="77777777" w:rsidR="003C1DD4" w:rsidRPr="00B80E32" w:rsidRDefault="003C1DD4" w:rsidP="00916AFC">
      <w:pPr>
        <w:pStyle w:val="ListParagraph"/>
        <w:numPr>
          <w:ilvl w:val="1"/>
          <w:numId w:val="11"/>
        </w:numPr>
        <w:spacing w:before="120" w:line="276" w:lineRule="auto"/>
        <w:contextualSpacing w:val="0"/>
        <w:jc w:val="left"/>
        <w:rPr>
          <w:rFonts w:cs="Arial"/>
          <w:szCs w:val="22"/>
        </w:rPr>
      </w:pPr>
      <w:r>
        <w:rPr>
          <w:rFonts w:cs="Arial"/>
          <w:szCs w:val="22"/>
        </w:rPr>
        <w:t xml:space="preserve"> </w:t>
      </w:r>
      <w:r w:rsidRPr="00B80E32">
        <w:rPr>
          <w:rFonts w:cs="Arial"/>
          <w:szCs w:val="22"/>
        </w:rPr>
        <w:t>If an appraiser identifies through the appraisal process, or via other sources of information, for example, parental complaints, that the difficulties experienced by a teacher are such that, if not rectified, could lead to capability procedures, the CEO, the appraiser, the headteacher, or a member of the leadership team, will, as part of the appraisal meet the teacher or headteacher.</w:t>
      </w:r>
    </w:p>
    <w:p w14:paraId="7134B158" w14:textId="706F790D" w:rsidR="003C1DD4" w:rsidRPr="00B80E32" w:rsidRDefault="00663936" w:rsidP="00916AFC">
      <w:pPr>
        <w:pStyle w:val="ListParagraph"/>
        <w:numPr>
          <w:ilvl w:val="1"/>
          <w:numId w:val="11"/>
        </w:numPr>
        <w:spacing w:before="120" w:line="276" w:lineRule="auto"/>
        <w:contextualSpacing w:val="0"/>
        <w:jc w:val="left"/>
        <w:rPr>
          <w:rFonts w:cs="Arial"/>
          <w:szCs w:val="22"/>
        </w:rPr>
      </w:pPr>
      <w:r>
        <w:rPr>
          <w:rFonts w:cs="Arial"/>
          <w:szCs w:val="22"/>
        </w:rPr>
        <w:t xml:space="preserve"> </w:t>
      </w:r>
      <w:r w:rsidR="003C1DD4" w:rsidRPr="00B80E32">
        <w:rPr>
          <w:rFonts w:cs="Arial"/>
          <w:szCs w:val="22"/>
        </w:rPr>
        <w:t>If sufficient progress is made such that the teacher is performing at a level that indicates there is no longer a possibility of capability procedures being invoked the teacher should be informed of this at a formal meeting with the appraiser or headteacher.  Following this meeting, the appraisal process will continue as normal.</w:t>
      </w:r>
    </w:p>
    <w:p w14:paraId="0D84705D" w14:textId="74473FBA" w:rsidR="003C1DD4" w:rsidRPr="00B80E32" w:rsidRDefault="003C1DD4" w:rsidP="00916AFC">
      <w:pPr>
        <w:pStyle w:val="ListParagraph"/>
        <w:numPr>
          <w:ilvl w:val="1"/>
          <w:numId w:val="11"/>
        </w:numPr>
        <w:spacing w:before="120" w:line="276" w:lineRule="auto"/>
        <w:contextualSpacing w:val="0"/>
        <w:jc w:val="left"/>
        <w:rPr>
          <w:rFonts w:cs="Arial"/>
          <w:szCs w:val="22"/>
        </w:rPr>
      </w:pPr>
      <w:r>
        <w:rPr>
          <w:rFonts w:cs="Arial"/>
          <w:szCs w:val="22"/>
        </w:rPr>
        <w:t xml:space="preserve"> </w:t>
      </w:r>
      <w:r w:rsidRPr="00B80E32">
        <w:rPr>
          <w:rFonts w:cs="Arial"/>
          <w:szCs w:val="22"/>
        </w:rPr>
        <w:t>If no, or insufficient, improvement has been made over this period the teacher will be invited to a transition meeting to determine whether formal capability proceedings need to be commenced or the appraisal process remains in pl</w:t>
      </w:r>
      <w:r w:rsidR="00E6430A">
        <w:rPr>
          <w:rFonts w:cs="Arial"/>
          <w:szCs w:val="22"/>
        </w:rPr>
        <w:t>ace. The teacher may be accompanied</w:t>
      </w:r>
      <w:r w:rsidRPr="00B80E32">
        <w:rPr>
          <w:rFonts w:cs="Arial"/>
          <w:szCs w:val="22"/>
        </w:rPr>
        <w:t xml:space="preserve"> by a trade union representative or work colleague and will have at least 5 working days’ notice of the meeting.</w:t>
      </w:r>
    </w:p>
    <w:p w14:paraId="2CD748C6" w14:textId="68B008C6" w:rsidR="003C1DD4" w:rsidRPr="00916AFC" w:rsidRDefault="003C1DD4" w:rsidP="00916AFC">
      <w:pPr>
        <w:pStyle w:val="Heading3"/>
        <w:numPr>
          <w:ilvl w:val="0"/>
          <w:numId w:val="0"/>
        </w:numPr>
        <w:spacing w:before="240" w:line="276" w:lineRule="auto"/>
        <w:jc w:val="left"/>
        <w:rPr>
          <w:rFonts w:cs="Arial"/>
          <w:b/>
          <w:color w:val="000000" w:themeColor="text1"/>
          <w:szCs w:val="22"/>
        </w:rPr>
      </w:pPr>
      <w:bookmarkStart w:id="11" w:name="_Toc2085613"/>
      <w:r w:rsidRPr="00916AFC">
        <w:rPr>
          <w:rFonts w:cs="Arial"/>
          <w:b/>
          <w:color w:val="000000" w:themeColor="text1"/>
          <w:szCs w:val="22"/>
        </w:rPr>
        <w:t>Evidence</w:t>
      </w:r>
      <w:bookmarkEnd w:id="11"/>
    </w:p>
    <w:p w14:paraId="5A0F951E" w14:textId="77777777" w:rsidR="003C1DD4" w:rsidRPr="00A30972" w:rsidRDefault="003C1DD4" w:rsidP="00916AFC">
      <w:pPr>
        <w:pStyle w:val="BodyText"/>
        <w:numPr>
          <w:ilvl w:val="1"/>
          <w:numId w:val="11"/>
        </w:numPr>
        <w:spacing w:before="120" w:after="120" w:line="276" w:lineRule="auto"/>
        <w:ind w:right="301"/>
        <w:jc w:val="left"/>
        <w:rPr>
          <w:rFonts w:cs="Arial"/>
          <w:szCs w:val="22"/>
        </w:rPr>
      </w:pPr>
      <w:r>
        <w:rPr>
          <w:rFonts w:cs="Arial"/>
          <w:szCs w:val="22"/>
        </w:rPr>
        <w:t xml:space="preserve"> </w:t>
      </w:r>
      <w:r w:rsidRPr="00A30972">
        <w:rPr>
          <w:rFonts w:cs="Arial"/>
          <w:szCs w:val="22"/>
        </w:rPr>
        <w:t>The</w:t>
      </w:r>
      <w:r w:rsidRPr="00A30972">
        <w:rPr>
          <w:rFonts w:cs="Arial"/>
          <w:spacing w:val="-3"/>
          <w:szCs w:val="22"/>
        </w:rPr>
        <w:t xml:space="preserve"> </w:t>
      </w:r>
      <w:r w:rsidRPr="00A30972">
        <w:rPr>
          <w:rFonts w:cs="Arial"/>
          <w:szCs w:val="22"/>
        </w:rPr>
        <w:t>range</w:t>
      </w:r>
      <w:r w:rsidRPr="00A30972">
        <w:rPr>
          <w:rFonts w:cs="Arial"/>
          <w:spacing w:val="-3"/>
          <w:szCs w:val="22"/>
        </w:rPr>
        <w:t xml:space="preserve"> </w:t>
      </w:r>
      <w:r w:rsidRPr="00A30972">
        <w:rPr>
          <w:rFonts w:cs="Arial"/>
          <w:szCs w:val="22"/>
        </w:rPr>
        <w:t>and</w:t>
      </w:r>
      <w:r w:rsidRPr="00A30972">
        <w:rPr>
          <w:rFonts w:cs="Arial"/>
          <w:spacing w:val="-3"/>
          <w:szCs w:val="22"/>
        </w:rPr>
        <w:t xml:space="preserve"> </w:t>
      </w:r>
      <w:r w:rsidRPr="00A30972">
        <w:rPr>
          <w:rFonts w:cs="Arial"/>
          <w:szCs w:val="22"/>
        </w:rPr>
        <w:t>level</w:t>
      </w:r>
      <w:r w:rsidRPr="00A30972">
        <w:rPr>
          <w:rFonts w:cs="Arial"/>
          <w:spacing w:val="-3"/>
          <w:szCs w:val="22"/>
        </w:rPr>
        <w:t xml:space="preserve"> </w:t>
      </w:r>
      <w:r w:rsidRPr="00A30972">
        <w:rPr>
          <w:rFonts w:cs="Arial"/>
          <w:szCs w:val="22"/>
        </w:rPr>
        <w:t>of</w:t>
      </w:r>
      <w:r w:rsidRPr="00A30972">
        <w:rPr>
          <w:rFonts w:cs="Arial"/>
          <w:spacing w:val="-3"/>
          <w:szCs w:val="22"/>
        </w:rPr>
        <w:t xml:space="preserve"> </w:t>
      </w:r>
      <w:r w:rsidRPr="00A30972">
        <w:rPr>
          <w:rFonts w:cs="Arial"/>
          <w:szCs w:val="22"/>
        </w:rPr>
        <w:t>evidence</w:t>
      </w:r>
      <w:r w:rsidRPr="00A30972">
        <w:rPr>
          <w:rFonts w:cs="Arial"/>
          <w:spacing w:val="-3"/>
          <w:szCs w:val="22"/>
        </w:rPr>
        <w:t xml:space="preserve"> </w:t>
      </w:r>
      <w:r w:rsidRPr="00A30972">
        <w:rPr>
          <w:rFonts w:cs="Arial"/>
          <w:szCs w:val="22"/>
        </w:rPr>
        <w:t>collected</w:t>
      </w:r>
      <w:r w:rsidRPr="00A30972">
        <w:rPr>
          <w:rFonts w:cs="Arial"/>
          <w:spacing w:val="-3"/>
          <w:szCs w:val="22"/>
        </w:rPr>
        <w:t xml:space="preserve"> </w:t>
      </w:r>
      <w:r w:rsidRPr="00A30972">
        <w:rPr>
          <w:rFonts w:cs="Arial"/>
          <w:szCs w:val="22"/>
        </w:rPr>
        <w:t>for</w:t>
      </w:r>
      <w:r w:rsidRPr="00A30972">
        <w:rPr>
          <w:rFonts w:cs="Arial"/>
          <w:spacing w:val="-3"/>
          <w:szCs w:val="22"/>
        </w:rPr>
        <w:t xml:space="preserve"> </w:t>
      </w:r>
      <w:r w:rsidRPr="00A30972">
        <w:rPr>
          <w:rFonts w:cs="Arial"/>
          <w:szCs w:val="22"/>
        </w:rPr>
        <w:t>appraisal</w:t>
      </w:r>
      <w:r w:rsidRPr="00A30972">
        <w:rPr>
          <w:rFonts w:cs="Arial"/>
          <w:spacing w:val="-3"/>
          <w:szCs w:val="22"/>
        </w:rPr>
        <w:t xml:space="preserve"> </w:t>
      </w:r>
      <w:r w:rsidRPr="00A30972">
        <w:rPr>
          <w:rFonts w:cs="Arial"/>
          <w:szCs w:val="22"/>
        </w:rPr>
        <w:t>and</w:t>
      </w:r>
      <w:r w:rsidRPr="00A30972">
        <w:rPr>
          <w:rFonts w:cs="Arial"/>
          <w:spacing w:val="-3"/>
          <w:szCs w:val="22"/>
        </w:rPr>
        <w:t xml:space="preserve"> </w:t>
      </w:r>
      <w:r w:rsidRPr="00A30972">
        <w:rPr>
          <w:rFonts w:cs="Arial"/>
          <w:szCs w:val="22"/>
        </w:rPr>
        <w:t>pay</w:t>
      </w:r>
      <w:r w:rsidRPr="00A30972">
        <w:rPr>
          <w:rFonts w:cs="Arial"/>
          <w:spacing w:val="-3"/>
          <w:szCs w:val="22"/>
        </w:rPr>
        <w:t xml:space="preserve"> </w:t>
      </w:r>
      <w:r w:rsidRPr="00A30972">
        <w:rPr>
          <w:rFonts w:cs="Arial"/>
          <w:szCs w:val="22"/>
        </w:rPr>
        <w:t>determination</w:t>
      </w:r>
      <w:r w:rsidRPr="00A30972">
        <w:rPr>
          <w:rFonts w:cs="Arial"/>
          <w:spacing w:val="-3"/>
          <w:szCs w:val="22"/>
        </w:rPr>
        <w:t xml:space="preserve"> </w:t>
      </w:r>
      <w:r w:rsidRPr="00A30972">
        <w:rPr>
          <w:rFonts w:cs="Arial"/>
          <w:szCs w:val="22"/>
        </w:rPr>
        <w:t xml:space="preserve">purposes will always be proportionate and minimise workload.  </w:t>
      </w:r>
    </w:p>
    <w:p w14:paraId="22D87ACA" w14:textId="77777777" w:rsidR="003C1DD4" w:rsidRPr="00A30972" w:rsidRDefault="003C1DD4" w:rsidP="00916AFC">
      <w:pPr>
        <w:pStyle w:val="BodyText"/>
        <w:numPr>
          <w:ilvl w:val="1"/>
          <w:numId w:val="11"/>
        </w:numPr>
        <w:spacing w:after="120" w:line="276" w:lineRule="auto"/>
        <w:ind w:right="299"/>
        <w:jc w:val="left"/>
        <w:rPr>
          <w:rFonts w:cs="Arial"/>
          <w:szCs w:val="22"/>
        </w:rPr>
      </w:pPr>
      <w:r>
        <w:rPr>
          <w:rFonts w:cs="Arial"/>
          <w:szCs w:val="22"/>
        </w:rPr>
        <w:t xml:space="preserve"> </w:t>
      </w:r>
      <w:r w:rsidRPr="00A30972">
        <w:rPr>
          <w:rFonts w:cs="Arial"/>
          <w:szCs w:val="22"/>
        </w:rPr>
        <w:t xml:space="preserve">The appraisal process is designed to enable teachers to collate evidence to progress </w:t>
      </w:r>
      <w:r>
        <w:rPr>
          <w:rFonts w:cs="Arial"/>
          <w:szCs w:val="22"/>
        </w:rPr>
        <w:t xml:space="preserve">in </w:t>
      </w:r>
      <w:r w:rsidRPr="00A30972">
        <w:rPr>
          <w:rFonts w:cs="Arial"/>
          <w:szCs w:val="22"/>
        </w:rPr>
        <w:t xml:space="preserve">their </w:t>
      </w:r>
      <w:r>
        <w:rPr>
          <w:rFonts w:cs="Arial"/>
          <w:szCs w:val="22"/>
        </w:rPr>
        <w:t>careers</w:t>
      </w:r>
      <w:r w:rsidRPr="00A30972">
        <w:rPr>
          <w:rFonts w:cs="Arial"/>
          <w:szCs w:val="22"/>
        </w:rPr>
        <w:t xml:space="preserve"> and to meet the criteria for </w:t>
      </w:r>
      <w:r>
        <w:rPr>
          <w:rFonts w:cs="Arial"/>
          <w:szCs w:val="22"/>
        </w:rPr>
        <w:t>performance-related</w:t>
      </w:r>
      <w:r w:rsidRPr="00A30972">
        <w:rPr>
          <w:rFonts w:cs="Arial"/>
          <w:szCs w:val="22"/>
        </w:rPr>
        <w:t xml:space="preserve"> pay.</w:t>
      </w:r>
    </w:p>
    <w:p w14:paraId="65EB5785" w14:textId="77777777" w:rsidR="003C1DD4" w:rsidRPr="00A30972" w:rsidRDefault="003C1DD4" w:rsidP="00916AFC">
      <w:pPr>
        <w:pStyle w:val="NoSpacing"/>
        <w:numPr>
          <w:ilvl w:val="1"/>
          <w:numId w:val="11"/>
        </w:numPr>
        <w:spacing w:line="276" w:lineRule="auto"/>
        <w:rPr>
          <w:rFonts w:ascii="Arial" w:hAnsi="Arial" w:cs="Arial"/>
        </w:rPr>
      </w:pPr>
      <w:r>
        <w:rPr>
          <w:rFonts w:ascii="Arial" w:hAnsi="Arial" w:cs="Arial"/>
        </w:rPr>
        <w:t xml:space="preserve"> </w:t>
      </w:r>
      <w:r w:rsidRPr="00A30972">
        <w:rPr>
          <w:rFonts w:ascii="Arial" w:hAnsi="Arial" w:cs="Arial"/>
        </w:rPr>
        <w:t xml:space="preserve">Pay progression will be subject to sustained performance towards the next higher level, and meeting the relevant teacher standards and Career Expectations </w:t>
      </w:r>
      <w:r w:rsidRPr="005379CC">
        <w:rPr>
          <w:rFonts w:ascii="Arial" w:hAnsi="Arial" w:cs="Arial"/>
        </w:rPr>
        <w:t>(see Appendix 4)</w:t>
      </w:r>
      <w:r w:rsidRPr="00A30972">
        <w:rPr>
          <w:rFonts w:ascii="Arial" w:hAnsi="Arial" w:cs="Arial"/>
        </w:rPr>
        <w:t xml:space="preserve"> for that level. Meeting appraisal objectives will not automatically mean that pay progression will be awarded. Where a teacher’s performance does not demonstrate a sustained level and is below the school’s expectations at that level of post, the headteacher may determine that no incremental progression will be awarded in that year.  </w:t>
      </w:r>
    </w:p>
    <w:p w14:paraId="108975BE" w14:textId="77777777" w:rsidR="003C1DD4" w:rsidRPr="00A30972" w:rsidRDefault="003C1DD4" w:rsidP="00916AFC">
      <w:pPr>
        <w:pStyle w:val="NoSpacing"/>
        <w:spacing w:line="276" w:lineRule="auto"/>
        <w:rPr>
          <w:rFonts w:ascii="Arial" w:eastAsia="Times New Roman" w:hAnsi="Arial" w:cs="Arial"/>
          <w:lang w:val="en-US"/>
        </w:rPr>
      </w:pPr>
    </w:p>
    <w:p w14:paraId="0476A722" w14:textId="57912DDF" w:rsidR="003C1DD4" w:rsidRPr="00A30972" w:rsidRDefault="003C1DD4" w:rsidP="00916AFC">
      <w:pPr>
        <w:pStyle w:val="NoSpacing"/>
        <w:numPr>
          <w:ilvl w:val="1"/>
          <w:numId w:val="11"/>
        </w:numPr>
        <w:spacing w:line="276" w:lineRule="auto"/>
        <w:rPr>
          <w:rFonts w:ascii="Arial" w:hAnsi="Arial" w:cs="Arial"/>
        </w:rPr>
      </w:pPr>
      <w:r w:rsidRPr="00A30972">
        <w:rPr>
          <w:rFonts w:ascii="Arial" w:hAnsi="Arial" w:cs="Arial"/>
        </w:rPr>
        <w:t xml:space="preserve">The </w:t>
      </w:r>
      <w:r w:rsidR="00646A33">
        <w:rPr>
          <w:rFonts w:ascii="Arial" w:hAnsi="Arial" w:cs="Arial"/>
        </w:rPr>
        <w:t>trustees</w:t>
      </w:r>
      <w:r w:rsidRPr="00A30972">
        <w:rPr>
          <w:rFonts w:ascii="Arial" w:hAnsi="Arial" w:cs="Arial"/>
        </w:rPr>
        <w:t xml:space="preserve"> have determined that, other than in exceptional circumstances, a teacher w</w:t>
      </w:r>
      <w:r w:rsidR="0061640A">
        <w:rPr>
          <w:rFonts w:ascii="Arial" w:hAnsi="Arial" w:cs="Arial"/>
        </w:rPr>
        <w:t>ill not</w:t>
      </w:r>
      <w:r w:rsidRPr="00A30972">
        <w:rPr>
          <w:rFonts w:ascii="Arial" w:hAnsi="Arial" w:cs="Arial"/>
        </w:rPr>
        <w:t xml:space="preserve"> move to MP4 unless they </w:t>
      </w:r>
      <w:r>
        <w:rPr>
          <w:rFonts w:ascii="Arial" w:hAnsi="Arial" w:cs="Arial"/>
        </w:rPr>
        <w:t>can</w:t>
      </w:r>
      <w:r w:rsidRPr="00A30972">
        <w:rPr>
          <w:rFonts w:ascii="Arial" w:hAnsi="Arial" w:cs="Arial"/>
        </w:rPr>
        <w:t xml:space="preserve"> demonstrate a minimum </w:t>
      </w:r>
      <w:r>
        <w:rPr>
          <w:rFonts w:ascii="Arial" w:hAnsi="Arial" w:cs="Arial"/>
        </w:rPr>
        <w:t xml:space="preserve">of </w:t>
      </w:r>
      <w:r w:rsidRPr="00A30972">
        <w:rPr>
          <w:rFonts w:ascii="Arial" w:hAnsi="Arial" w:cs="Arial"/>
        </w:rPr>
        <w:t xml:space="preserve">2 years </w:t>
      </w:r>
      <w:r>
        <w:rPr>
          <w:rFonts w:ascii="Arial" w:hAnsi="Arial" w:cs="Arial"/>
        </w:rPr>
        <w:t xml:space="preserve">of </w:t>
      </w:r>
      <w:r w:rsidRPr="00A30972">
        <w:rPr>
          <w:rFonts w:ascii="Arial" w:hAnsi="Arial" w:cs="Arial"/>
        </w:rPr>
        <w:t>teaching</w:t>
      </w:r>
      <w:r>
        <w:rPr>
          <w:rFonts w:ascii="Arial" w:hAnsi="Arial" w:cs="Arial"/>
        </w:rPr>
        <w:t xml:space="preserve"> </w:t>
      </w:r>
      <w:r w:rsidRPr="00A30972">
        <w:rPr>
          <w:rFonts w:ascii="Arial" w:hAnsi="Arial" w:cs="Arial"/>
        </w:rPr>
        <w:t xml:space="preserve">experience including a period of a sustained level of performance at the higher level immediately prior to moving to MP4 or to UPS </w:t>
      </w:r>
      <w:r w:rsidRPr="005379CC">
        <w:rPr>
          <w:rFonts w:ascii="Arial" w:hAnsi="Arial" w:cs="Arial"/>
        </w:rPr>
        <w:t>(see career expectation matrices at Appendix 4</w:t>
      </w:r>
      <w:r>
        <w:rPr>
          <w:rFonts w:ascii="Arial" w:hAnsi="Arial" w:cs="Arial"/>
        </w:rPr>
        <w:t>). The movement</w:t>
      </w:r>
      <w:r w:rsidRPr="00A30972">
        <w:rPr>
          <w:rFonts w:ascii="Arial" w:hAnsi="Arial" w:cs="Arial"/>
        </w:rPr>
        <w:t xml:space="preserve"> to UPS is dependent upon the employee being able to demonstrate 2 years of a sustained level of performance at the higher level immediately prior to moving to UPS.  Appraisers need to ensure employees are made fully aware of the need to gather evidence to show sustained working at the higher level to support an application to UPS.</w:t>
      </w:r>
    </w:p>
    <w:p w14:paraId="6D6E7289" w14:textId="77777777" w:rsidR="00916AFC" w:rsidRDefault="00916AFC" w:rsidP="003C1DD4">
      <w:pPr>
        <w:tabs>
          <w:tab w:val="left" w:pos="1125"/>
        </w:tabs>
        <w:spacing w:line="276" w:lineRule="auto"/>
        <w:rPr>
          <w:rFonts w:eastAsia="Arial" w:cs="Arial"/>
          <w:b/>
          <w:color w:val="000000" w:themeColor="text1"/>
          <w:szCs w:val="22"/>
        </w:rPr>
      </w:pPr>
    </w:p>
    <w:p w14:paraId="1F6A4075" w14:textId="77777777" w:rsidR="008C49C1" w:rsidRDefault="008C49C1" w:rsidP="003C1DD4">
      <w:pPr>
        <w:tabs>
          <w:tab w:val="left" w:pos="1125"/>
        </w:tabs>
        <w:spacing w:line="276" w:lineRule="auto"/>
        <w:rPr>
          <w:rFonts w:eastAsia="Arial" w:cs="Arial"/>
          <w:b/>
          <w:color w:val="000000" w:themeColor="text1"/>
          <w:szCs w:val="22"/>
        </w:rPr>
      </w:pPr>
    </w:p>
    <w:p w14:paraId="56F6842A" w14:textId="2A79D843" w:rsidR="003C1DD4" w:rsidRPr="009F6199" w:rsidRDefault="003C1DD4" w:rsidP="003C1DD4">
      <w:pPr>
        <w:tabs>
          <w:tab w:val="left" w:pos="1125"/>
        </w:tabs>
        <w:spacing w:line="276" w:lineRule="auto"/>
        <w:rPr>
          <w:rFonts w:eastAsia="Arial" w:cs="Arial"/>
          <w:b/>
          <w:szCs w:val="22"/>
        </w:rPr>
      </w:pPr>
      <w:r w:rsidRPr="009F6199">
        <w:rPr>
          <w:rFonts w:eastAsia="Arial" w:cs="Arial"/>
          <w:b/>
          <w:color w:val="000000" w:themeColor="text1"/>
          <w:szCs w:val="22"/>
        </w:rPr>
        <w:lastRenderedPageBreak/>
        <w:t>Support</w:t>
      </w:r>
      <w:r w:rsidRPr="009F6199">
        <w:rPr>
          <w:rFonts w:eastAsia="Arial" w:cs="Arial"/>
          <w:b/>
          <w:szCs w:val="22"/>
        </w:rPr>
        <w:t xml:space="preserve"> staff</w:t>
      </w:r>
      <w:r>
        <w:rPr>
          <w:rFonts w:eastAsia="Arial" w:cs="Arial"/>
          <w:b/>
          <w:szCs w:val="22"/>
        </w:rPr>
        <w:t xml:space="preserve"> (including central trust staff)</w:t>
      </w:r>
    </w:p>
    <w:p w14:paraId="4A391DAB" w14:textId="77777777" w:rsidR="003C1DD4" w:rsidRDefault="003C1DD4" w:rsidP="00AB5EA1">
      <w:pPr>
        <w:pStyle w:val="ListParagraph"/>
        <w:numPr>
          <w:ilvl w:val="1"/>
          <w:numId w:val="11"/>
        </w:numPr>
        <w:tabs>
          <w:tab w:val="left" w:pos="1125"/>
        </w:tabs>
        <w:spacing w:before="120" w:line="276" w:lineRule="auto"/>
        <w:jc w:val="left"/>
        <w:rPr>
          <w:rFonts w:eastAsia="Arial" w:cs="Arial"/>
          <w:color w:val="000000" w:themeColor="text1"/>
          <w:szCs w:val="22"/>
        </w:rPr>
      </w:pPr>
      <w:r>
        <w:rPr>
          <w:rFonts w:eastAsia="Arial" w:cs="Arial"/>
          <w:color w:val="000000" w:themeColor="text1"/>
          <w:szCs w:val="22"/>
        </w:rPr>
        <w:t xml:space="preserve"> </w:t>
      </w:r>
      <w:r w:rsidRPr="00D87F5F">
        <w:rPr>
          <w:rFonts w:eastAsia="Arial" w:cs="Arial"/>
          <w:color w:val="000000" w:themeColor="text1"/>
          <w:szCs w:val="22"/>
        </w:rPr>
        <w:t xml:space="preserve">Where a formal appraisal process is in place for support staff, assessment and feedback arrangements for support staff will mirror those for teachers as set out above and appropriate to role.  </w:t>
      </w:r>
    </w:p>
    <w:p w14:paraId="55FD4533" w14:textId="77777777" w:rsidR="00763CA7" w:rsidRDefault="003C1DD4" w:rsidP="00AB5EA1">
      <w:pPr>
        <w:pStyle w:val="ListParagraph"/>
        <w:numPr>
          <w:ilvl w:val="1"/>
          <w:numId w:val="11"/>
        </w:numPr>
        <w:tabs>
          <w:tab w:val="left" w:pos="1125"/>
        </w:tabs>
        <w:spacing w:before="120" w:line="276" w:lineRule="auto"/>
        <w:contextualSpacing w:val="0"/>
        <w:jc w:val="left"/>
        <w:rPr>
          <w:rFonts w:eastAsia="Arial" w:cs="Arial"/>
          <w:color w:val="000000" w:themeColor="text1"/>
          <w:szCs w:val="22"/>
        </w:rPr>
      </w:pPr>
      <w:r>
        <w:rPr>
          <w:rFonts w:eastAsia="Arial" w:cs="Arial"/>
          <w:color w:val="000000" w:themeColor="text1"/>
          <w:szCs w:val="22"/>
        </w:rPr>
        <w:t xml:space="preserve"> </w:t>
      </w:r>
      <w:r w:rsidRPr="00D87F5F">
        <w:rPr>
          <w:rFonts w:eastAsia="Arial" w:cs="Arial"/>
          <w:color w:val="000000" w:themeColor="text1"/>
          <w:szCs w:val="22"/>
        </w:rPr>
        <w:t>All staff should be provided with the opportunity for a performance review meeting on an annual basis as a minimum and as required/requested throughout the year.</w:t>
      </w:r>
    </w:p>
    <w:p w14:paraId="0C33FDDE" w14:textId="20070F27" w:rsidR="003C1DD4" w:rsidRPr="005E5268" w:rsidRDefault="00763CA7" w:rsidP="00763CA7">
      <w:pPr>
        <w:tabs>
          <w:tab w:val="left" w:pos="1125"/>
        </w:tabs>
        <w:spacing w:before="120" w:line="276" w:lineRule="auto"/>
        <w:jc w:val="left"/>
        <w:rPr>
          <w:rFonts w:eastAsia="Arial" w:cs="Arial"/>
          <w:b/>
          <w:color w:val="000000" w:themeColor="text1"/>
          <w:szCs w:val="22"/>
        </w:rPr>
      </w:pPr>
      <w:r w:rsidRPr="005E5268">
        <w:rPr>
          <w:rFonts w:eastAsia="Arial" w:cs="Arial"/>
          <w:b/>
          <w:color w:val="000000" w:themeColor="text1"/>
          <w:szCs w:val="22"/>
        </w:rPr>
        <w:t>Pay decisions and pay reviews</w:t>
      </w:r>
      <w:r w:rsidR="003C1DD4" w:rsidRPr="005E5268">
        <w:rPr>
          <w:rFonts w:eastAsia="Arial" w:cs="Arial"/>
          <w:b/>
          <w:color w:val="000000" w:themeColor="text1"/>
          <w:szCs w:val="22"/>
        </w:rPr>
        <w:t xml:space="preserve"> </w:t>
      </w:r>
    </w:p>
    <w:p w14:paraId="49DD1738" w14:textId="2D9FA3A5" w:rsidR="00763CA7" w:rsidRPr="008C49C1" w:rsidRDefault="00763CA7" w:rsidP="008C49C1">
      <w:pPr>
        <w:pStyle w:val="ListParagraph"/>
        <w:numPr>
          <w:ilvl w:val="1"/>
          <w:numId w:val="11"/>
        </w:numPr>
        <w:tabs>
          <w:tab w:val="left" w:pos="1125"/>
        </w:tabs>
        <w:spacing w:before="120" w:line="276" w:lineRule="auto"/>
        <w:jc w:val="left"/>
        <w:rPr>
          <w:rFonts w:eastAsia="Arial" w:cs="Arial"/>
          <w:color w:val="000000" w:themeColor="text1"/>
        </w:rPr>
      </w:pPr>
      <w:r w:rsidRPr="008C49C1">
        <w:rPr>
          <w:rFonts w:eastAsia="Arial" w:cs="Arial"/>
          <w:color w:val="000000" w:themeColor="text1"/>
        </w:rPr>
        <w:t>Where pay decisions are based on performance, employees have the right to request a review of the performance assessment and consequential pay decision.  The trust’s Te</w:t>
      </w:r>
      <w:r w:rsidR="005E5268" w:rsidRPr="008C49C1">
        <w:rPr>
          <w:rFonts w:eastAsia="Arial" w:cs="Arial"/>
          <w:color w:val="000000" w:themeColor="text1"/>
        </w:rPr>
        <w:t>achers Pay Policy</w:t>
      </w:r>
      <w:r w:rsidRPr="008C49C1">
        <w:rPr>
          <w:rFonts w:eastAsia="Arial" w:cs="Arial"/>
          <w:color w:val="000000" w:themeColor="text1"/>
        </w:rPr>
        <w:t xml:space="preserve"> set</w:t>
      </w:r>
      <w:r w:rsidR="005E5268" w:rsidRPr="008C49C1">
        <w:rPr>
          <w:rFonts w:eastAsia="Arial" w:cs="Arial"/>
          <w:color w:val="000000" w:themeColor="text1"/>
        </w:rPr>
        <w:t>s</w:t>
      </w:r>
      <w:r w:rsidRPr="008C49C1">
        <w:rPr>
          <w:rFonts w:eastAsia="Arial" w:cs="Arial"/>
          <w:color w:val="000000" w:themeColor="text1"/>
        </w:rPr>
        <w:t xml:space="preserve"> out how to request a review and the associated appeals process.   </w:t>
      </w:r>
      <w:r w:rsidR="005E5268" w:rsidRPr="008C49C1">
        <w:rPr>
          <w:rFonts w:eastAsia="Arial" w:cs="Arial"/>
          <w:color w:val="000000" w:themeColor="text1"/>
        </w:rPr>
        <w:t>For support staff pay progression is not linked directly to performance (excluding non-teaching executive leaders).</w:t>
      </w:r>
    </w:p>
    <w:p w14:paraId="419EF1D5" w14:textId="77777777" w:rsidR="003C1DD4" w:rsidRPr="00663936" w:rsidRDefault="003C1DD4" w:rsidP="0061640A">
      <w:pPr>
        <w:pStyle w:val="ListParagraph"/>
        <w:numPr>
          <w:ilvl w:val="0"/>
          <w:numId w:val="11"/>
        </w:numPr>
        <w:pBdr>
          <w:bottom w:val="single" w:sz="18" w:space="1" w:color="244061" w:themeColor="accent1" w:themeShade="80"/>
        </w:pBdr>
        <w:spacing w:before="360" w:after="120" w:line="276" w:lineRule="auto"/>
        <w:ind w:left="567" w:hanging="567"/>
        <w:contextualSpacing w:val="0"/>
        <w:jc w:val="left"/>
        <w:rPr>
          <w:rFonts w:cs="Arial"/>
          <w:b/>
          <w:sz w:val="24"/>
          <w:szCs w:val="24"/>
        </w:rPr>
      </w:pPr>
      <w:r w:rsidRPr="00663936">
        <w:rPr>
          <w:rFonts w:cs="Arial"/>
          <w:b/>
          <w:sz w:val="24"/>
          <w:szCs w:val="24"/>
        </w:rPr>
        <w:t xml:space="preserve">Transition to capability </w:t>
      </w:r>
    </w:p>
    <w:p w14:paraId="09B05D76" w14:textId="4D4144D1" w:rsidR="003C1DD4" w:rsidRPr="008C49C1" w:rsidRDefault="003C1DD4" w:rsidP="008C49C1">
      <w:pPr>
        <w:pStyle w:val="ListParagraph"/>
        <w:numPr>
          <w:ilvl w:val="1"/>
          <w:numId w:val="11"/>
        </w:numPr>
        <w:spacing w:line="276" w:lineRule="auto"/>
        <w:rPr>
          <w:rFonts w:cs="Arial"/>
          <w:szCs w:val="22"/>
        </w:rPr>
      </w:pPr>
      <w:r w:rsidRPr="008C49C1">
        <w:rPr>
          <w:rFonts w:cs="Arial"/>
          <w:szCs w:val="22"/>
        </w:rPr>
        <w:t>If an employee demonstrates serious underperformance and has not responded to the support provided within the appraisal process, the employee will be notified</w:t>
      </w:r>
      <w:r w:rsidRPr="008C49C1" w:rsidDel="00E43B12">
        <w:rPr>
          <w:rFonts w:cs="Arial"/>
          <w:szCs w:val="22"/>
        </w:rPr>
        <w:t xml:space="preserve"> </w:t>
      </w:r>
      <w:r w:rsidRPr="008C49C1">
        <w:rPr>
          <w:rFonts w:cs="Arial"/>
          <w:szCs w:val="22"/>
        </w:rPr>
        <w:t xml:space="preserve">in writing that the appraisal system will no longer apply and that their performance will be managed under the capability procedure, and will be invited to a formal capability meeting. The capability procedures will be conducted as in Part B of this policy. </w:t>
      </w:r>
    </w:p>
    <w:p w14:paraId="27192BB2" w14:textId="0BAE1506" w:rsidR="00663936" w:rsidRDefault="00663936" w:rsidP="003C1DD4">
      <w:pPr>
        <w:spacing w:line="276" w:lineRule="auto"/>
        <w:rPr>
          <w:rFonts w:cs="Arial"/>
          <w:szCs w:val="22"/>
        </w:rPr>
      </w:pPr>
    </w:p>
    <w:p w14:paraId="4DFE2C9E" w14:textId="77777777" w:rsidR="003C1DD4" w:rsidRPr="00D468CB" w:rsidRDefault="003C1DD4" w:rsidP="00D60047">
      <w:pPr>
        <w:shd w:val="clear" w:color="auto" w:fill="002060"/>
        <w:spacing w:before="360" w:after="160" w:line="259" w:lineRule="auto"/>
        <w:rPr>
          <w:rFonts w:eastAsia="Arial" w:cs="Arial"/>
          <w:szCs w:val="22"/>
        </w:rPr>
      </w:pPr>
      <w:r w:rsidRPr="00D468CB">
        <w:rPr>
          <w:rFonts w:cs="Arial"/>
          <w:b/>
          <w:sz w:val="28"/>
          <w:szCs w:val="28"/>
        </w:rPr>
        <w:t xml:space="preserve">PART </w:t>
      </w:r>
      <w:r>
        <w:rPr>
          <w:rFonts w:cs="Arial"/>
          <w:b/>
          <w:sz w:val="28"/>
          <w:szCs w:val="28"/>
        </w:rPr>
        <w:t>B –</w:t>
      </w:r>
      <w:r w:rsidRPr="00D468CB">
        <w:rPr>
          <w:rFonts w:cs="Arial"/>
          <w:b/>
          <w:sz w:val="28"/>
          <w:szCs w:val="28"/>
        </w:rPr>
        <w:t xml:space="preserve"> </w:t>
      </w:r>
      <w:r>
        <w:rPr>
          <w:rFonts w:cs="Arial"/>
          <w:b/>
          <w:sz w:val="28"/>
          <w:szCs w:val="28"/>
        </w:rPr>
        <w:t>CAPABILITY PROCEDURES</w:t>
      </w:r>
    </w:p>
    <w:p w14:paraId="2B027E72" w14:textId="77777777" w:rsidR="003C1DD4" w:rsidRPr="00663936" w:rsidRDefault="003C1DD4" w:rsidP="0061640A">
      <w:pPr>
        <w:pStyle w:val="ListParagraph"/>
        <w:numPr>
          <w:ilvl w:val="0"/>
          <w:numId w:val="11"/>
        </w:numPr>
        <w:pBdr>
          <w:bottom w:val="single" w:sz="18" w:space="1" w:color="244061" w:themeColor="accent1" w:themeShade="80"/>
        </w:pBdr>
        <w:spacing w:before="360" w:after="120" w:line="276" w:lineRule="auto"/>
        <w:ind w:left="567" w:hanging="567"/>
        <w:jc w:val="left"/>
        <w:rPr>
          <w:rFonts w:cs="Arial"/>
          <w:b/>
          <w:sz w:val="24"/>
          <w:szCs w:val="24"/>
        </w:rPr>
      </w:pPr>
      <w:r w:rsidRPr="00663936">
        <w:rPr>
          <w:rFonts w:cs="Arial"/>
          <w:b/>
          <w:sz w:val="24"/>
          <w:szCs w:val="24"/>
        </w:rPr>
        <w:t xml:space="preserve">Introduction  </w:t>
      </w:r>
    </w:p>
    <w:p w14:paraId="19B9951D" w14:textId="25D64CE8" w:rsidR="003C1DD4" w:rsidRPr="00581950" w:rsidRDefault="003C1DD4" w:rsidP="00AB5EA1">
      <w:pPr>
        <w:pStyle w:val="ListParagraph"/>
        <w:numPr>
          <w:ilvl w:val="1"/>
          <w:numId w:val="11"/>
        </w:numPr>
        <w:spacing w:before="240" w:after="120" w:line="276" w:lineRule="auto"/>
        <w:contextualSpacing w:val="0"/>
        <w:jc w:val="left"/>
        <w:rPr>
          <w:rFonts w:eastAsia="Arial" w:cs="Arial"/>
          <w:szCs w:val="22"/>
        </w:rPr>
      </w:pPr>
      <w:r w:rsidRPr="00581950">
        <w:rPr>
          <w:rFonts w:eastAsia="Arial" w:cs="Arial"/>
          <w:szCs w:val="22"/>
        </w:rPr>
        <w:t>This procedure app</w:t>
      </w:r>
      <w:r w:rsidR="00A9291E">
        <w:rPr>
          <w:rFonts w:eastAsia="Arial" w:cs="Arial"/>
          <w:szCs w:val="22"/>
        </w:rPr>
        <w:t>lies to all employees at ONE</w:t>
      </w:r>
      <w:r w:rsidRPr="00581950">
        <w:rPr>
          <w:rFonts w:eastAsia="Arial" w:cs="Arial"/>
          <w:szCs w:val="22"/>
        </w:rPr>
        <w:t xml:space="preserve"> Academy Trust, including headteachers, support staff and the central team.  </w:t>
      </w:r>
      <w:r w:rsidRPr="00581950">
        <w:rPr>
          <w:rFonts w:cs="Arial"/>
          <w:szCs w:val="22"/>
        </w:rPr>
        <w:t xml:space="preserve">This procedure applies only to employees where there is serious underperformance that the appraisal process has been unable to address.   The appraisal process will be suspended when the capability procedure is invoked.  </w:t>
      </w:r>
      <w:r w:rsidRPr="00581950">
        <w:rPr>
          <w:rFonts w:eastAsia="Arial" w:cs="Arial"/>
          <w:szCs w:val="22"/>
        </w:rPr>
        <w:t xml:space="preserve">The full formal procedure will not apply to Early Career Teachers for whom separate induction procedures will apply.  The full formal </w:t>
      </w:r>
      <w:r w:rsidR="00D57872">
        <w:rPr>
          <w:rFonts w:eastAsia="Arial" w:cs="Arial"/>
          <w:szCs w:val="22"/>
        </w:rPr>
        <w:t xml:space="preserve">capability </w:t>
      </w:r>
      <w:r w:rsidRPr="00581950">
        <w:rPr>
          <w:rFonts w:eastAsia="Arial" w:cs="Arial"/>
          <w:szCs w:val="22"/>
        </w:rPr>
        <w:t>procedure will not apply to employees during their probationary period.</w:t>
      </w:r>
      <w:r w:rsidR="00D57872">
        <w:rPr>
          <w:rFonts w:eastAsia="Arial" w:cs="Arial"/>
          <w:szCs w:val="22"/>
        </w:rPr>
        <w:t xml:space="preserve"> If an employee who is still within their probationary period is not performing to the required level, this would be dealt with in line with the Trust’s Probationary Policy.</w:t>
      </w:r>
    </w:p>
    <w:p w14:paraId="7F9A27C3" w14:textId="77777777" w:rsidR="003C1DD4" w:rsidRPr="00581950" w:rsidRDefault="003C1DD4" w:rsidP="00AB5EA1">
      <w:pPr>
        <w:pStyle w:val="ListParagraph"/>
        <w:numPr>
          <w:ilvl w:val="1"/>
          <w:numId w:val="11"/>
        </w:numPr>
        <w:spacing w:before="120" w:after="120" w:line="276" w:lineRule="auto"/>
        <w:contextualSpacing w:val="0"/>
        <w:jc w:val="left"/>
        <w:rPr>
          <w:rFonts w:eastAsia="Arial" w:cs="Arial"/>
          <w:szCs w:val="22"/>
        </w:rPr>
      </w:pPr>
      <w:r w:rsidRPr="00581950">
        <w:rPr>
          <w:rFonts w:eastAsia="Arial" w:cs="Arial"/>
          <w:szCs w:val="22"/>
        </w:rPr>
        <w:t xml:space="preserve">This procedure does not apply where there is incapability due to ill health, which is covered by the sickness absence procedures, or misconduct, which is covered by the disciplinary procedure. </w:t>
      </w:r>
    </w:p>
    <w:p w14:paraId="57F466D0" w14:textId="77777777" w:rsidR="003C1DD4" w:rsidRPr="00581950" w:rsidRDefault="003C1DD4" w:rsidP="00AB5EA1">
      <w:pPr>
        <w:pStyle w:val="ListParagraph"/>
        <w:numPr>
          <w:ilvl w:val="1"/>
          <w:numId w:val="11"/>
        </w:numPr>
        <w:spacing w:before="120" w:line="276" w:lineRule="auto"/>
        <w:contextualSpacing w:val="0"/>
        <w:jc w:val="left"/>
        <w:rPr>
          <w:rFonts w:eastAsia="Arial" w:cs="Arial"/>
          <w:szCs w:val="22"/>
        </w:rPr>
      </w:pPr>
      <w:r w:rsidRPr="00581950">
        <w:rPr>
          <w:rFonts w:eastAsia="Arial" w:cs="Arial"/>
          <w:szCs w:val="22"/>
        </w:rPr>
        <w:t>This procedure is non-contractual and may be amended at any time.</w:t>
      </w:r>
    </w:p>
    <w:p w14:paraId="561926E2" w14:textId="77777777" w:rsidR="003C1DD4" w:rsidRDefault="003C1DD4" w:rsidP="00AB5EA1">
      <w:pPr>
        <w:pStyle w:val="ListParagraph"/>
        <w:numPr>
          <w:ilvl w:val="1"/>
          <w:numId w:val="11"/>
        </w:numPr>
        <w:spacing w:before="120" w:after="120" w:line="276" w:lineRule="auto"/>
        <w:contextualSpacing w:val="0"/>
        <w:jc w:val="left"/>
        <w:rPr>
          <w:rFonts w:eastAsia="Arial" w:cs="Arial"/>
          <w:szCs w:val="22"/>
        </w:rPr>
      </w:pPr>
      <w:r w:rsidRPr="00581950">
        <w:rPr>
          <w:rFonts w:eastAsia="Arial" w:cs="Arial"/>
          <w:szCs w:val="22"/>
        </w:rPr>
        <w:t>Line managers should seek appropriate support and advice from the trust's HR legal advisors before the formal process commences and at each stage of the procedure.</w:t>
      </w:r>
    </w:p>
    <w:p w14:paraId="6F345F51" w14:textId="77777777" w:rsidR="003C1DD4" w:rsidRPr="00F45C8F" w:rsidRDefault="003C1DD4" w:rsidP="0061640A">
      <w:pPr>
        <w:pStyle w:val="ListParagraph"/>
        <w:numPr>
          <w:ilvl w:val="0"/>
          <w:numId w:val="11"/>
        </w:numPr>
        <w:pBdr>
          <w:bottom w:val="single" w:sz="18" w:space="1" w:color="244061" w:themeColor="accent1" w:themeShade="80"/>
        </w:pBdr>
        <w:spacing w:before="360" w:after="120"/>
        <w:ind w:left="567" w:hanging="567"/>
        <w:jc w:val="left"/>
        <w:rPr>
          <w:rFonts w:cs="Arial"/>
          <w:b/>
          <w:sz w:val="24"/>
          <w:szCs w:val="24"/>
        </w:rPr>
      </w:pPr>
      <w:r w:rsidRPr="00F45C8F">
        <w:rPr>
          <w:rFonts w:cs="Arial"/>
          <w:b/>
          <w:sz w:val="24"/>
          <w:szCs w:val="24"/>
        </w:rPr>
        <w:t xml:space="preserve">Grievances  </w:t>
      </w:r>
    </w:p>
    <w:p w14:paraId="47398955" w14:textId="412CDF2A" w:rsidR="003C1DD4" w:rsidRPr="00916AFC" w:rsidRDefault="003C1DD4" w:rsidP="0061640A">
      <w:pPr>
        <w:pStyle w:val="ListParagraph"/>
        <w:numPr>
          <w:ilvl w:val="1"/>
          <w:numId w:val="11"/>
        </w:numPr>
        <w:spacing w:before="360" w:line="276" w:lineRule="auto"/>
        <w:contextualSpacing w:val="0"/>
        <w:jc w:val="left"/>
        <w:rPr>
          <w:rFonts w:cs="Arial"/>
          <w:szCs w:val="22"/>
        </w:rPr>
      </w:pPr>
      <w:r w:rsidRPr="00F41A40">
        <w:rPr>
          <w:rFonts w:cs="Arial"/>
          <w:szCs w:val="22"/>
        </w:rPr>
        <w:t>Where</w:t>
      </w:r>
      <w:r w:rsidRPr="00F41A40">
        <w:rPr>
          <w:rFonts w:cs="Arial"/>
          <w:spacing w:val="-3"/>
          <w:szCs w:val="22"/>
        </w:rPr>
        <w:t xml:space="preserve"> </w:t>
      </w:r>
      <w:r w:rsidRPr="00F41A40">
        <w:rPr>
          <w:rFonts w:cs="Arial"/>
          <w:szCs w:val="22"/>
        </w:rPr>
        <w:t>a</w:t>
      </w:r>
      <w:r w:rsidRPr="00F41A40">
        <w:rPr>
          <w:rFonts w:cs="Arial"/>
          <w:spacing w:val="-3"/>
          <w:szCs w:val="22"/>
        </w:rPr>
        <w:t xml:space="preserve"> </w:t>
      </w:r>
      <w:r w:rsidRPr="00F41A40">
        <w:rPr>
          <w:rFonts w:cs="Arial"/>
          <w:szCs w:val="22"/>
        </w:rPr>
        <w:t>member</w:t>
      </w:r>
      <w:r w:rsidRPr="00F41A40">
        <w:rPr>
          <w:rFonts w:cs="Arial"/>
          <w:spacing w:val="-3"/>
          <w:szCs w:val="22"/>
        </w:rPr>
        <w:t xml:space="preserve"> </w:t>
      </w:r>
      <w:r w:rsidRPr="00F41A40">
        <w:rPr>
          <w:rFonts w:cs="Arial"/>
          <w:szCs w:val="22"/>
        </w:rPr>
        <w:t>of</w:t>
      </w:r>
      <w:r w:rsidRPr="00F41A40">
        <w:rPr>
          <w:rFonts w:cs="Arial"/>
          <w:spacing w:val="-3"/>
          <w:szCs w:val="22"/>
        </w:rPr>
        <w:t xml:space="preserve"> </w:t>
      </w:r>
      <w:r w:rsidRPr="00F41A40">
        <w:rPr>
          <w:rFonts w:cs="Arial"/>
          <w:szCs w:val="22"/>
        </w:rPr>
        <w:t>staff</w:t>
      </w:r>
      <w:r w:rsidRPr="00F41A40">
        <w:rPr>
          <w:rFonts w:cs="Arial"/>
          <w:spacing w:val="-2"/>
          <w:szCs w:val="22"/>
        </w:rPr>
        <w:t xml:space="preserve"> </w:t>
      </w:r>
      <w:r w:rsidRPr="00F41A40">
        <w:rPr>
          <w:rFonts w:cs="Arial"/>
          <w:szCs w:val="22"/>
        </w:rPr>
        <w:t>raises</w:t>
      </w:r>
      <w:r w:rsidRPr="00F41A40">
        <w:rPr>
          <w:rFonts w:cs="Arial"/>
          <w:spacing w:val="-3"/>
          <w:szCs w:val="22"/>
        </w:rPr>
        <w:t xml:space="preserve"> </w:t>
      </w:r>
      <w:r w:rsidRPr="00F41A40">
        <w:rPr>
          <w:rFonts w:cs="Arial"/>
          <w:szCs w:val="22"/>
        </w:rPr>
        <w:t>a</w:t>
      </w:r>
      <w:r w:rsidRPr="00F41A40">
        <w:rPr>
          <w:rFonts w:cs="Arial"/>
          <w:spacing w:val="-4"/>
          <w:szCs w:val="22"/>
        </w:rPr>
        <w:t xml:space="preserve"> </w:t>
      </w:r>
      <w:r w:rsidRPr="00F41A40">
        <w:rPr>
          <w:rFonts w:cs="Arial"/>
          <w:szCs w:val="22"/>
        </w:rPr>
        <w:t>grievance</w:t>
      </w:r>
      <w:r w:rsidRPr="00F41A40">
        <w:rPr>
          <w:rFonts w:cs="Arial"/>
          <w:spacing w:val="-3"/>
          <w:szCs w:val="22"/>
        </w:rPr>
        <w:t xml:space="preserve"> </w:t>
      </w:r>
      <w:r w:rsidRPr="00F41A40">
        <w:rPr>
          <w:rFonts w:cs="Arial"/>
          <w:szCs w:val="22"/>
        </w:rPr>
        <w:t>during</w:t>
      </w:r>
      <w:r w:rsidRPr="00F41A40">
        <w:rPr>
          <w:rFonts w:cs="Arial"/>
          <w:spacing w:val="-3"/>
          <w:szCs w:val="22"/>
        </w:rPr>
        <w:t xml:space="preserve"> </w:t>
      </w:r>
      <w:r w:rsidRPr="00F41A40">
        <w:rPr>
          <w:rFonts w:cs="Arial"/>
          <w:szCs w:val="22"/>
        </w:rPr>
        <w:t>the</w:t>
      </w:r>
      <w:r w:rsidRPr="00F41A40">
        <w:rPr>
          <w:rFonts w:cs="Arial"/>
          <w:spacing w:val="-3"/>
          <w:szCs w:val="22"/>
        </w:rPr>
        <w:t xml:space="preserve"> </w:t>
      </w:r>
      <w:r w:rsidRPr="00F41A40">
        <w:rPr>
          <w:rFonts w:cs="Arial"/>
          <w:szCs w:val="22"/>
        </w:rPr>
        <w:t>capability</w:t>
      </w:r>
      <w:r w:rsidRPr="00F41A40">
        <w:rPr>
          <w:rFonts w:cs="Arial"/>
          <w:spacing w:val="-3"/>
          <w:szCs w:val="22"/>
        </w:rPr>
        <w:t xml:space="preserve"> </w:t>
      </w:r>
      <w:r w:rsidRPr="00F41A40">
        <w:rPr>
          <w:rFonts w:cs="Arial"/>
          <w:szCs w:val="22"/>
        </w:rPr>
        <w:t>procedure,</w:t>
      </w:r>
      <w:r w:rsidRPr="00F41A40">
        <w:rPr>
          <w:rFonts w:cs="Arial"/>
          <w:spacing w:val="-3"/>
          <w:szCs w:val="22"/>
        </w:rPr>
        <w:t xml:space="preserve"> </w:t>
      </w:r>
      <w:r w:rsidRPr="00F41A40">
        <w:rPr>
          <w:rFonts w:cs="Arial"/>
          <w:szCs w:val="22"/>
        </w:rPr>
        <w:t>the</w:t>
      </w:r>
      <w:r w:rsidRPr="00F41A40">
        <w:rPr>
          <w:rFonts w:cs="Arial"/>
          <w:spacing w:val="-3"/>
          <w:szCs w:val="22"/>
        </w:rPr>
        <w:t xml:space="preserve"> C</w:t>
      </w:r>
      <w:r w:rsidRPr="00F41A40">
        <w:rPr>
          <w:rFonts w:cs="Arial"/>
          <w:szCs w:val="22"/>
        </w:rPr>
        <w:t>apability Procedure may be temporarily suspended in order to deal with the grievance. Where the grievance</w:t>
      </w:r>
      <w:r w:rsidRPr="00F41A40">
        <w:rPr>
          <w:rFonts w:cs="Arial"/>
          <w:spacing w:val="-2"/>
          <w:szCs w:val="22"/>
        </w:rPr>
        <w:t xml:space="preserve"> </w:t>
      </w:r>
      <w:r w:rsidRPr="00F41A40">
        <w:rPr>
          <w:rFonts w:cs="Arial"/>
          <w:szCs w:val="22"/>
        </w:rPr>
        <w:t>and</w:t>
      </w:r>
      <w:r w:rsidRPr="00F41A40">
        <w:rPr>
          <w:rFonts w:cs="Arial"/>
          <w:spacing w:val="-3"/>
          <w:szCs w:val="22"/>
        </w:rPr>
        <w:t xml:space="preserve"> </w:t>
      </w:r>
      <w:r w:rsidRPr="00F41A40">
        <w:rPr>
          <w:rFonts w:cs="Arial"/>
          <w:szCs w:val="22"/>
        </w:rPr>
        <w:t>capability</w:t>
      </w:r>
      <w:r w:rsidRPr="00F41A40">
        <w:rPr>
          <w:rFonts w:cs="Arial"/>
          <w:spacing w:val="-3"/>
          <w:szCs w:val="22"/>
        </w:rPr>
        <w:t xml:space="preserve"> </w:t>
      </w:r>
      <w:r w:rsidRPr="00F41A40">
        <w:rPr>
          <w:rFonts w:cs="Arial"/>
          <w:szCs w:val="22"/>
        </w:rPr>
        <w:t>cases</w:t>
      </w:r>
      <w:r w:rsidRPr="00F41A40">
        <w:rPr>
          <w:rFonts w:cs="Arial"/>
          <w:spacing w:val="-3"/>
          <w:szCs w:val="22"/>
        </w:rPr>
        <w:t xml:space="preserve"> </w:t>
      </w:r>
      <w:r w:rsidRPr="00F41A40">
        <w:rPr>
          <w:rFonts w:cs="Arial"/>
          <w:szCs w:val="22"/>
        </w:rPr>
        <w:t>are</w:t>
      </w:r>
      <w:r w:rsidRPr="00F41A40">
        <w:rPr>
          <w:rFonts w:cs="Arial"/>
          <w:spacing w:val="-3"/>
          <w:szCs w:val="22"/>
        </w:rPr>
        <w:t xml:space="preserve"> </w:t>
      </w:r>
      <w:r w:rsidRPr="00F41A40">
        <w:rPr>
          <w:rFonts w:cs="Arial"/>
          <w:szCs w:val="22"/>
        </w:rPr>
        <w:t>related</w:t>
      </w:r>
      <w:r w:rsidRPr="00F41A40">
        <w:rPr>
          <w:rFonts w:cs="Arial"/>
          <w:spacing w:val="-3"/>
          <w:szCs w:val="22"/>
        </w:rPr>
        <w:t xml:space="preserve"> </w:t>
      </w:r>
      <w:r w:rsidRPr="00F41A40">
        <w:rPr>
          <w:rFonts w:cs="Arial"/>
          <w:szCs w:val="22"/>
        </w:rPr>
        <w:t>it</w:t>
      </w:r>
      <w:r w:rsidRPr="00F41A40">
        <w:rPr>
          <w:rFonts w:cs="Arial"/>
          <w:spacing w:val="-4"/>
          <w:szCs w:val="22"/>
        </w:rPr>
        <w:t xml:space="preserve"> </w:t>
      </w:r>
      <w:r w:rsidRPr="00F41A40">
        <w:rPr>
          <w:rFonts w:cs="Arial"/>
          <w:szCs w:val="22"/>
        </w:rPr>
        <w:t>may</w:t>
      </w:r>
      <w:r w:rsidRPr="00F41A40">
        <w:rPr>
          <w:rFonts w:cs="Arial"/>
          <w:spacing w:val="-3"/>
          <w:szCs w:val="22"/>
        </w:rPr>
        <w:t xml:space="preserve"> </w:t>
      </w:r>
      <w:r w:rsidRPr="00F41A40">
        <w:rPr>
          <w:rFonts w:cs="Arial"/>
          <w:szCs w:val="22"/>
        </w:rPr>
        <w:t>be</w:t>
      </w:r>
      <w:r w:rsidRPr="00F41A40">
        <w:rPr>
          <w:rFonts w:cs="Arial"/>
          <w:spacing w:val="-3"/>
          <w:szCs w:val="22"/>
        </w:rPr>
        <w:t xml:space="preserve"> </w:t>
      </w:r>
      <w:r w:rsidRPr="00F41A40">
        <w:rPr>
          <w:rFonts w:cs="Arial"/>
          <w:szCs w:val="22"/>
        </w:rPr>
        <w:t>appropriate</w:t>
      </w:r>
      <w:r w:rsidRPr="00F41A40">
        <w:rPr>
          <w:rFonts w:cs="Arial"/>
          <w:spacing w:val="-3"/>
          <w:szCs w:val="22"/>
        </w:rPr>
        <w:t xml:space="preserve"> </w:t>
      </w:r>
      <w:r w:rsidRPr="00F41A40">
        <w:rPr>
          <w:rFonts w:cs="Arial"/>
          <w:szCs w:val="22"/>
        </w:rPr>
        <w:t>to</w:t>
      </w:r>
      <w:r w:rsidRPr="00F41A40">
        <w:rPr>
          <w:rFonts w:cs="Arial"/>
          <w:spacing w:val="-3"/>
          <w:szCs w:val="22"/>
        </w:rPr>
        <w:t xml:space="preserve"> </w:t>
      </w:r>
      <w:r w:rsidRPr="00F41A40">
        <w:rPr>
          <w:rFonts w:cs="Arial"/>
          <w:szCs w:val="22"/>
        </w:rPr>
        <w:t>deal</w:t>
      </w:r>
      <w:r w:rsidRPr="00F41A40">
        <w:rPr>
          <w:rFonts w:cs="Arial"/>
          <w:spacing w:val="-3"/>
          <w:szCs w:val="22"/>
        </w:rPr>
        <w:t xml:space="preserve"> </w:t>
      </w:r>
      <w:r w:rsidRPr="00F41A40">
        <w:rPr>
          <w:rFonts w:cs="Arial"/>
          <w:szCs w:val="22"/>
        </w:rPr>
        <w:t>with</w:t>
      </w:r>
      <w:r w:rsidRPr="00F41A40">
        <w:rPr>
          <w:rFonts w:cs="Arial"/>
          <w:spacing w:val="-3"/>
          <w:szCs w:val="22"/>
        </w:rPr>
        <w:t xml:space="preserve"> </w:t>
      </w:r>
      <w:r w:rsidRPr="00F41A40">
        <w:rPr>
          <w:rFonts w:cs="Arial"/>
          <w:szCs w:val="22"/>
        </w:rPr>
        <w:t>both</w:t>
      </w:r>
      <w:r w:rsidRPr="00F41A40">
        <w:rPr>
          <w:rFonts w:cs="Arial"/>
          <w:spacing w:val="-3"/>
          <w:szCs w:val="22"/>
        </w:rPr>
        <w:t xml:space="preserve"> </w:t>
      </w:r>
      <w:r w:rsidRPr="00F41A40">
        <w:rPr>
          <w:rFonts w:cs="Arial"/>
          <w:szCs w:val="22"/>
        </w:rPr>
        <w:t xml:space="preserve">issues </w:t>
      </w:r>
      <w:r w:rsidRPr="00F41A40">
        <w:rPr>
          <w:rFonts w:cs="Arial"/>
          <w:spacing w:val="-2"/>
          <w:szCs w:val="22"/>
        </w:rPr>
        <w:lastRenderedPageBreak/>
        <w:t xml:space="preserve">concurrently.  </w:t>
      </w:r>
      <w:r w:rsidRPr="00F41A40">
        <w:rPr>
          <w:rFonts w:eastAsia="Arial" w:cs="Arial"/>
          <w:szCs w:val="22"/>
        </w:rPr>
        <w:t>HR legal advice should be sought before deciding on suspending the Capability Procedure</w:t>
      </w:r>
    </w:p>
    <w:p w14:paraId="055652BB" w14:textId="77777777" w:rsidR="003C1DD4" w:rsidRPr="00F45C8F" w:rsidRDefault="003C1DD4" w:rsidP="0061640A">
      <w:pPr>
        <w:pStyle w:val="ListParagraph"/>
        <w:numPr>
          <w:ilvl w:val="0"/>
          <w:numId w:val="11"/>
        </w:numPr>
        <w:pBdr>
          <w:bottom w:val="single" w:sz="18" w:space="1" w:color="244061" w:themeColor="accent1" w:themeShade="80"/>
        </w:pBdr>
        <w:spacing w:before="360" w:after="120"/>
        <w:ind w:left="567" w:hanging="567"/>
        <w:contextualSpacing w:val="0"/>
        <w:jc w:val="left"/>
        <w:rPr>
          <w:rFonts w:cs="Arial"/>
          <w:b/>
          <w:sz w:val="24"/>
          <w:szCs w:val="24"/>
        </w:rPr>
      </w:pPr>
      <w:r w:rsidRPr="00F45C8F">
        <w:rPr>
          <w:rFonts w:cs="Arial"/>
          <w:b/>
          <w:sz w:val="24"/>
          <w:szCs w:val="24"/>
        </w:rPr>
        <w:t xml:space="preserve">Sickness </w:t>
      </w:r>
    </w:p>
    <w:p w14:paraId="5BB08309" w14:textId="3D2D2294" w:rsidR="003C1DD4" w:rsidRPr="00F41A40" w:rsidRDefault="003C1DD4" w:rsidP="00AB5EA1">
      <w:pPr>
        <w:pStyle w:val="ListParagraph"/>
        <w:numPr>
          <w:ilvl w:val="1"/>
          <w:numId w:val="11"/>
        </w:numPr>
        <w:spacing w:before="240" w:line="288" w:lineRule="auto"/>
        <w:ind w:right="147"/>
        <w:contextualSpacing w:val="0"/>
        <w:jc w:val="left"/>
        <w:rPr>
          <w:rFonts w:cs="Arial"/>
          <w:szCs w:val="22"/>
        </w:rPr>
      </w:pPr>
      <w:r w:rsidRPr="00F41A40">
        <w:rPr>
          <w:rFonts w:cs="Arial"/>
          <w:szCs w:val="22"/>
        </w:rPr>
        <w:t>If long-term sickness absence appears to have been triggered by the commencement of monitoring performance at any stage of the procedure or a formal capability procedure, the case will be dealt with</w:t>
      </w:r>
      <w:r w:rsidR="00A9291E">
        <w:rPr>
          <w:rFonts w:cs="Arial"/>
          <w:szCs w:val="22"/>
        </w:rPr>
        <w:t xml:space="preserve"> in accordance with the ONE </w:t>
      </w:r>
      <w:r w:rsidRPr="00F41A40">
        <w:rPr>
          <w:rFonts w:cs="Arial"/>
          <w:szCs w:val="22"/>
        </w:rPr>
        <w:t>Academy Trust absence policy and will be referred immediately to the occupational health service to assess the member of staff’s health and fitness for continued employment and the appropriateness or otherwise of</w:t>
      </w:r>
      <w:r w:rsidRPr="00F41A40">
        <w:rPr>
          <w:rFonts w:cs="Arial"/>
          <w:spacing w:val="-4"/>
          <w:szCs w:val="22"/>
        </w:rPr>
        <w:t xml:space="preserve"> </w:t>
      </w:r>
      <w:r w:rsidRPr="00F41A40">
        <w:rPr>
          <w:rFonts w:cs="Arial"/>
          <w:szCs w:val="22"/>
        </w:rPr>
        <w:t>continuing</w:t>
      </w:r>
      <w:r w:rsidRPr="00F41A40">
        <w:rPr>
          <w:rFonts w:cs="Arial"/>
          <w:spacing w:val="-4"/>
          <w:szCs w:val="22"/>
        </w:rPr>
        <w:t xml:space="preserve"> </w:t>
      </w:r>
      <w:r w:rsidRPr="00F41A40">
        <w:rPr>
          <w:rFonts w:cs="Arial"/>
          <w:szCs w:val="22"/>
        </w:rPr>
        <w:t>with</w:t>
      </w:r>
      <w:r w:rsidRPr="00F41A40">
        <w:rPr>
          <w:rFonts w:cs="Arial"/>
          <w:spacing w:val="-3"/>
          <w:szCs w:val="22"/>
        </w:rPr>
        <w:t xml:space="preserve"> </w:t>
      </w:r>
      <w:r w:rsidRPr="00F41A40">
        <w:rPr>
          <w:rFonts w:cs="Arial"/>
          <w:szCs w:val="22"/>
        </w:rPr>
        <w:t>monitoring</w:t>
      </w:r>
      <w:r w:rsidRPr="00F41A40">
        <w:rPr>
          <w:rFonts w:cs="Arial"/>
          <w:spacing w:val="-4"/>
          <w:szCs w:val="22"/>
        </w:rPr>
        <w:t xml:space="preserve"> </w:t>
      </w:r>
      <w:r w:rsidRPr="00F41A40">
        <w:rPr>
          <w:rFonts w:cs="Arial"/>
          <w:szCs w:val="22"/>
        </w:rPr>
        <w:t>or</w:t>
      </w:r>
      <w:r w:rsidRPr="00F41A40">
        <w:rPr>
          <w:rFonts w:cs="Arial"/>
          <w:spacing w:val="-4"/>
          <w:szCs w:val="22"/>
        </w:rPr>
        <w:t xml:space="preserve"> </w:t>
      </w:r>
      <w:r w:rsidRPr="00F41A40">
        <w:rPr>
          <w:rFonts w:cs="Arial"/>
          <w:szCs w:val="22"/>
        </w:rPr>
        <w:t>formal</w:t>
      </w:r>
      <w:r w:rsidRPr="00F41A40">
        <w:rPr>
          <w:rFonts w:cs="Arial"/>
          <w:spacing w:val="-4"/>
          <w:szCs w:val="22"/>
        </w:rPr>
        <w:t xml:space="preserve"> </w:t>
      </w:r>
      <w:r w:rsidRPr="00F41A40">
        <w:rPr>
          <w:rFonts w:cs="Arial"/>
          <w:szCs w:val="22"/>
        </w:rPr>
        <w:t>procedures</w:t>
      </w:r>
      <w:r w:rsidRPr="00F41A40">
        <w:rPr>
          <w:rFonts w:cs="Arial"/>
          <w:i/>
          <w:szCs w:val="22"/>
        </w:rPr>
        <w:t>.</w:t>
      </w:r>
      <w:r w:rsidRPr="00F41A40">
        <w:rPr>
          <w:rFonts w:cs="Arial"/>
          <w:i/>
          <w:spacing w:val="-4"/>
          <w:szCs w:val="22"/>
        </w:rPr>
        <w:t xml:space="preserve"> </w:t>
      </w:r>
      <w:r w:rsidRPr="00F41A40">
        <w:rPr>
          <w:rFonts w:cs="Arial"/>
          <w:szCs w:val="22"/>
        </w:rPr>
        <w:t>In</w:t>
      </w:r>
      <w:r w:rsidRPr="00F41A40">
        <w:rPr>
          <w:rFonts w:cs="Arial"/>
          <w:spacing w:val="-4"/>
          <w:szCs w:val="22"/>
        </w:rPr>
        <w:t xml:space="preserve"> </w:t>
      </w:r>
      <w:r w:rsidRPr="00F41A40">
        <w:rPr>
          <w:rFonts w:cs="Arial"/>
          <w:szCs w:val="22"/>
        </w:rPr>
        <w:t>some</w:t>
      </w:r>
      <w:r w:rsidRPr="00F41A40">
        <w:rPr>
          <w:rFonts w:cs="Arial"/>
          <w:spacing w:val="-4"/>
          <w:szCs w:val="22"/>
        </w:rPr>
        <w:t xml:space="preserve"> </w:t>
      </w:r>
      <w:r w:rsidRPr="00F41A40">
        <w:rPr>
          <w:rFonts w:cs="Arial"/>
          <w:szCs w:val="22"/>
        </w:rPr>
        <w:t>cases,</w:t>
      </w:r>
      <w:r w:rsidRPr="00F41A40">
        <w:rPr>
          <w:rFonts w:cs="Arial"/>
          <w:spacing w:val="-3"/>
          <w:szCs w:val="22"/>
        </w:rPr>
        <w:t xml:space="preserve"> </w:t>
      </w:r>
      <w:r w:rsidRPr="00F41A40">
        <w:rPr>
          <w:rFonts w:cs="Arial"/>
          <w:szCs w:val="22"/>
        </w:rPr>
        <w:t>it</w:t>
      </w:r>
      <w:r w:rsidRPr="00F41A40">
        <w:rPr>
          <w:rFonts w:cs="Arial"/>
          <w:spacing w:val="-3"/>
          <w:szCs w:val="22"/>
        </w:rPr>
        <w:t xml:space="preserve"> </w:t>
      </w:r>
      <w:r w:rsidRPr="00F41A40">
        <w:rPr>
          <w:rFonts w:cs="Arial"/>
          <w:szCs w:val="22"/>
        </w:rPr>
        <w:t>may</w:t>
      </w:r>
      <w:r w:rsidRPr="00F41A40">
        <w:rPr>
          <w:rFonts w:cs="Arial"/>
          <w:spacing w:val="-4"/>
          <w:szCs w:val="22"/>
        </w:rPr>
        <w:t xml:space="preserve"> </w:t>
      </w:r>
      <w:r w:rsidRPr="00F41A40">
        <w:rPr>
          <w:rFonts w:cs="Arial"/>
          <w:szCs w:val="22"/>
        </w:rPr>
        <w:t>be</w:t>
      </w:r>
      <w:r w:rsidRPr="00F41A40">
        <w:rPr>
          <w:rFonts w:cs="Arial"/>
          <w:spacing w:val="-4"/>
          <w:szCs w:val="22"/>
        </w:rPr>
        <w:t xml:space="preserve"> </w:t>
      </w:r>
      <w:r w:rsidRPr="00F41A40">
        <w:rPr>
          <w:rFonts w:cs="Arial"/>
          <w:szCs w:val="22"/>
        </w:rPr>
        <w:t>appropriate for monitoring and/or formal procedures to continue during a period of sickness absence.</w:t>
      </w:r>
      <w:r w:rsidR="00BE3529">
        <w:rPr>
          <w:rFonts w:cs="Arial"/>
          <w:szCs w:val="22"/>
        </w:rPr>
        <w:t xml:space="preserve"> Each case should be reviewed on an individual basis and consideration should be given to employees with disabilities and any reasonable adjustments that may be required.</w:t>
      </w:r>
    </w:p>
    <w:p w14:paraId="1D9FC577" w14:textId="77777777" w:rsidR="003C1DD4" w:rsidRDefault="003C1DD4" w:rsidP="003C1DD4">
      <w:pPr>
        <w:spacing w:after="160" w:line="259" w:lineRule="auto"/>
      </w:pPr>
    </w:p>
    <w:p w14:paraId="15672DDD" w14:textId="77777777" w:rsidR="003C1DD4" w:rsidRPr="00F45C8F" w:rsidRDefault="003C1DD4" w:rsidP="0061640A">
      <w:pPr>
        <w:pStyle w:val="ListParagraph"/>
        <w:numPr>
          <w:ilvl w:val="0"/>
          <w:numId w:val="11"/>
        </w:numPr>
        <w:pBdr>
          <w:bottom w:val="single" w:sz="18" w:space="1" w:color="244061" w:themeColor="accent1" w:themeShade="80"/>
        </w:pBdr>
        <w:spacing w:before="120"/>
        <w:ind w:left="567" w:hanging="567"/>
        <w:jc w:val="left"/>
        <w:rPr>
          <w:rFonts w:eastAsia="Arial" w:cs="Arial"/>
          <w:b/>
          <w:bCs/>
          <w:sz w:val="24"/>
          <w:szCs w:val="24"/>
        </w:rPr>
      </w:pPr>
      <w:r w:rsidRPr="00F45C8F">
        <w:rPr>
          <w:rFonts w:cs="Arial"/>
          <w:b/>
          <w:sz w:val="24"/>
          <w:szCs w:val="24"/>
        </w:rPr>
        <w:t xml:space="preserve">Formal capability meeting </w:t>
      </w:r>
    </w:p>
    <w:p w14:paraId="325743A3" w14:textId="77777777" w:rsidR="003C1DD4" w:rsidRPr="002C5093" w:rsidRDefault="003C1DD4" w:rsidP="0061640A">
      <w:pPr>
        <w:pStyle w:val="BodyText"/>
        <w:numPr>
          <w:ilvl w:val="1"/>
          <w:numId w:val="11"/>
        </w:numPr>
        <w:spacing w:before="238" w:after="0" w:line="288" w:lineRule="auto"/>
        <w:ind w:right="164"/>
        <w:jc w:val="left"/>
        <w:rPr>
          <w:rFonts w:cs="Arial"/>
          <w:szCs w:val="22"/>
        </w:rPr>
      </w:pPr>
      <w:r w:rsidRPr="002C5093">
        <w:rPr>
          <w:rFonts w:cs="Arial"/>
          <w:szCs w:val="22"/>
        </w:rPr>
        <w:t xml:space="preserve">At least </w:t>
      </w:r>
      <w:r w:rsidRPr="00F41A40">
        <w:rPr>
          <w:rFonts w:cs="Arial"/>
          <w:szCs w:val="22"/>
        </w:rPr>
        <w:t>10</w:t>
      </w:r>
      <w:r w:rsidRPr="002C5093">
        <w:rPr>
          <w:rFonts w:cs="Arial"/>
          <w:szCs w:val="22"/>
        </w:rPr>
        <w:t xml:space="preserve"> working days’ notice will be given of the formal capability meeting. The notification will contain sufficient information about the concerns about performance and their possible consequences to enable the employee to prepare to answer the case at a formal capability meeting. It will also contain copies of any written evidence; the details of the time and place of the meeting; and will advise the employee of their right to be accompanied by a companion who may be a colleague, a trade union official, or a trade union</w:t>
      </w:r>
      <w:r w:rsidRPr="002C5093">
        <w:rPr>
          <w:rFonts w:cs="Arial"/>
          <w:spacing w:val="-3"/>
          <w:szCs w:val="22"/>
        </w:rPr>
        <w:t xml:space="preserve"> </w:t>
      </w:r>
      <w:r w:rsidRPr="002C5093">
        <w:rPr>
          <w:rFonts w:cs="Arial"/>
          <w:szCs w:val="22"/>
        </w:rPr>
        <w:t>representative</w:t>
      </w:r>
      <w:r w:rsidRPr="002C5093">
        <w:rPr>
          <w:rFonts w:cs="Arial"/>
          <w:spacing w:val="-3"/>
          <w:szCs w:val="22"/>
        </w:rPr>
        <w:t xml:space="preserve"> </w:t>
      </w:r>
      <w:r w:rsidRPr="002C5093">
        <w:rPr>
          <w:rFonts w:cs="Arial"/>
          <w:szCs w:val="22"/>
        </w:rPr>
        <w:t>who</w:t>
      </w:r>
      <w:r w:rsidRPr="002C5093">
        <w:rPr>
          <w:rFonts w:cs="Arial"/>
          <w:spacing w:val="-3"/>
          <w:szCs w:val="22"/>
        </w:rPr>
        <w:t xml:space="preserve"> </w:t>
      </w:r>
      <w:r w:rsidRPr="002C5093">
        <w:rPr>
          <w:rFonts w:cs="Arial"/>
          <w:szCs w:val="22"/>
        </w:rPr>
        <w:t>has</w:t>
      </w:r>
      <w:r w:rsidRPr="002C5093">
        <w:rPr>
          <w:rFonts w:cs="Arial"/>
          <w:spacing w:val="-3"/>
          <w:szCs w:val="22"/>
        </w:rPr>
        <w:t xml:space="preserve"> </w:t>
      </w:r>
      <w:r w:rsidRPr="002C5093">
        <w:rPr>
          <w:rFonts w:cs="Arial"/>
          <w:szCs w:val="22"/>
        </w:rPr>
        <w:t>been</w:t>
      </w:r>
      <w:r w:rsidRPr="002C5093">
        <w:rPr>
          <w:rFonts w:cs="Arial"/>
          <w:spacing w:val="-3"/>
          <w:szCs w:val="22"/>
        </w:rPr>
        <w:t xml:space="preserve"> </w:t>
      </w:r>
      <w:r w:rsidRPr="002C5093">
        <w:rPr>
          <w:rFonts w:cs="Arial"/>
          <w:szCs w:val="22"/>
        </w:rPr>
        <w:t>certified</w:t>
      </w:r>
      <w:r w:rsidRPr="002C5093">
        <w:rPr>
          <w:rFonts w:cs="Arial"/>
          <w:spacing w:val="-3"/>
          <w:szCs w:val="22"/>
        </w:rPr>
        <w:t xml:space="preserve"> </w:t>
      </w:r>
      <w:r w:rsidRPr="002C5093">
        <w:rPr>
          <w:rFonts w:cs="Arial"/>
          <w:szCs w:val="22"/>
        </w:rPr>
        <w:t>by</w:t>
      </w:r>
      <w:r w:rsidRPr="002C5093">
        <w:rPr>
          <w:rFonts w:cs="Arial"/>
          <w:spacing w:val="-3"/>
          <w:szCs w:val="22"/>
        </w:rPr>
        <w:t xml:space="preserve"> </w:t>
      </w:r>
      <w:r w:rsidRPr="002C5093">
        <w:rPr>
          <w:rFonts w:cs="Arial"/>
          <w:szCs w:val="22"/>
        </w:rPr>
        <w:t>their</w:t>
      </w:r>
      <w:r w:rsidRPr="002C5093">
        <w:rPr>
          <w:rFonts w:cs="Arial"/>
          <w:spacing w:val="-2"/>
          <w:szCs w:val="22"/>
        </w:rPr>
        <w:t xml:space="preserve"> </w:t>
      </w:r>
      <w:r w:rsidRPr="002C5093">
        <w:rPr>
          <w:rFonts w:cs="Arial"/>
          <w:szCs w:val="22"/>
        </w:rPr>
        <w:t>union</w:t>
      </w:r>
      <w:r w:rsidRPr="002C5093">
        <w:rPr>
          <w:rFonts w:cs="Arial"/>
          <w:spacing w:val="-3"/>
          <w:szCs w:val="22"/>
        </w:rPr>
        <w:t xml:space="preserve"> </w:t>
      </w:r>
      <w:r w:rsidRPr="002C5093">
        <w:rPr>
          <w:rFonts w:cs="Arial"/>
          <w:szCs w:val="22"/>
        </w:rPr>
        <w:t>as</w:t>
      </w:r>
      <w:r w:rsidRPr="002C5093">
        <w:rPr>
          <w:rFonts w:cs="Arial"/>
          <w:spacing w:val="-3"/>
          <w:szCs w:val="22"/>
        </w:rPr>
        <w:t xml:space="preserve"> </w:t>
      </w:r>
      <w:r w:rsidRPr="002C5093">
        <w:rPr>
          <w:rFonts w:cs="Arial"/>
          <w:szCs w:val="22"/>
        </w:rPr>
        <w:t>being</w:t>
      </w:r>
      <w:r w:rsidRPr="002C5093">
        <w:rPr>
          <w:rFonts w:cs="Arial"/>
          <w:spacing w:val="-3"/>
          <w:szCs w:val="22"/>
        </w:rPr>
        <w:t xml:space="preserve"> </w:t>
      </w:r>
      <w:r w:rsidRPr="002C5093">
        <w:rPr>
          <w:rFonts w:cs="Arial"/>
          <w:szCs w:val="22"/>
        </w:rPr>
        <w:t>competent.</w:t>
      </w:r>
      <w:r w:rsidRPr="002C5093">
        <w:rPr>
          <w:rFonts w:cs="Arial"/>
          <w:spacing w:val="-2"/>
          <w:szCs w:val="22"/>
        </w:rPr>
        <w:t xml:space="preserve"> Employees </w:t>
      </w:r>
      <w:r w:rsidRPr="002C5093">
        <w:rPr>
          <w:rFonts w:cs="Arial"/>
          <w:szCs w:val="22"/>
        </w:rPr>
        <w:t xml:space="preserve">are entitled to request an alternative date which is within </w:t>
      </w:r>
      <w:r>
        <w:rPr>
          <w:rFonts w:cs="Arial"/>
          <w:szCs w:val="22"/>
        </w:rPr>
        <w:t>5</w:t>
      </w:r>
      <w:r w:rsidRPr="002C5093">
        <w:rPr>
          <w:rFonts w:cs="Arial"/>
          <w:szCs w:val="22"/>
        </w:rPr>
        <w:t xml:space="preserve"> days of the original date.</w:t>
      </w:r>
    </w:p>
    <w:p w14:paraId="58CAA193" w14:textId="1884727B" w:rsidR="003C1DD4" w:rsidRDefault="003C1DD4" w:rsidP="00AB5EA1">
      <w:pPr>
        <w:pStyle w:val="BodyText"/>
        <w:numPr>
          <w:ilvl w:val="1"/>
          <w:numId w:val="11"/>
        </w:numPr>
        <w:spacing w:before="238" w:after="120" w:line="288" w:lineRule="auto"/>
        <w:ind w:right="211"/>
        <w:jc w:val="left"/>
        <w:rPr>
          <w:rFonts w:cs="Arial"/>
          <w:szCs w:val="22"/>
        </w:rPr>
      </w:pPr>
      <w:r w:rsidRPr="002C5093">
        <w:rPr>
          <w:rFonts w:cs="Arial"/>
          <w:szCs w:val="22"/>
        </w:rPr>
        <w:t>This meeting is intended to establish the facts. It will be conducted by</w:t>
      </w:r>
      <w:r>
        <w:rPr>
          <w:rFonts w:cs="Arial"/>
          <w:szCs w:val="22"/>
        </w:rPr>
        <w:t xml:space="preserve"> the line manager</w:t>
      </w:r>
      <w:r w:rsidR="00686FD7">
        <w:rPr>
          <w:rFonts w:cs="Arial"/>
          <w:szCs w:val="22"/>
        </w:rPr>
        <w:t xml:space="preserve"> (in some cases, a senior manager may hold the meetings outline in this policy instead of the line manager)</w:t>
      </w:r>
      <w:r>
        <w:rPr>
          <w:rFonts w:cs="Arial"/>
          <w:szCs w:val="22"/>
        </w:rPr>
        <w:t xml:space="preserve"> </w:t>
      </w:r>
      <w:proofErr w:type="spellStart"/>
      <w:r>
        <w:rPr>
          <w:rFonts w:cs="Arial"/>
          <w:szCs w:val="22"/>
        </w:rPr>
        <w:t>i.e</w:t>
      </w:r>
      <w:proofErr w:type="spellEnd"/>
      <w:r>
        <w:rPr>
          <w:rFonts w:cs="Arial"/>
          <w:szCs w:val="22"/>
        </w:rPr>
        <w:t>:</w:t>
      </w:r>
    </w:p>
    <w:p w14:paraId="70A56AAD" w14:textId="77777777" w:rsidR="003C1DD4" w:rsidRDefault="003C1DD4" w:rsidP="00AB5EA1">
      <w:pPr>
        <w:pStyle w:val="BodyText"/>
        <w:numPr>
          <w:ilvl w:val="0"/>
          <w:numId w:val="26"/>
        </w:numPr>
        <w:spacing w:after="0" w:line="276" w:lineRule="auto"/>
        <w:ind w:right="211"/>
        <w:jc w:val="left"/>
        <w:rPr>
          <w:rFonts w:cs="Arial"/>
          <w:szCs w:val="22"/>
        </w:rPr>
      </w:pPr>
      <w:r>
        <w:rPr>
          <w:rFonts w:cs="Arial"/>
          <w:szCs w:val="22"/>
        </w:rPr>
        <w:t>T</w:t>
      </w:r>
      <w:r w:rsidRPr="002C5093">
        <w:rPr>
          <w:rFonts w:cs="Arial"/>
          <w:szCs w:val="22"/>
        </w:rPr>
        <w:t xml:space="preserve">he </w:t>
      </w:r>
      <w:r>
        <w:rPr>
          <w:rFonts w:cs="Arial"/>
          <w:szCs w:val="22"/>
        </w:rPr>
        <w:t xml:space="preserve">CEO </w:t>
      </w:r>
      <w:r w:rsidRPr="002C5093">
        <w:rPr>
          <w:rFonts w:cs="Arial"/>
          <w:szCs w:val="22"/>
        </w:rPr>
        <w:t>(for</w:t>
      </w:r>
      <w:r w:rsidRPr="002C5093">
        <w:rPr>
          <w:rFonts w:cs="Arial"/>
          <w:spacing w:val="-4"/>
          <w:szCs w:val="22"/>
        </w:rPr>
        <w:t xml:space="preserve"> </w:t>
      </w:r>
      <w:r>
        <w:rPr>
          <w:rFonts w:cs="Arial"/>
          <w:spacing w:val="-4"/>
          <w:szCs w:val="22"/>
        </w:rPr>
        <w:t xml:space="preserve">the </w:t>
      </w:r>
      <w:r w:rsidRPr="002C5093">
        <w:rPr>
          <w:rFonts w:cs="Arial"/>
          <w:szCs w:val="22"/>
        </w:rPr>
        <w:t>headteacher</w:t>
      </w:r>
      <w:r w:rsidRPr="002C5093">
        <w:rPr>
          <w:rFonts w:cs="Arial"/>
          <w:spacing w:val="-4"/>
          <w:szCs w:val="22"/>
        </w:rPr>
        <w:t xml:space="preserve"> </w:t>
      </w:r>
      <w:r>
        <w:rPr>
          <w:rFonts w:cs="Arial"/>
          <w:spacing w:val="-4"/>
          <w:szCs w:val="22"/>
        </w:rPr>
        <w:t xml:space="preserve">and central team </w:t>
      </w:r>
      <w:r w:rsidRPr="002C5093">
        <w:rPr>
          <w:rFonts w:cs="Arial"/>
          <w:szCs w:val="22"/>
        </w:rPr>
        <w:t>capability</w:t>
      </w:r>
      <w:r w:rsidRPr="002C5093">
        <w:rPr>
          <w:rFonts w:cs="Arial"/>
          <w:spacing w:val="-4"/>
          <w:szCs w:val="22"/>
        </w:rPr>
        <w:t xml:space="preserve"> </w:t>
      </w:r>
      <w:r w:rsidRPr="002C5093">
        <w:rPr>
          <w:rFonts w:cs="Arial"/>
          <w:szCs w:val="22"/>
        </w:rPr>
        <w:t>meetings)</w:t>
      </w:r>
    </w:p>
    <w:p w14:paraId="14FA6CBB" w14:textId="77777777" w:rsidR="003C1DD4" w:rsidRDefault="003C1DD4" w:rsidP="00AB5EA1">
      <w:pPr>
        <w:pStyle w:val="BodyText"/>
        <w:numPr>
          <w:ilvl w:val="0"/>
          <w:numId w:val="26"/>
        </w:numPr>
        <w:spacing w:after="0" w:line="276" w:lineRule="auto"/>
        <w:ind w:right="211"/>
        <w:jc w:val="left"/>
        <w:rPr>
          <w:rFonts w:cs="Arial"/>
          <w:szCs w:val="22"/>
        </w:rPr>
      </w:pPr>
      <w:r>
        <w:rPr>
          <w:rFonts w:cs="Arial"/>
          <w:spacing w:val="-4"/>
          <w:szCs w:val="22"/>
        </w:rPr>
        <w:t>H</w:t>
      </w:r>
      <w:r w:rsidRPr="002C5093">
        <w:rPr>
          <w:rFonts w:cs="Arial"/>
          <w:szCs w:val="22"/>
        </w:rPr>
        <w:t>eadteacher</w:t>
      </w:r>
      <w:r w:rsidRPr="002C5093">
        <w:rPr>
          <w:rFonts w:cs="Arial"/>
          <w:spacing w:val="-4"/>
          <w:szCs w:val="22"/>
        </w:rPr>
        <w:t xml:space="preserve"> </w:t>
      </w:r>
      <w:r w:rsidRPr="002C5093">
        <w:rPr>
          <w:rFonts w:cs="Arial"/>
          <w:szCs w:val="22"/>
        </w:rPr>
        <w:t>(for</w:t>
      </w:r>
      <w:r w:rsidRPr="002C5093">
        <w:rPr>
          <w:rFonts w:cs="Arial"/>
          <w:spacing w:val="-4"/>
          <w:szCs w:val="22"/>
        </w:rPr>
        <w:t xml:space="preserve"> </w:t>
      </w:r>
      <w:r w:rsidRPr="002C5093">
        <w:rPr>
          <w:rFonts w:cs="Arial"/>
          <w:szCs w:val="22"/>
        </w:rPr>
        <w:t>other</w:t>
      </w:r>
      <w:r w:rsidRPr="002C5093">
        <w:rPr>
          <w:rFonts w:cs="Arial"/>
          <w:spacing w:val="-5"/>
          <w:szCs w:val="22"/>
        </w:rPr>
        <w:t xml:space="preserve"> </w:t>
      </w:r>
      <w:r w:rsidRPr="002C5093">
        <w:rPr>
          <w:rFonts w:cs="Arial"/>
          <w:szCs w:val="22"/>
        </w:rPr>
        <w:t xml:space="preserve">teachers) </w:t>
      </w:r>
    </w:p>
    <w:p w14:paraId="6629FB67" w14:textId="77777777" w:rsidR="003C1DD4" w:rsidRDefault="003C1DD4" w:rsidP="00AB5EA1">
      <w:pPr>
        <w:pStyle w:val="BodyText"/>
        <w:numPr>
          <w:ilvl w:val="0"/>
          <w:numId w:val="26"/>
        </w:numPr>
        <w:spacing w:after="0" w:line="276" w:lineRule="auto"/>
        <w:ind w:right="211"/>
        <w:jc w:val="left"/>
        <w:rPr>
          <w:rFonts w:cs="Arial"/>
          <w:szCs w:val="22"/>
        </w:rPr>
      </w:pPr>
      <w:r>
        <w:rPr>
          <w:rFonts w:cs="Arial"/>
          <w:szCs w:val="22"/>
        </w:rPr>
        <w:t>Headteacher/member of the Senior Leadership Team (for support staff)</w:t>
      </w:r>
    </w:p>
    <w:p w14:paraId="739E8478" w14:textId="6291E6C6" w:rsidR="003C1DD4" w:rsidRDefault="003C1DD4" w:rsidP="00AB5EA1">
      <w:pPr>
        <w:pStyle w:val="BodyText"/>
        <w:numPr>
          <w:ilvl w:val="0"/>
          <w:numId w:val="26"/>
        </w:numPr>
        <w:spacing w:after="0" w:line="276" w:lineRule="auto"/>
        <w:ind w:right="211"/>
        <w:jc w:val="left"/>
        <w:rPr>
          <w:rFonts w:cs="Arial"/>
          <w:szCs w:val="22"/>
        </w:rPr>
      </w:pPr>
      <w:r>
        <w:rPr>
          <w:rFonts w:cs="Arial"/>
          <w:szCs w:val="22"/>
        </w:rPr>
        <w:t>The CEO Appraisal Committee of the b</w:t>
      </w:r>
      <w:r w:rsidRPr="00C34181">
        <w:rPr>
          <w:rFonts w:cs="Arial"/>
          <w:szCs w:val="22"/>
        </w:rPr>
        <w:t xml:space="preserve">oard of </w:t>
      </w:r>
      <w:r w:rsidR="00646A33">
        <w:rPr>
          <w:rFonts w:cs="Arial"/>
          <w:szCs w:val="22"/>
        </w:rPr>
        <w:t>trustees</w:t>
      </w:r>
      <w:r w:rsidRPr="00C34181">
        <w:rPr>
          <w:rFonts w:cs="Arial"/>
          <w:szCs w:val="22"/>
        </w:rPr>
        <w:t xml:space="preserve"> </w:t>
      </w:r>
      <w:r>
        <w:rPr>
          <w:rFonts w:cs="Arial"/>
          <w:szCs w:val="22"/>
        </w:rPr>
        <w:t xml:space="preserve">(for the CEO).   </w:t>
      </w:r>
    </w:p>
    <w:p w14:paraId="234CD892" w14:textId="77777777" w:rsidR="003C1DD4" w:rsidRPr="002C5093" w:rsidRDefault="003C1DD4" w:rsidP="00AB5EA1">
      <w:pPr>
        <w:pStyle w:val="BodyText"/>
        <w:numPr>
          <w:ilvl w:val="1"/>
          <w:numId w:val="11"/>
        </w:numPr>
        <w:spacing w:before="238" w:after="120" w:line="288" w:lineRule="auto"/>
        <w:ind w:right="211"/>
        <w:jc w:val="left"/>
        <w:rPr>
          <w:rFonts w:cs="Arial"/>
          <w:szCs w:val="22"/>
        </w:rPr>
      </w:pPr>
      <w:r w:rsidRPr="002C5093">
        <w:rPr>
          <w:rFonts w:cs="Arial"/>
          <w:szCs w:val="22"/>
        </w:rPr>
        <w:t xml:space="preserve">The meeting allows the </w:t>
      </w:r>
      <w:r>
        <w:rPr>
          <w:rFonts w:cs="Arial"/>
          <w:szCs w:val="22"/>
        </w:rPr>
        <w:t>employee</w:t>
      </w:r>
      <w:r w:rsidRPr="002C5093">
        <w:rPr>
          <w:rFonts w:cs="Arial"/>
          <w:szCs w:val="22"/>
        </w:rPr>
        <w:t>, accompanied by a companion if they wish, to respond to concerns about their performance and to make any relevant representations. This may provide new information or a different context to the information/evidence already collected.</w:t>
      </w:r>
    </w:p>
    <w:p w14:paraId="561D1EF2" w14:textId="77777777" w:rsidR="003C1DD4" w:rsidRPr="00F41A40" w:rsidRDefault="003C1DD4" w:rsidP="00AB5EA1">
      <w:pPr>
        <w:pStyle w:val="ListParagraph"/>
        <w:numPr>
          <w:ilvl w:val="1"/>
          <w:numId w:val="11"/>
        </w:numPr>
        <w:spacing w:before="120" w:line="288" w:lineRule="auto"/>
        <w:ind w:right="123"/>
        <w:jc w:val="left"/>
        <w:rPr>
          <w:rFonts w:cs="Arial"/>
          <w:i/>
          <w:szCs w:val="22"/>
        </w:rPr>
      </w:pPr>
      <w:r w:rsidRPr="00F41A40">
        <w:rPr>
          <w:rFonts w:cs="Arial"/>
          <w:szCs w:val="22"/>
        </w:rPr>
        <w:t>The person conducting the meeting may conclude that there are insufficient grounds for pursuing</w:t>
      </w:r>
      <w:r w:rsidRPr="00F41A40">
        <w:rPr>
          <w:rFonts w:cs="Arial"/>
          <w:spacing w:val="-3"/>
          <w:szCs w:val="22"/>
        </w:rPr>
        <w:t xml:space="preserve"> </w:t>
      </w:r>
      <w:r w:rsidRPr="00F41A40">
        <w:rPr>
          <w:rFonts w:cs="Arial"/>
          <w:szCs w:val="22"/>
        </w:rPr>
        <w:t>the</w:t>
      </w:r>
      <w:r w:rsidRPr="00F41A40">
        <w:rPr>
          <w:rFonts w:cs="Arial"/>
          <w:spacing w:val="-3"/>
          <w:szCs w:val="22"/>
        </w:rPr>
        <w:t xml:space="preserve"> </w:t>
      </w:r>
      <w:r w:rsidRPr="00F41A40">
        <w:rPr>
          <w:rFonts w:cs="Arial"/>
          <w:szCs w:val="22"/>
        </w:rPr>
        <w:t>capability</w:t>
      </w:r>
      <w:r w:rsidRPr="00F41A40">
        <w:rPr>
          <w:rFonts w:cs="Arial"/>
          <w:spacing w:val="-2"/>
          <w:szCs w:val="22"/>
        </w:rPr>
        <w:t xml:space="preserve"> </w:t>
      </w:r>
      <w:r w:rsidRPr="00F41A40">
        <w:rPr>
          <w:rFonts w:cs="Arial"/>
          <w:szCs w:val="22"/>
        </w:rPr>
        <w:t>issue</w:t>
      </w:r>
      <w:r w:rsidRPr="00F41A40">
        <w:rPr>
          <w:rFonts w:cs="Arial"/>
          <w:spacing w:val="-3"/>
          <w:szCs w:val="22"/>
        </w:rPr>
        <w:t xml:space="preserve"> </w:t>
      </w:r>
      <w:r w:rsidRPr="00F41A40">
        <w:rPr>
          <w:rFonts w:cs="Arial"/>
          <w:szCs w:val="22"/>
        </w:rPr>
        <w:t>and</w:t>
      </w:r>
      <w:r w:rsidRPr="00F41A40">
        <w:rPr>
          <w:rFonts w:cs="Arial"/>
          <w:spacing w:val="-3"/>
          <w:szCs w:val="22"/>
        </w:rPr>
        <w:t xml:space="preserve"> </w:t>
      </w:r>
      <w:r w:rsidRPr="00F41A40">
        <w:rPr>
          <w:rFonts w:cs="Arial"/>
          <w:szCs w:val="22"/>
        </w:rPr>
        <w:t>that</w:t>
      </w:r>
      <w:r w:rsidRPr="00F41A40">
        <w:rPr>
          <w:rFonts w:cs="Arial"/>
          <w:spacing w:val="-3"/>
          <w:szCs w:val="22"/>
        </w:rPr>
        <w:t xml:space="preserve"> </w:t>
      </w:r>
      <w:r w:rsidRPr="00F41A40">
        <w:rPr>
          <w:rFonts w:cs="Arial"/>
          <w:szCs w:val="22"/>
        </w:rPr>
        <w:t>it</w:t>
      </w:r>
      <w:r w:rsidRPr="00F41A40">
        <w:rPr>
          <w:rFonts w:cs="Arial"/>
          <w:spacing w:val="-2"/>
          <w:szCs w:val="22"/>
        </w:rPr>
        <w:t xml:space="preserve"> </w:t>
      </w:r>
      <w:r w:rsidRPr="00F41A40">
        <w:rPr>
          <w:rFonts w:cs="Arial"/>
          <w:szCs w:val="22"/>
        </w:rPr>
        <w:t>would</w:t>
      </w:r>
      <w:r w:rsidRPr="00F41A40">
        <w:rPr>
          <w:rFonts w:cs="Arial"/>
          <w:spacing w:val="-2"/>
          <w:szCs w:val="22"/>
        </w:rPr>
        <w:t xml:space="preserve"> </w:t>
      </w:r>
      <w:r w:rsidRPr="00F41A40">
        <w:rPr>
          <w:rFonts w:cs="Arial"/>
          <w:szCs w:val="22"/>
        </w:rPr>
        <w:t>be</w:t>
      </w:r>
      <w:r w:rsidRPr="00F41A40">
        <w:rPr>
          <w:rFonts w:cs="Arial"/>
          <w:spacing w:val="-3"/>
          <w:szCs w:val="22"/>
        </w:rPr>
        <w:t xml:space="preserve"> </w:t>
      </w:r>
      <w:r w:rsidRPr="00F41A40">
        <w:rPr>
          <w:rFonts w:cs="Arial"/>
          <w:szCs w:val="22"/>
        </w:rPr>
        <w:t>more</w:t>
      </w:r>
      <w:r w:rsidRPr="00F41A40">
        <w:rPr>
          <w:rFonts w:cs="Arial"/>
          <w:spacing w:val="-3"/>
          <w:szCs w:val="22"/>
        </w:rPr>
        <w:t xml:space="preserve"> </w:t>
      </w:r>
      <w:r w:rsidRPr="00F41A40">
        <w:rPr>
          <w:rFonts w:cs="Arial"/>
          <w:szCs w:val="22"/>
        </w:rPr>
        <w:t>appropriate</w:t>
      </w:r>
      <w:r w:rsidRPr="00F41A40">
        <w:rPr>
          <w:rFonts w:cs="Arial"/>
          <w:spacing w:val="-3"/>
          <w:szCs w:val="22"/>
        </w:rPr>
        <w:t xml:space="preserve"> </w:t>
      </w:r>
      <w:r w:rsidRPr="00F41A40">
        <w:rPr>
          <w:rFonts w:cs="Arial"/>
          <w:szCs w:val="22"/>
        </w:rPr>
        <w:t>to</w:t>
      </w:r>
      <w:r w:rsidRPr="00F41A40">
        <w:rPr>
          <w:rFonts w:cs="Arial"/>
          <w:spacing w:val="-3"/>
          <w:szCs w:val="22"/>
        </w:rPr>
        <w:t xml:space="preserve"> </w:t>
      </w:r>
      <w:r w:rsidRPr="00F41A40">
        <w:rPr>
          <w:rFonts w:cs="Arial"/>
          <w:szCs w:val="22"/>
        </w:rPr>
        <w:t>continue</w:t>
      </w:r>
      <w:r w:rsidRPr="00F41A40">
        <w:rPr>
          <w:rFonts w:cs="Arial"/>
          <w:spacing w:val="-3"/>
          <w:szCs w:val="22"/>
        </w:rPr>
        <w:t xml:space="preserve"> </w:t>
      </w:r>
      <w:r w:rsidRPr="00F41A40">
        <w:rPr>
          <w:rFonts w:cs="Arial"/>
          <w:szCs w:val="22"/>
        </w:rPr>
        <w:t>to</w:t>
      </w:r>
      <w:r w:rsidRPr="00F41A40">
        <w:rPr>
          <w:rFonts w:cs="Arial"/>
          <w:spacing w:val="-3"/>
          <w:szCs w:val="22"/>
        </w:rPr>
        <w:t xml:space="preserve"> </w:t>
      </w:r>
      <w:r w:rsidRPr="00F41A40">
        <w:rPr>
          <w:rFonts w:cs="Arial"/>
          <w:szCs w:val="22"/>
        </w:rPr>
        <w:t xml:space="preserve">address the remaining concerns through the appraisal process. In such cases, the capability procedure will come to an end. The person conducting the meeting may also adjourn the meeting </w:t>
      </w:r>
      <w:r w:rsidRPr="00F41A40">
        <w:rPr>
          <w:rFonts w:cs="Arial"/>
          <w:i/>
          <w:szCs w:val="22"/>
        </w:rPr>
        <w:t>for example if they decide that further investigation is needed, or that more time is needed in which to consider any additional information.</w:t>
      </w:r>
    </w:p>
    <w:p w14:paraId="363915D0" w14:textId="77777777" w:rsidR="003C1DD4" w:rsidRPr="00944C4C" w:rsidRDefault="003C1DD4" w:rsidP="00AB5EA1">
      <w:pPr>
        <w:pStyle w:val="BodyText"/>
        <w:numPr>
          <w:ilvl w:val="1"/>
          <w:numId w:val="11"/>
        </w:numPr>
        <w:spacing w:before="120" w:after="120" w:line="276" w:lineRule="auto"/>
        <w:ind w:right="164"/>
        <w:jc w:val="left"/>
        <w:rPr>
          <w:rFonts w:cs="Arial"/>
          <w:szCs w:val="22"/>
        </w:rPr>
      </w:pPr>
      <w:r w:rsidRPr="00944C4C">
        <w:rPr>
          <w:rFonts w:cs="Arial"/>
          <w:szCs w:val="22"/>
        </w:rPr>
        <w:t>In</w:t>
      </w:r>
      <w:r w:rsidRPr="00944C4C">
        <w:rPr>
          <w:rFonts w:cs="Arial"/>
          <w:spacing w:val="-3"/>
          <w:szCs w:val="22"/>
        </w:rPr>
        <w:t xml:space="preserve"> </w:t>
      </w:r>
      <w:r w:rsidRPr="00944C4C">
        <w:rPr>
          <w:rFonts w:cs="Arial"/>
          <w:szCs w:val="22"/>
        </w:rPr>
        <w:t>other</w:t>
      </w:r>
      <w:r w:rsidRPr="00944C4C">
        <w:rPr>
          <w:rFonts w:cs="Arial"/>
          <w:spacing w:val="-3"/>
          <w:szCs w:val="22"/>
        </w:rPr>
        <w:t xml:space="preserve"> </w:t>
      </w:r>
      <w:r w:rsidRPr="00944C4C">
        <w:rPr>
          <w:rFonts w:cs="Arial"/>
          <w:szCs w:val="22"/>
        </w:rPr>
        <w:t>cases,</w:t>
      </w:r>
      <w:r w:rsidRPr="00944C4C">
        <w:rPr>
          <w:rFonts w:cs="Arial"/>
          <w:spacing w:val="-2"/>
          <w:szCs w:val="22"/>
        </w:rPr>
        <w:t xml:space="preserve"> </w:t>
      </w:r>
      <w:r w:rsidRPr="00944C4C">
        <w:rPr>
          <w:rFonts w:cs="Arial"/>
          <w:szCs w:val="22"/>
        </w:rPr>
        <w:t>the</w:t>
      </w:r>
      <w:r w:rsidRPr="00944C4C">
        <w:rPr>
          <w:rFonts w:cs="Arial"/>
          <w:spacing w:val="-3"/>
          <w:szCs w:val="22"/>
        </w:rPr>
        <w:t xml:space="preserve"> </w:t>
      </w:r>
      <w:r w:rsidRPr="00944C4C">
        <w:rPr>
          <w:rFonts w:cs="Arial"/>
          <w:szCs w:val="22"/>
        </w:rPr>
        <w:t>meeting</w:t>
      </w:r>
      <w:r w:rsidRPr="00944C4C">
        <w:rPr>
          <w:rFonts w:cs="Arial"/>
          <w:spacing w:val="-3"/>
          <w:szCs w:val="22"/>
        </w:rPr>
        <w:t xml:space="preserve"> </w:t>
      </w:r>
      <w:r w:rsidRPr="00944C4C">
        <w:rPr>
          <w:rFonts w:cs="Arial"/>
          <w:szCs w:val="22"/>
        </w:rPr>
        <w:t>will</w:t>
      </w:r>
      <w:r w:rsidRPr="00944C4C">
        <w:rPr>
          <w:rFonts w:cs="Arial"/>
          <w:spacing w:val="-2"/>
          <w:szCs w:val="22"/>
        </w:rPr>
        <w:t xml:space="preserve"> </w:t>
      </w:r>
      <w:r w:rsidRPr="00944C4C">
        <w:rPr>
          <w:rFonts w:cs="Arial"/>
          <w:szCs w:val="22"/>
        </w:rPr>
        <w:t>continue.</w:t>
      </w:r>
      <w:r w:rsidRPr="00944C4C">
        <w:rPr>
          <w:rFonts w:cs="Arial"/>
          <w:spacing w:val="-3"/>
          <w:szCs w:val="22"/>
        </w:rPr>
        <w:t xml:space="preserve"> </w:t>
      </w:r>
      <w:r w:rsidRPr="00944C4C">
        <w:rPr>
          <w:rFonts w:cs="Arial"/>
          <w:szCs w:val="22"/>
        </w:rPr>
        <w:t>During</w:t>
      </w:r>
      <w:r w:rsidRPr="00944C4C">
        <w:rPr>
          <w:rFonts w:cs="Arial"/>
          <w:spacing w:val="-3"/>
          <w:szCs w:val="22"/>
        </w:rPr>
        <w:t xml:space="preserve"> </w:t>
      </w:r>
      <w:r w:rsidRPr="00944C4C">
        <w:rPr>
          <w:rFonts w:cs="Arial"/>
          <w:szCs w:val="22"/>
        </w:rPr>
        <w:t>the</w:t>
      </w:r>
      <w:r w:rsidRPr="00944C4C">
        <w:rPr>
          <w:rFonts w:cs="Arial"/>
          <w:spacing w:val="-3"/>
          <w:szCs w:val="22"/>
        </w:rPr>
        <w:t xml:space="preserve"> </w:t>
      </w:r>
      <w:r w:rsidRPr="00944C4C">
        <w:rPr>
          <w:rFonts w:cs="Arial"/>
          <w:szCs w:val="22"/>
        </w:rPr>
        <w:t>meeting</w:t>
      </w:r>
      <w:r w:rsidRPr="00944C4C">
        <w:rPr>
          <w:rFonts w:cs="Arial"/>
          <w:spacing w:val="-3"/>
          <w:szCs w:val="22"/>
        </w:rPr>
        <w:t xml:space="preserve"> </w:t>
      </w:r>
      <w:r w:rsidRPr="00944C4C">
        <w:rPr>
          <w:rFonts w:cs="Arial"/>
          <w:szCs w:val="22"/>
        </w:rPr>
        <w:t>or</w:t>
      </w:r>
      <w:r w:rsidRPr="00944C4C">
        <w:rPr>
          <w:rFonts w:cs="Arial"/>
          <w:spacing w:val="-3"/>
          <w:szCs w:val="22"/>
        </w:rPr>
        <w:t xml:space="preserve"> </w:t>
      </w:r>
      <w:r w:rsidRPr="00944C4C">
        <w:rPr>
          <w:rFonts w:cs="Arial"/>
          <w:szCs w:val="22"/>
        </w:rPr>
        <w:t>any</w:t>
      </w:r>
      <w:r w:rsidRPr="00944C4C">
        <w:rPr>
          <w:rFonts w:cs="Arial"/>
          <w:spacing w:val="-3"/>
          <w:szCs w:val="22"/>
        </w:rPr>
        <w:t xml:space="preserve"> </w:t>
      </w:r>
      <w:r w:rsidRPr="00944C4C">
        <w:rPr>
          <w:rFonts w:cs="Arial"/>
          <w:szCs w:val="22"/>
        </w:rPr>
        <w:t>other</w:t>
      </w:r>
      <w:r w:rsidRPr="00944C4C">
        <w:rPr>
          <w:rFonts w:cs="Arial"/>
          <w:spacing w:val="-3"/>
          <w:szCs w:val="22"/>
        </w:rPr>
        <w:t xml:space="preserve"> </w:t>
      </w:r>
      <w:r w:rsidRPr="00944C4C">
        <w:rPr>
          <w:rFonts w:cs="Arial"/>
          <w:szCs w:val="22"/>
        </w:rPr>
        <w:t>meeting</w:t>
      </w:r>
      <w:r w:rsidRPr="00944C4C">
        <w:rPr>
          <w:rFonts w:cs="Arial"/>
          <w:spacing w:val="-3"/>
          <w:szCs w:val="22"/>
        </w:rPr>
        <w:t xml:space="preserve"> </w:t>
      </w:r>
      <w:r w:rsidRPr="00944C4C">
        <w:rPr>
          <w:rFonts w:cs="Arial"/>
          <w:szCs w:val="22"/>
        </w:rPr>
        <w:t>which could lead to a formal warning being issued, the person conducting the meeting will:</w:t>
      </w:r>
    </w:p>
    <w:p w14:paraId="4706959E" w14:textId="77777777" w:rsidR="003C1DD4" w:rsidRPr="00944C4C" w:rsidRDefault="003C1DD4" w:rsidP="00AB5EA1">
      <w:pPr>
        <w:pStyle w:val="ListParagraph"/>
        <w:widowControl w:val="0"/>
        <w:numPr>
          <w:ilvl w:val="0"/>
          <w:numId w:val="27"/>
        </w:numPr>
        <w:tabs>
          <w:tab w:val="left" w:pos="398"/>
        </w:tabs>
        <w:autoSpaceDE w:val="0"/>
        <w:autoSpaceDN w:val="0"/>
        <w:spacing w:before="120" w:line="276" w:lineRule="auto"/>
        <w:ind w:left="1134" w:right="150" w:hanging="283"/>
        <w:contextualSpacing w:val="0"/>
        <w:jc w:val="left"/>
        <w:rPr>
          <w:rFonts w:cs="Arial"/>
          <w:szCs w:val="22"/>
        </w:rPr>
      </w:pPr>
      <w:r w:rsidRPr="00944C4C">
        <w:rPr>
          <w:rFonts w:cs="Arial"/>
          <w:szCs w:val="22"/>
        </w:rPr>
        <w:t>identify</w:t>
      </w:r>
      <w:r w:rsidRPr="00944C4C">
        <w:rPr>
          <w:rFonts w:cs="Arial"/>
          <w:spacing w:val="-4"/>
          <w:szCs w:val="22"/>
        </w:rPr>
        <w:t xml:space="preserve"> </w:t>
      </w:r>
      <w:r w:rsidRPr="00944C4C">
        <w:rPr>
          <w:rFonts w:cs="Arial"/>
          <w:szCs w:val="22"/>
        </w:rPr>
        <w:t>the</w:t>
      </w:r>
      <w:r w:rsidRPr="00944C4C">
        <w:rPr>
          <w:rFonts w:cs="Arial"/>
          <w:spacing w:val="-4"/>
          <w:szCs w:val="22"/>
        </w:rPr>
        <w:t xml:space="preserve"> </w:t>
      </w:r>
      <w:r w:rsidRPr="00944C4C">
        <w:rPr>
          <w:rFonts w:cs="Arial"/>
          <w:szCs w:val="22"/>
        </w:rPr>
        <w:t>professional</w:t>
      </w:r>
      <w:r w:rsidRPr="00944C4C">
        <w:rPr>
          <w:rFonts w:cs="Arial"/>
          <w:spacing w:val="-4"/>
          <w:szCs w:val="22"/>
        </w:rPr>
        <w:t xml:space="preserve"> </w:t>
      </w:r>
      <w:r w:rsidRPr="00944C4C">
        <w:rPr>
          <w:rFonts w:cs="Arial"/>
          <w:szCs w:val="22"/>
        </w:rPr>
        <w:t>shortcomings,</w:t>
      </w:r>
      <w:r w:rsidRPr="00944C4C">
        <w:rPr>
          <w:rFonts w:cs="Arial"/>
          <w:spacing w:val="-3"/>
          <w:szCs w:val="22"/>
        </w:rPr>
        <w:t xml:space="preserve"> </w:t>
      </w:r>
      <w:r w:rsidRPr="00944C4C">
        <w:rPr>
          <w:rFonts w:cs="Arial"/>
          <w:i/>
          <w:szCs w:val="22"/>
        </w:rPr>
        <w:t>for</w:t>
      </w:r>
      <w:r w:rsidRPr="00944C4C">
        <w:rPr>
          <w:rFonts w:cs="Arial"/>
          <w:i/>
          <w:spacing w:val="-5"/>
          <w:szCs w:val="22"/>
        </w:rPr>
        <w:t xml:space="preserve"> </w:t>
      </w:r>
      <w:r w:rsidRPr="00944C4C">
        <w:rPr>
          <w:rFonts w:cs="Arial"/>
          <w:i/>
          <w:szCs w:val="22"/>
        </w:rPr>
        <w:t>example</w:t>
      </w:r>
      <w:r>
        <w:rPr>
          <w:rFonts w:cs="Arial"/>
          <w:i/>
          <w:szCs w:val="22"/>
        </w:rPr>
        <w:t>,</w:t>
      </w:r>
      <w:r w:rsidRPr="00944C4C">
        <w:rPr>
          <w:rFonts w:cs="Arial"/>
          <w:i/>
          <w:spacing w:val="-4"/>
          <w:szCs w:val="22"/>
        </w:rPr>
        <w:t xml:space="preserve"> </w:t>
      </w:r>
      <w:r w:rsidRPr="00944C4C">
        <w:rPr>
          <w:rFonts w:cs="Arial"/>
          <w:i/>
          <w:szCs w:val="22"/>
        </w:rPr>
        <w:t>which</w:t>
      </w:r>
      <w:r w:rsidRPr="00944C4C">
        <w:rPr>
          <w:rFonts w:cs="Arial"/>
          <w:i/>
          <w:spacing w:val="-4"/>
          <w:szCs w:val="22"/>
        </w:rPr>
        <w:t xml:space="preserve"> </w:t>
      </w:r>
      <w:r w:rsidRPr="00944C4C">
        <w:rPr>
          <w:rFonts w:cs="Arial"/>
          <w:i/>
          <w:szCs w:val="22"/>
        </w:rPr>
        <w:t>of</w:t>
      </w:r>
      <w:r w:rsidRPr="00944C4C">
        <w:rPr>
          <w:rFonts w:cs="Arial"/>
          <w:i/>
          <w:spacing w:val="-4"/>
          <w:szCs w:val="22"/>
        </w:rPr>
        <w:t xml:space="preserve"> </w:t>
      </w:r>
      <w:r w:rsidRPr="00944C4C">
        <w:rPr>
          <w:rFonts w:cs="Arial"/>
          <w:i/>
          <w:szCs w:val="22"/>
        </w:rPr>
        <w:t>the</w:t>
      </w:r>
      <w:r w:rsidRPr="00944C4C">
        <w:rPr>
          <w:rFonts w:cs="Arial"/>
          <w:i/>
          <w:spacing w:val="-5"/>
          <w:szCs w:val="22"/>
        </w:rPr>
        <w:t xml:space="preserve"> </w:t>
      </w:r>
      <w:r w:rsidRPr="00944C4C">
        <w:rPr>
          <w:rFonts w:cs="Arial"/>
          <w:i/>
          <w:szCs w:val="22"/>
        </w:rPr>
        <w:t>standards</w:t>
      </w:r>
      <w:r w:rsidRPr="00944C4C">
        <w:rPr>
          <w:rFonts w:cs="Arial"/>
          <w:i/>
          <w:spacing w:val="-4"/>
          <w:szCs w:val="22"/>
        </w:rPr>
        <w:t xml:space="preserve"> </w:t>
      </w:r>
      <w:r w:rsidRPr="00944C4C">
        <w:rPr>
          <w:rFonts w:cs="Arial"/>
          <w:i/>
          <w:szCs w:val="22"/>
        </w:rPr>
        <w:t>expected</w:t>
      </w:r>
      <w:r w:rsidRPr="00944C4C">
        <w:rPr>
          <w:rFonts w:cs="Arial"/>
          <w:i/>
          <w:spacing w:val="-4"/>
          <w:szCs w:val="22"/>
        </w:rPr>
        <w:t xml:space="preserve"> </w:t>
      </w:r>
      <w:r w:rsidRPr="00944C4C">
        <w:rPr>
          <w:rFonts w:cs="Arial"/>
          <w:i/>
          <w:szCs w:val="22"/>
        </w:rPr>
        <w:t xml:space="preserve">of </w:t>
      </w:r>
      <w:r w:rsidRPr="00944C4C">
        <w:rPr>
          <w:rFonts w:cs="Arial"/>
          <w:i/>
          <w:szCs w:val="22"/>
        </w:rPr>
        <w:lastRenderedPageBreak/>
        <w:t>teachers are not being met</w:t>
      </w:r>
      <w:r w:rsidRPr="00944C4C">
        <w:rPr>
          <w:rFonts w:cs="Arial"/>
          <w:szCs w:val="22"/>
        </w:rPr>
        <w:t>;</w:t>
      </w:r>
    </w:p>
    <w:p w14:paraId="62A6AC0F" w14:textId="77777777" w:rsidR="003C1DD4" w:rsidRPr="00944C4C" w:rsidRDefault="003C1DD4" w:rsidP="00AB5EA1">
      <w:pPr>
        <w:pStyle w:val="ListParagraph"/>
        <w:widowControl w:val="0"/>
        <w:numPr>
          <w:ilvl w:val="0"/>
          <w:numId w:val="27"/>
        </w:numPr>
        <w:tabs>
          <w:tab w:val="left" w:pos="398"/>
        </w:tabs>
        <w:autoSpaceDE w:val="0"/>
        <w:autoSpaceDN w:val="0"/>
        <w:spacing w:before="120" w:line="276" w:lineRule="auto"/>
        <w:ind w:left="1134" w:right="137" w:hanging="283"/>
        <w:contextualSpacing w:val="0"/>
        <w:jc w:val="left"/>
        <w:rPr>
          <w:rFonts w:cs="Arial"/>
          <w:szCs w:val="22"/>
        </w:rPr>
      </w:pPr>
      <w:r w:rsidRPr="00944C4C">
        <w:rPr>
          <w:rFonts w:cs="Arial"/>
          <w:szCs w:val="22"/>
        </w:rPr>
        <w:t>give clear guidance on the improved standard of performance needed to ensure that the employee can be removed from formal capability procedures (</w:t>
      </w:r>
      <w:r w:rsidRPr="00944C4C">
        <w:rPr>
          <w:rFonts w:cs="Arial"/>
          <w:i/>
          <w:szCs w:val="22"/>
        </w:rPr>
        <w:t>this may include the setting of new objectives focused on the specific weaknesses that need to be addressed,</w:t>
      </w:r>
      <w:r w:rsidRPr="00944C4C">
        <w:rPr>
          <w:rFonts w:cs="Arial"/>
          <w:i/>
          <w:spacing w:val="-1"/>
          <w:szCs w:val="22"/>
        </w:rPr>
        <w:t xml:space="preserve"> </w:t>
      </w:r>
      <w:r w:rsidRPr="00944C4C">
        <w:rPr>
          <w:rFonts w:cs="Arial"/>
          <w:i/>
          <w:szCs w:val="22"/>
        </w:rPr>
        <w:t>any</w:t>
      </w:r>
      <w:r w:rsidRPr="00944C4C">
        <w:rPr>
          <w:rFonts w:cs="Arial"/>
          <w:i/>
          <w:spacing w:val="-3"/>
          <w:szCs w:val="22"/>
        </w:rPr>
        <w:t xml:space="preserve"> </w:t>
      </w:r>
      <w:r w:rsidRPr="00944C4C">
        <w:rPr>
          <w:rFonts w:cs="Arial"/>
          <w:i/>
          <w:szCs w:val="22"/>
        </w:rPr>
        <w:t>success</w:t>
      </w:r>
      <w:r w:rsidRPr="00944C4C">
        <w:rPr>
          <w:rFonts w:cs="Arial"/>
          <w:i/>
          <w:spacing w:val="-3"/>
          <w:szCs w:val="22"/>
        </w:rPr>
        <w:t xml:space="preserve"> </w:t>
      </w:r>
      <w:r w:rsidRPr="00944C4C">
        <w:rPr>
          <w:rFonts w:cs="Arial"/>
          <w:i/>
          <w:szCs w:val="22"/>
        </w:rPr>
        <w:t>criteria</w:t>
      </w:r>
      <w:r w:rsidRPr="00944C4C">
        <w:rPr>
          <w:rFonts w:cs="Arial"/>
          <w:i/>
          <w:spacing w:val="-3"/>
          <w:szCs w:val="22"/>
        </w:rPr>
        <w:t xml:space="preserve"> </w:t>
      </w:r>
      <w:r w:rsidRPr="00944C4C">
        <w:rPr>
          <w:rFonts w:cs="Arial"/>
          <w:i/>
          <w:szCs w:val="22"/>
        </w:rPr>
        <w:t>that</w:t>
      </w:r>
      <w:r w:rsidRPr="00944C4C">
        <w:rPr>
          <w:rFonts w:cs="Arial"/>
          <w:i/>
          <w:spacing w:val="-3"/>
          <w:szCs w:val="22"/>
        </w:rPr>
        <w:t xml:space="preserve"> </w:t>
      </w:r>
      <w:r w:rsidRPr="00944C4C">
        <w:rPr>
          <w:rFonts w:cs="Arial"/>
          <w:i/>
          <w:szCs w:val="22"/>
        </w:rPr>
        <w:t>might</w:t>
      </w:r>
      <w:r w:rsidRPr="00944C4C">
        <w:rPr>
          <w:rFonts w:cs="Arial"/>
          <w:i/>
          <w:spacing w:val="-3"/>
          <w:szCs w:val="22"/>
        </w:rPr>
        <w:t xml:space="preserve"> </w:t>
      </w:r>
      <w:r w:rsidRPr="00944C4C">
        <w:rPr>
          <w:rFonts w:cs="Arial"/>
          <w:i/>
          <w:szCs w:val="22"/>
        </w:rPr>
        <w:t>be</w:t>
      </w:r>
      <w:r w:rsidRPr="00944C4C">
        <w:rPr>
          <w:rFonts w:cs="Arial"/>
          <w:i/>
          <w:spacing w:val="-3"/>
          <w:szCs w:val="22"/>
        </w:rPr>
        <w:t xml:space="preserve"> </w:t>
      </w:r>
      <w:r w:rsidRPr="00944C4C">
        <w:rPr>
          <w:rFonts w:cs="Arial"/>
          <w:i/>
          <w:szCs w:val="22"/>
        </w:rPr>
        <w:t>appropriate</w:t>
      </w:r>
      <w:r w:rsidRPr="00944C4C">
        <w:rPr>
          <w:rFonts w:cs="Arial"/>
          <w:i/>
          <w:spacing w:val="-3"/>
          <w:szCs w:val="22"/>
        </w:rPr>
        <w:t xml:space="preserve"> </w:t>
      </w:r>
      <w:r w:rsidRPr="00944C4C">
        <w:rPr>
          <w:rFonts w:cs="Arial"/>
          <w:i/>
          <w:szCs w:val="22"/>
        </w:rPr>
        <w:t>and</w:t>
      </w:r>
      <w:r w:rsidRPr="00944C4C">
        <w:rPr>
          <w:rFonts w:cs="Arial"/>
          <w:i/>
          <w:spacing w:val="-3"/>
          <w:szCs w:val="22"/>
        </w:rPr>
        <w:t xml:space="preserve"> </w:t>
      </w:r>
      <w:r w:rsidRPr="00944C4C">
        <w:rPr>
          <w:rFonts w:cs="Arial"/>
          <w:i/>
          <w:szCs w:val="22"/>
        </w:rPr>
        <w:t>the</w:t>
      </w:r>
      <w:r w:rsidRPr="00944C4C">
        <w:rPr>
          <w:rFonts w:cs="Arial"/>
          <w:i/>
          <w:spacing w:val="-4"/>
          <w:szCs w:val="22"/>
        </w:rPr>
        <w:t xml:space="preserve"> </w:t>
      </w:r>
      <w:r w:rsidRPr="00944C4C">
        <w:rPr>
          <w:rFonts w:cs="Arial"/>
          <w:i/>
          <w:szCs w:val="22"/>
        </w:rPr>
        <w:t>evidence</w:t>
      </w:r>
      <w:r w:rsidRPr="00944C4C">
        <w:rPr>
          <w:rFonts w:cs="Arial"/>
          <w:i/>
          <w:spacing w:val="-3"/>
          <w:szCs w:val="22"/>
        </w:rPr>
        <w:t xml:space="preserve"> </w:t>
      </w:r>
      <w:r w:rsidRPr="00944C4C">
        <w:rPr>
          <w:rFonts w:cs="Arial"/>
          <w:i/>
          <w:szCs w:val="22"/>
        </w:rPr>
        <w:t>that</w:t>
      </w:r>
      <w:r w:rsidRPr="00944C4C">
        <w:rPr>
          <w:rFonts w:cs="Arial"/>
          <w:i/>
          <w:spacing w:val="-3"/>
          <w:szCs w:val="22"/>
        </w:rPr>
        <w:t xml:space="preserve"> </w:t>
      </w:r>
      <w:r w:rsidRPr="00944C4C">
        <w:rPr>
          <w:rFonts w:cs="Arial"/>
          <w:i/>
          <w:szCs w:val="22"/>
        </w:rPr>
        <w:t>will</w:t>
      </w:r>
      <w:r w:rsidRPr="00944C4C">
        <w:rPr>
          <w:rFonts w:cs="Arial"/>
          <w:i/>
          <w:spacing w:val="-3"/>
          <w:szCs w:val="22"/>
        </w:rPr>
        <w:t xml:space="preserve"> </w:t>
      </w:r>
      <w:r w:rsidRPr="00944C4C">
        <w:rPr>
          <w:rFonts w:cs="Arial"/>
          <w:i/>
          <w:szCs w:val="22"/>
        </w:rPr>
        <w:t>be used to assess whether or not the necessary improvement has been made)</w:t>
      </w:r>
      <w:r w:rsidRPr="00944C4C">
        <w:rPr>
          <w:rFonts w:cs="Arial"/>
          <w:szCs w:val="22"/>
        </w:rPr>
        <w:t>;</w:t>
      </w:r>
    </w:p>
    <w:p w14:paraId="2F23973D" w14:textId="77777777" w:rsidR="003C1DD4" w:rsidRPr="00A8268E" w:rsidRDefault="003C1DD4" w:rsidP="00AB5EA1">
      <w:pPr>
        <w:pStyle w:val="ListParagraph"/>
        <w:widowControl w:val="0"/>
        <w:numPr>
          <w:ilvl w:val="0"/>
          <w:numId w:val="27"/>
        </w:numPr>
        <w:tabs>
          <w:tab w:val="left" w:pos="398"/>
        </w:tabs>
        <w:autoSpaceDE w:val="0"/>
        <w:autoSpaceDN w:val="0"/>
        <w:spacing w:before="120" w:line="276" w:lineRule="auto"/>
        <w:ind w:left="1134" w:right="1523" w:hanging="283"/>
        <w:contextualSpacing w:val="0"/>
        <w:jc w:val="left"/>
        <w:rPr>
          <w:rFonts w:cs="Arial"/>
          <w:szCs w:val="22"/>
        </w:rPr>
      </w:pPr>
      <w:r w:rsidRPr="00944C4C">
        <w:rPr>
          <w:rFonts w:cs="Arial"/>
          <w:szCs w:val="22"/>
        </w:rPr>
        <w:t>explain</w:t>
      </w:r>
      <w:r w:rsidRPr="00944C4C">
        <w:rPr>
          <w:rFonts w:cs="Arial"/>
          <w:spacing w:val="-4"/>
          <w:szCs w:val="22"/>
        </w:rPr>
        <w:t xml:space="preserve"> </w:t>
      </w:r>
      <w:r w:rsidRPr="00944C4C">
        <w:rPr>
          <w:rFonts w:cs="Arial"/>
          <w:szCs w:val="22"/>
        </w:rPr>
        <w:t>any</w:t>
      </w:r>
      <w:r w:rsidRPr="00944C4C">
        <w:rPr>
          <w:rFonts w:cs="Arial"/>
          <w:spacing w:val="-3"/>
          <w:szCs w:val="22"/>
        </w:rPr>
        <w:t xml:space="preserve"> </w:t>
      </w:r>
      <w:r w:rsidRPr="00944C4C">
        <w:rPr>
          <w:rFonts w:cs="Arial"/>
          <w:szCs w:val="22"/>
        </w:rPr>
        <w:t>support</w:t>
      </w:r>
      <w:r w:rsidRPr="00944C4C">
        <w:rPr>
          <w:rFonts w:cs="Arial"/>
          <w:spacing w:val="-3"/>
          <w:szCs w:val="22"/>
        </w:rPr>
        <w:t xml:space="preserve"> </w:t>
      </w:r>
      <w:r w:rsidRPr="00944C4C">
        <w:rPr>
          <w:rFonts w:cs="Arial"/>
          <w:szCs w:val="22"/>
        </w:rPr>
        <w:t>that</w:t>
      </w:r>
      <w:r w:rsidRPr="00944C4C">
        <w:rPr>
          <w:rFonts w:cs="Arial"/>
          <w:spacing w:val="-4"/>
          <w:szCs w:val="22"/>
        </w:rPr>
        <w:t xml:space="preserve"> </w:t>
      </w:r>
      <w:r w:rsidRPr="00944C4C">
        <w:rPr>
          <w:rFonts w:cs="Arial"/>
          <w:szCs w:val="22"/>
        </w:rPr>
        <w:t>will</w:t>
      </w:r>
      <w:r w:rsidRPr="00944C4C">
        <w:rPr>
          <w:rFonts w:cs="Arial"/>
          <w:spacing w:val="-4"/>
          <w:szCs w:val="22"/>
        </w:rPr>
        <w:t xml:space="preserve"> </w:t>
      </w:r>
      <w:r w:rsidRPr="00944C4C">
        <w:rPr>
          <w:rFonts w:cs="Arial"/>
          <w:szCs w:val="22"/>
        </w:rPr>
        <w:t>be</w:t>
      </w:r>
      <w:r w:rsidRPr="00944C4C">
        <w:rPr>
          <w:rFonts w:cs="Arial"/>
          <w:spacing w:val="-4"/>
          <w:szCs w:val="22"/>
        </w:rPr>
        <w:t xml:space="preserve"> </w:t>
      </w:r>
      <w:r w:rsidRPr="00944C4C">
        <w:rPr>
          <w:rFonts w:cs="Arial"/>
          <w:szCs w:val="22"/>
        </w:rPr>
        <w:t>available</w:t>
      </w:r>
      <w:r w:rsidRPr="00944C4C">
        <w:rPr>
          <w:rFonts w:cs="Arial"/>
          <w:spacing w:val="-4"/>
          <w:szCs w:val="22"/>
        </w:rPr>
        <w:t xml:space="preserve"> </w:t>
      </w:r>
      <w:r w:rsidRPr="00944C4C">
        <w:rPr>
          <w:rFonts w:cs="Arial"/>
          <w:szCs w:val="22"/>
        </w:rPr>
        <w:t>to</w:t>
      </w:r>
      <w:r w:rsidRPr="00944C4C">
        <w:rPr>
          <w:rFonts w:cs="Arial"/>
          <w:spacing w:val="-4"/>
          <w:szCs w:val="22"/>
        </w:rPr>
        <w:t xml:space="preserve"> </w:t>
      </w:r>
      <w:r w:rsidRPr="00944C4C">
        <w:rPr>
          <w:rFonts w:cs="Arial"/>
          <w:szCs w:val="22"/>
        </w:rPr>
        <w:t>help</w:t>
      </w:r>
      <w:r w:rsidRPr="00944C4C">
        <w:rPr>
          <w:rFonts w:cs="Arial"/>
          <w:spacing w:val="-4"/>
          <w:szCs w:val="22"/>
        </w:rPr>
        <w:t xml:space="preserve"> </w:t>
      </w:r>
      <w:r w:rsidRPr="00944C4C">
        <w:rPr>
          <w:rFonts w:cs="Arial"/>
          <w:szCs w:val="22"/>
        </w:rPr>
        <w:t>the</w:t>
      </w:r>
      <w:r w:rsidRPr="00944C4C">
        <w:rPr>
          <w:rFonts w:cs="Arial"/>
          <w:spacing w:val="-4"/>
          <w:szCs w:val="22"/>
        </w:rPr>
        <w:t xml:space="preserve"> employee </w:t>
      </w:r>
      <w:r w:rsidRPr="00944C4C">
        <w:rPr>
          <w:rFonts w:cs="Arial"/>
          <w:szCs w:val="22"/>
        </w:rPr>
        <w:t>improve</w:t>
      </w:r>
      <w:r w:rsidRPr="00944C4C">
        <w:rPr>
          <w:rFonts w:cs="Arial"/>
          <w:spacing w:val="-4"/>
          <w:szCs w:val="22"/>
        </w:rPr>
        <w:t xml:space="preserve"> </w:t>
      </w:r>
      <w:r w:rsidRPr="00944C4C">
        <w:rPr>
          <w:rFonts w:cs="Arial"/>
          <w:szCs w:val="22"/>
        </w:rPr>
        <w:t xml:space="preserve">their </w:t>
      </w:r>
      <w:r w:rsidRPr="00944C4C">
        <w:rPr>
          <w:rFonts w:cs="Arial"/>
          <w:spacing w:val="-2"/>
          <w:szCs w:val="22"/>
        </w:rPr>
        <w:t>performance;</w:t>
      </w:r>
    </w:p>
    <w:p w14:paraId="036DC632" w14:textId="77777777" w:rsidR="003C1DD4" w:rsidRPr="00944C4C" w:rsidRDefault="003C1DD4" w:rsidP="00AB5EA1">
      <w:pPr>
        <w:pStyle w:val="ListParagraph"/>
        <w:numPr>
          <w:ilvl w:val="0"/>
          <w:numId w:val="27"/>
        </w:numPr>
        <w:spacing w:before="120" w:line="276" w:lineRule="auto"/>
        <w:ind w:left="1134" w:hanging="283"/>
        <w:contextualSpacing w:val="0"/>
        <w:jc w:val="left"/>
        <w:rPr>
          <w:rFonts w:eastAsia="Arial" w:cs="Arial"/>
          <w:szCs w:val="22"/>
        </w:rPr>
      </w:pPr>
      <w:r w:rsidRPr="00944C4C">
        <w:rPr>
          <w:rFonts w:cs="Arial"/>
          <w:szCs w:val="22"/>
        </w:rPr>
        <w:t>set</w:t>
      </w:r>
      <w:r w:rsidRPr="00944C4C">
        <w:rPr>
          <w:rFonts w:cs="Arial"/>
          <w:spacing w:val="-3"/>
          <w:szCs w:val="22"/>
        </w:rPr>
        <w:t xml:space="preserve"> </w:t>
      </w:r>
      <w:r w:rsidRPr="00944C4C">
        <w:rPr>
          <w:rFonts w:cs="Arial"/>
          <w:szCs w:val="22"/>
        </w:rPr>
        <w:t>out</w:t>
      </w:r>
      <w:r w:rsidRPr="00944C4C">
        <w:rPr>
          <w:rFonts w:cs="Arial"/>
          <w:spacing w:val="-4"/>
          <w:szCs w:val="22"/>
        </w:rPr>
        <w:t xml:space="preserve"> </w:t>
      </w:r>
      <w:r w:rsidRPr="00944C4C">
        <w:rPr>
          <w:rFonts w:cs="Arial"/>
          <w:szCs w:val="22"/>
        </w:rPr>
        <w:t>the</w:t>
      </w:r>
      <w:r w:rsidRPr="00944C4C">
        <w:rPr>
          <w:rFonts w:cs="Arial"/>
          <w:spacing w:val="-3"/>
          <w:szCs w:val="22"/>
        </w:rPr>
        <w:t xml:space="preserve"> </w:t>
      </w:r>
      <w:r w:rsidRPr="00944C4C">
        <w:rPr>
          <w:rFonts w:cs="Arial"/>
          <w:szCs w:val="22"/>
        </w:rPr>
        <w:t>timetable</w:t>
      </w:r>
      <w:r w:rsidRPr="00944C4C">
        <w:rPr>
          <w:rFonts w:cs="Arial"/>
          <w:spacing w:val="-3"/>
          <w:szCs w:val="22"/>
        </w:rPr>
        <w:t xml:space="preserve"> </w:t>
      </w:r>
      <w:r w:rsidRPr="00944C4C">
        <w:rPr>
          <w:rFonts w:cs="Arial"/>
          <w:szCs w:val="22"/>
        </w:rPr>
        <w:t>for</w:t>
      </w:r>
      <w:r w:rsidRPr="00944C4C">
        <w:rPr>
          <w:rFonts w:cs="Arial"/>
          <w:spacing w:val="-3"/>
          <w:szCs w:val="22"/>
        </w:rPr>
        <w:t xml:space="preserve"> </w:t>
      </w:r>
      <w:r w:rsidRPr="00944C4C">
        <w:rPr>
          <w:rFonts w:cs="Arial"/>
          <w:szCs w:val="22"/>
        </w:rPr>
        <w:t>improvement</w:t>
      </w:r>
      <w:r w:rsidRPr="00944C4C">
        <w:rPr>
          <w:rFonts w:cs="Arial"/>
          <w:spacing w:val="-3"/>
          <w:szCs w:val="22"/>
        </w:rPr>
        <w:t xml:space="preserve"> </w:t>
      </w:r>
      <w:r w:rsidRPr="00944C4C">
        <w:rPr>
          <w:rFonts w:cs="Arial"/>
          <w:szCs w:val="22"/>
        </w:rPr>
        <w:t>and</w:t>
      </w:r>
      <w:r w:rsidRPr="00944C4C">
        <w:rPr>
          <w:rFonts w:cs="Arial"/>
          <w:spacing w:val="-3"/>
          <w:szCs w:val="22"/>
        </w:rPr>
        <w:t xml:space="preserve"> </w:t>
      </w:r>
      <w:r w:rsidRPr="00944C4C">
        <w:rPr>
          <w:rFonts w:cs="Arial"/>
          <w:szCs w:val="22"/>
        </w:rPr>
        <w:t>explain</w:t>
      </w:r>
      <w:r w:rsidRPr="00944C4C">
        <w:rPr>
          <w:rFonts w:cs="Arial"/>
          <w:spacing w:val="-3"/>
          <w:szCs w:val="22"/>
        </w:rPr>
        <w:t xml:space="preserve"> </w:t>
      </w:r>
      <w:r w:rsidRPr="00944C4C">
        <w:rPr>
          <w:rFonts w:cs="Arial"/>
          <w:szCs w:val="22"/>
        </w:rPr>
        <w:t>how</w:t>
      </w:r>
      <w:r w:rsidRPr="00944C4C">
        <w:rPr>
          <w:rFonts w:cs="Arial"/>
          <w:spacing w:val="-2"/>
          <w:szCs w:val="22"/>
        </w:rPr>
        <w:t xml:space="preserve"> </w:t>
      </w:r>
      <w:r w:rsidRPr="00944C4C">
        <w:rPr>
          <w:rFonts w:cs="Arial"/>
          <w:szCs w:val="22"/>
        </w:rPr>
        <w:t>performance</w:t>
      </w:r>
      <w:r w:rsidRPr="00944C4C">
        <w:rPr>
          <w:rFonts w:cs="Arial"/>
          <w:spacing w:val="-3"/>
          <w:szCs w:val="22"/>
        </w:rPr>
        <w:t xml:space="preserve"> </w:t>
      </w:r>
      <w:r w:rsidRPr="00944C4C">
        <w:rPr>
          <w:rFonts w:cs="Arial"/>
          <w:szCs w:val="22"/>
        </w:rPr>
        <w:t>will</w:t>
      </w:r>
      <w:r w:rsidRPr="00944C4C">
        <w:rPr>
          <w:rFonts w:cs="Arial"/>
          <w:spacing w:val="-3"/>
          <w:szCs w:val="22"/>
        </w:rPr>
        <w:t xml:space="preserve"> </w:t>
      </w:r>
      <w:r w:rsidRPr="00944C4C">
        <w:rPr>
          <w:rFonts w:cs="Arial"/>
          <w:szCs w:val="22"/>
        </w:rPr>
        <w:t>be</w:t>
      </w:r>
      <w:r w:rsidRPr="00944C4C">
        <w:rPr>
          <w:rFonts w:cs="Arial"/>
          <w:spacing w:val="-3"/>
          <w:szCs w:val="22"/>
        </w:rPr>
        <w:t xml:space="preserve"> </w:t>
      </w:r>
      <w:r w:rsidRPr="00944C4C">
        <w:rPr>
          <w:rFonts w:cs="Arial"/>
          <w:szCs w:val="22"/>
        </w:rPr>
        <w:t>monitored and reviewed. The timetable will depend on the circumstances of the individual case but in straightforward cases</w:t>
      </w:r>
      <w:r>
        <w:rPr>
          <w:rFonts w:cs="Arial"/>
          <w:szCs w:val="22"/>
        </w:rPr>
        <w:t>,</w:t>
      </w:r>
      <w:r w:rsidRPr="00944C4C">
        <w:rPr>
          <w:rFonts w:cs="Arial"/>
          <w:szCs w:val="22"/>
        </w:rPr>
        <w:t xml:space="preserve"> a </w:t>
      </w:r>
      <w:r w:rsidRPr="00944C4C">
        <w:rPr>
          <w:rFonts w:eastAsia="Arial" w:cs="Arial"/>
          <w:szCs w:val="22"/>
        </w:rPr>
        <w:t xml:space="preserve">review period of 6 weeks is recommended for this stage of the procedure.  </w:t>
      </w:r>
    </w:p>
    <w:p w14:paraId="25592722" w14:textId="21C44DB9" w:rsidR="003C1DD4" w:rsidRPr="00A8268E" w:rsidRDefault="003C1DD4" w:rsidP="00AB5EA1">
      <w:pPr>
        <w:pStyle w:val="ListParagraph"/>
        <w:widowControl w:val="0"/>
        <w:numPr>
          <w:ilvl w:val="0"/>
          <w:numId w:val="27"/>
        </w:numPr>
        <w:tabs>
          <w:tab w:val="left" w:pos="398"/>
        </w:tabs>
        <w:autoSpaceDE w:val="0"/>
        <w:autoSpaceDN w:val="0"/>
        <w:spacing w:before="120" w:line="276" w:lineRule="auto"/>
        <w:ind w:left="1134" w:right="283" w:hanging="283"/>
        <w:contextualSpacing w:val="0"/>
        <w:jc w:val="left"/>
        <w:rPr>
          <w:rFonts w:cs="Arial"/>
          <w:szCs w:val="22"/>
        </w:rPr>
      </w:pPr>
      <w:r w:rsidRPr="00A8268E">
        <w:rPr>
          <w:rFonts w:cs="Arial"/>
          <w:szCs w:val="22"/>
        </w:rPr>
        <w:t>warn the employee formally that failure to improve within the set period could</w:t>
      </w:r>
      <w:r w:rsidR="00487B3A">
        <w:rPr>
          <w:rFonts w:cs="Arial"/>
          <w:szCs w:val="22"/>
        </w:rPr>
        <w:t xml:space="preserve"> </w:t>
      </w:r>
      <w:r w:rsidR="00487B3A" w:rsidRPr="00A36322">
        <w:rPr>
          <w:rFonts w:cs="Arial"/>
          <w:szCs w:val="22"/>
        </w:rPr>
        <w:t>eventually</w:t>
      </w:r>
      <w:r w:rsidRPr="00A8268E">
        <w:rPr>
          <w:rFonts w:cs="Arial"/>
          <w:szCs w:val="22"/>
        </w:rPr>
        <w:t xml:space="preserve"> lead to dismissal.</w:t>
      </w:r>
      <w:r w:rsidRPr="00A8268E">
        <w:rPr>
          <w:rFonts w:cs="Arial"/>
          <w:spacing w:val="-2"/>
          <w:szCs w:val="22"/>
        </w:rPr>
        <w:t xml:space="preserve"> </w:t>
      </w:r>
      <w:r w:rsidRPr="00A8268E">
        <w:rPr>
          <w:rFonts w:cs="Arial"/>
          <w:szCs w:val="22"/>
        </w:rPr>
        <w:t>In</w:t>
      </w:r>
      <w:r w:rsidRPr="00A8268E">
        <w:rPr>
          <w:rFonts w:cs="Arial"/>
          <w:spacing w:val="-3"/>
          <w:szCs w:val="22"/>
        </w:rPr>
        <w:t xml:space="preserve"> </w:t>
      </w:r>
      <w:r w:rsidRPr="00A8268E">
        <w:rPr>
          <w:rFonts w:cs="Arial"/>
          <w:szCs w:val="22"/>
        </w:rPr>
        <w:t>very</w:t>
      </w:r>
      <w:r w:rsidRPr="00A8268E">
        <w:rPr>
          <w:rFonts w:cs="Arial"/>
          <w:spacing w:val="-3"/>
          <w:szCs w:val="22"/>
        </w:rPr>
        <w:t xml:space="preserve"> </w:t>
      </w:r>
      <w:r w:rsidRPr="00A8268E">
        <w:rPr>
          <w:rFonts w:cs="Arial"/>
          <w:szCs w:val="22"/>
        </w:rPr>
        <w:t>serious</w:t>
      </w:r>
      <w:r w:rsidRPr="00A8268E">
        <w:rPr>
          <w:rFonts w:cs="Arial"/>
          <w:spacing w:val="-3"/>
          <w:szCs w:val="22"/>
        </w:rPr>
        <w:t xml:space="preserve"> </w:t>
      </w:r>
      <w:r w:rsidRPr="00A8268E">
        <w:rPr>
          <w:rFonts w:cs="Arial"/>
          <w:szCs w:val="22"/>
        </w:rPr>
        <w:t>cases,</w:t>
      </w:r>
      <w:r w:rsidRPr="00A8268E">
        <w:rPr>
          <w:rFonts w:cs="Arial"/>
          <w:spacing w:val="-2"/>
          <w:szCs w:val="22"/>
        </w:rPr>
        <w:t xml:space="preserve"> </w:t>
      </w:r>
      <w:r w:rsidRPr="00A8268E">
        <w:rPr>
          <w:rFonts w:cs="Arial"/>
          <w:szCs w:val="22"/>
        </w:rPr>
        <w:t>this</w:t>
      </w:r>
      <w:r w:rsidRPr="00A8268E">
        <w:rPr>
          <w:rFonts w:cs="Arial"/>
          <w:spacing w:val="-3"/>
          <w:szCs w:val="22"/>
        </w:rPr>
        <w:t xml:space="preserve"> </w:t>
      </w:r>
      <w:r w:rsidRPr="00A8268E">
        <w:rPr>
          <w:rFonts w:cs="Arial"/>
          <w:szCs w:val="22"/>
        </w:rPr>
        <w:t>warning</w:t>
      </w:r>
      <w:r w:rsidRPr="00A8268E">
        <w:rPr>
          <w:rFonts w:cs="Arial"/>
          <w:spacing w:val="-3"/>
          <w:szCs w:val="22"/>
        </w:rPr>
        <w:t xml:space="preserve"> </w:t>
      </w:r>
      <w:r w:rsidRPr="00A8268E">
        <w:rPr>
          <w:rFonts w:cs="Arial"/>
          <w:szCs w:val="22"/>
        </w:rPr>
        <w:t>could</w:t>
      </w:r>
      <w:r w:rsidRPr="00A8268E">
        <w:rPr>
          <w:rFonts w:cs="Arial"/>
          <w:spacing w:val="-3"/>
          <w:szCs w:val="22"/>
        </w:rPr>
        <w:t xml:space="preserve"> </w:t>
      </w:r>
      <w:r w:rsidRPr="00A8268E">
        <w:rPr>
          <w:rFonts w:cs="Arial"/>
          <w:szCs w:val="22"/>
        </w:rPr>
        <w:t>be</w:t>
      </w:r>
      <w:r w:rsidRPr="00A8268E">
        <w:rPr>
          <w:rFonts w:cs="Arial"/>
          <w:spacing w:val="-3"/>
          <w:szCs w:val="22"/>
        </w:rPr>
        <w:t xml:space="preserve"> </w:t>
      </w:r>
      <w:r w:rsidRPr="00A8268E">
        <w:rPr>
          <w:rFonts w:cs="Arial"/>
          <w:szCs w:val="22"/>
        </w:rPr>
        <w:t>a</w:t>
      </w:r>
      <w:r w:rsidRPr="00A8268E">
        <w:rPr>
          <w:rFonts w:cs="Arial"/>
          <w:spacing w:val="-3"/>
          <w:szCs w:val="22"/>
        </w:rPr>
        <w:t xml:space="preserve"> </w:t>
      </w:r>
      <w:r w:rsidRPr="00A8268E">
        <w:rPr>
          <w:rFonts w:cs="Arial"/>
          <w:szCs w:val="22"/>
        </w:rPr>
        <w:t>final</w:t>
      </w:r>
      <w:r w:rsidRPr="00A8268E">
        <w:rPr>
          <w:rFonts w:cs="Arial"/>
          <w:spacing w:val="-3"/>
          <w:szCs w:val="22"/>
        </w:rPr>
        <w:t xml:space="preserve"> </w:t>
      </w:r>
      <w:r w:rsidRPr="00A8268E">
        <w:rPr>
          <w:rFonts w:cs="Arial"/>
          <w:szCs w:val="22"/>
        </w:rPr>
        <w:t>written</w:t>
      </w:r>
      <w:r w:rsidRPr="00A8268E">
        <w:rPr>
          <w:rFonts w:cs="Arial"/>
          <w:spacing w:val="-3"/>
          <w:szCs w:val="22"/>
        </w:rPr>
        <w:t xml:space="preserve"> </w:t>
      </w:r>
      <w:r w:rsidRPr="00A8268E">
        <w:rPr>
          <w:rFonts w:cs="Arial"/>
          <w:szCs w:val="22"/>
        </w:rPr>
        <w:t>warning</w:t>
      </w:r>
      <w:r w:rsidRPr="00A8268E">
        <w:rPr>
          <w:rFonts w:cs="Arial"/>
          <w:spacing w:val="-2"/>
          <w:szCs w:val="22"/>
        </w:rPr>
        <w:t xml:space="preserve"> </w:t>
      </w:r>
      <w:r w:rsidRPr="00A8268E">
        <w:rPr>
          <w:rFonts w:cs="Arial"/>
          <w:szCs w:val="22"/>
        </w:rPr>
        <w:t>or</w:t>
      </w:r>
      <w:r w:rsidRPr="00A8268E">
        <w:rPr>
          <w:rFonts w:cs="Arial"/>
          <w:spacing w:val="-3"/>
          <w:szCs w:val="22"/>
        </w:rPr>
        <w:t xml:space="preserve"> </w:t>
      </w:r>
      <w:r w:rsidRPr="00A8268E">
        <w:rPr>
          <w:rFonts w:cs="Arial"/>
          <w:szCs w:val="22"/>
        </w:rPr>
        <w:t>other serious implications such as no pay progression (applicable to teachers).</w:t>
      </w:r>
    </w:p>
    <w:p w14:paraId="683F1B51" w14:textId="77777777" w:rsidR="003C1DD4" w:rsidRDefault="003C1DD4" w:rsidP="00AB5EA1">
      <w:pPr>
        <w:pStyle w:val="BodyText"/>
        <w:numPr>
          <w:ilvl w:val="1"/>
          <w:numId w:val="11"/>
        </w:numPr>
        <w:spacing w:before="120" w:after="0" w:line="276" w:lineRule="auto"/>
        <w:ind w:right="211"/>
        <w:jc w:val="left"/>
        <w:rPr>
          <w:rFonts w:cs="Arial"/>
          <w:szCs w:val="22"/>
        </w:rPr>
      </w:pPr>
      <w:r w:rsidRPr="00944C4C">
        <w:rPr>
          <w:rFonts w:cs="Arial"/>
          <w:szCs w:val="22"/>
        </w:rPr>
        <w:t>Notes</w:t>
      </w:r>
      <w:r w:rsidRPr="00944C4C">
        <w:rPr>
          <w:rFonts w:cs="Arial"/>
          <w:spacing w:val="-2"/>
          <w:szCs w:val="22"/>
        </w:rPr>
        <w:t xml:space="preserve"> </w:t>
      </w:r>
      <w:r w:rsidRPr="00944C4C">
        <w:rPr>
          <w:rFonts w:cs="Arial"/>
          <w:szCs w:val="22"/>
        </w:rPr>
        <w:t>will</w:t>
      </w:r>
      <w:r w:rsidRPr="00944C4C">
        <w:rPr>
          <w:rFonts w:cs="Arial"/>
          <w:spacing w:val="-2"/>
          <w:szCs w:val="22"/>
        </w:rPr>
        <w:t xml:space="preserve"> </w:t>
      </w:r>
      <w:r w:rsidRPr="00944C4C">
        <w:rPr>
          <w:rFonts w:cs="Arial"/>
          <w:szCs w:val="22"/>
        </w:rPr>
        <w:t>be</w:t>
      </w:r>
      <w:r w:rsidRPr="00944C4C">
        <w:rPr>
          <w:rFonts w:cs="Arial"/>
          <w:spacing w:val="-2"/>
          <w:szCs w:val="22"/>
        </w:rPr>
        <w:t xml:space="preserve"> </w:t>
      </w:r>
      <w:r w:rsidRPr="00944C4C">
        <w:rPr>
          <w:rFonts w:cs="Arial"/>
          <w:szCs w:val="22"/>
        </w:rPr>
        <w:t>taken</w:t>
      </w:r>
      <w:r w:rsidRPr="00944C4C">
        <w:rPr>
          <w:rFonts w:cs="Arial"/>
          <w:spacing w:val="-3"/>
          <w:szCs w:val="22"/>
        </w:rPr>
        <w:t xml:space="preserve"> </w:t>
      </w:r>
      <w:r w:rsidRPr="00944C4C">
        <w:rPr>
          <w:rFonts w:cs="Arial"/>
          <w:szCs w:val="22"/>
        </w:rPr>
        <w:t>of</w:t>
      </w:r>
      <w:r w:rsidRPr="00944C4C">
        <w:rPr>
          <w:rFonts w:cs="Arial"/>
          <w:spacing w:val="-2"/>
          <w:szCs w:val="22"/>
        </w:rPr>
        <w:t xml:space="preserve"> </w:t>
      </w:r>
      <w:r w:rsidRPr="00944C4C">
        <w:rPr>
          <w:rFonts w:cs="Arial"/>
          <w:szCs w:val="22"/>
        </w:rPr>
        <w:t>formal</w:t>
      </w:r>
      <w:r w:rsidRPr="00944C4C">
        <w:rPr>
          <w:rFonts w:cs="Arial"/>
          <w:spacing w:val="-2"/>
          <w:szCs w:val="22"/>
        </w:rPr>
        <w:t xml:space="preserve"> </w:t>
      </w:r>
      <w:r w:rsidRPr="00944C4C">
        <w:rPr>
          <w:rFonts w:cs="Arial"/>
          <w:szCs w:val="22"/>
        </w:rPr>
        <w:t>meetings</w:t>
      </w:r>
      <w:r w:rsidRPr="00944C4C">
        <w:rPr>
          <w:rFonts w:cs="Arial"/>
          <w:spacing w:val="-2"/>
          <w:szCs w:val="22"/>
        </w:rPr>
        <w:t xml:space="preserve"> </w:t>
      </w:r>
      <w:r w:rsidRPr="00944C4C">
        <w:rPr>
          <w:rFonts w:cs="Arial"/>
          <w:szCs w:val="22"/>
        </w:rPr>
        <w:t>and</w:t>
      </w:r>
      <w:r w:rsidRPr="00944C4C">
        <w:rPr>
          <w:rFonts w:cs="Arial"/>
          <w:spacing w:val="-3"/>
          <w:szCs w:val="22"/>
        </w:rPr>
        <w:t xml:space="preserve"> </w:t>
      </w:r>
      <w:r w:rsidRPr="00944C4C">
        <w:rPr>
          <w:rFonts w:cs="Arial"/>
          <w:szCs w:val="22"/>
        </w:rPr>
        <w:t>a</w:t>
      </w:r>
      <w:r w:rsidRPr="00944C4C">
        <w:rPr>
          <w:rFonts w:cs="Arial"/>
          <w:spacing w:val="-2"/>
          <w:szCs w:val="22"/>
        </w:rPr>
        <w:t xml:space="preserve"> </w:t>
      </w:r>
      <w:r w:rsidRPr="00944C4C">
        <w:rPr>
          <w:rFonts w:cs="Arial"/>
          <w:szCs w:val="22"/>
        </w:rPr>
        <w:t>copy</w:t>
      </w:r>
      <w:r w:rsidRPr="00944C4C">
        <w:rPr>
          <w:rFonts w:cs="Arial"/>
          <w:spacing w:val="-2"/>
          <w:szCs w:val="22"/>
        </w:rPr>
        <w:t xml:space="preserve"> </w:t>
      </w:r>
      <w:r w:rsidRPr="00944C4C">
        <w:rPr>
          <w:rFonts w:cs="Arial"/>
          <w:szCs w:val="22"/>
        </w:rPr>
        <w:t>sent</w:t>
      </w:r>
      <w:r w:rsidRPr="00944C4C">
        <w:rPr>
          <w:rFonts w:cs="Arial"/>
          <w:spacing w:val="-2"/>
          <w:szCs w:val="22"/>
        </w:rPr>
        <w:t xml:space="preserve"> </w:t>
      </w:r>
      <w:r w:rsidRPr="00944C4C">
        <w:rPr>
          <w:rFonts w:cs="Arial"/>
          <w:szCs w:val="22"/>
        </w:rPr>
        <w:t>to</w:t>
      </w:r>
      <w:r w:rsidRPr="00944C4C">
        <w:rPr>
          <w:rFonts w:cs="Arial"/>
          <w:spacing w:val="-3"/>
          <w:szCs w:val="22"/>
        </w:rPr>
        <w:t xml:space="preserve"> </w:t>
      </w:r>
      <w:r w:rsidRPr="00944C4C">
        <w:rPr>
          <w:rFonts w:cs="Arial"/>
          <w:szCs w:val="22"/>
        </w:rPr>
        <w:t>the</w:t>
      </w:r>
      <w:r w:rsidRPr="00944C4C">
        <w:rPr>
          <w:rFonts w:cs="Arial"/>
          <w:spacing w:val="-2"/>
          <w:szCs w:val="22"/>
        </w:rPr>
        <w:t xml:space="preserve"> </w:t>
      </w:r>
      <w:r>
        <w:rPr>
          <w:rFonts w:eastAsia="Arial" w:cs="Arial"/>
          <w:szCs w:val="22"/>
        </w:rPr>
        <w:t>employee</w:t>
      </w:r>
      <w:r w:rsidRPr="00944C4C">
        <w:rPr>
          <w:rFonts w:cs="Arial"/>
          <w:szCs w:val="22"/>
        </w:rPr>
        <w:t>.</w:t>
      </w:r>
      <w:r w:rsidRPr="00944C4C">
        <w:rPr>
          <w:rFonts w:cs="Arial"/>
          <w:spacing w:val="-3"/>
          <w:szCs w:val="22"/>
        </w:rPr>
        <w:t xml:space="preserve"> </w:t>
      </w:r>
      <w:r w:rsidRPr="00944C4C">
        <w:rPr>
          <w:rFonts w:cs="Arial"/>
          <w:szCs w:val="22"/>
        </w:rPr>
        <w:t>Where</w:t>
      </w:r>
      <w:r w:rsidRPr="00944C4C">
        <w:rPr>
          <w:rFonts w:cs="Arial"/>
          <w:spacing w:val="-2"/>
          <w:szCs w:val="22"/>
        </w:rPr>
        <w:t xml:space="preserve"> </w:t>
      </w:r>
      <w:r w:rsidRPr="00944C4C">
        <w:rPr>
          <w:rFonts w:cs="Arial"/>
          <w:szCs w:val="22"/>
        </w:rPr>
        <w:t xml:space="preserve">a warning is issued, the </w:t>
      </w:r>
      <w:r>
        <w:rPr>
          <w:rFonts w:cs="Arial"/>
          <w:szCs w:val="22"/>
        </w:rPr>
        <w:t>employee</w:t>
      </w:r>
      <w:r w:rsidRPr="00944C4C">
        <w:rPr>
          <w:rFonts w:cs="Arial"/>
          <w:szCs w:val="22"/>
        </w:rPr>
        <w:t xml:space="preserve"> will be informed in writing of the matters covered in the bullet points above and given information about the timing and handling of the review stage and the procedure and time limits for appealing against the warning.</w:t>
      </w:r>
    </w:p>
    <w:p w14:paraId="3F9E4E15" w14:textId="131A5B0B" w:rsidR="003C1DD4" w:rsidRPr="00A36322" w:rsidRDefault="003C1DD4" w:rsidP="00A36322">
      <w:pPr>
        <w:pStyle w:val="ListParagraph"/>
        <w:numPr>
          <w:ilvl w:val="1"/>
          <w:numId w:val="11"/>
        </w:numPr>
        <w:spacing w:before="240" w:line="276" w:lineRule="auto"/>
        <w:jc w:val="left"/>
        <w:rPr>
          <w:rFonts w:eastAsia="Arial" w:cs="Arial"/>
          <w:szCs w:val="22"/>
        </w:rPr>
      </w:pPr>
      <w:r w:rsidRPr="00A36322">
        <w:rPr>
          <w:rFonts w:eastAsia="Arial" w:cs="Arial"/>
          <w:szCs w:val="22"/>
        </w:rPr>
        <w:t xml:space="preserve">Formal warnings will be recorded on the employee’s personal file and will normally remain operative for </w:t>
      </w:r>
      <w:r w:rsidR="00A36322" w:rsidRPr="00A36322">
        <w:rPr>
          <w:rFonts w:eastAsia="Arial" w:cs="Arial"/>
          <w:szCs w:val="22"/>
        </w:rPr>
        <w:t xml:space="preserve">two </w:t>
      </w:r>
      <w:r w:rsidRPr="00A36322">
        <w:rPr>
          <w:rFonts w:eastAsia="Arial" w:cs="Arial"/>
          <w:szCs w:val="22"/>
        </w:rPr>
        <w:t xml:space="preserve">terms for warnings and </w:t>
      </w:r>
      <w:r w:rsidR="00A36322" w:rsidRPr="00A36322">
        <w:rPr>
          <w:rFonts w:eastAsia="Arial" w:cs="Arial"/>
          <w:szCs w:val="22"/>
        </w:rPr>
        <w:t xml:space="preserve">three </w:t>
      </w:r>
      <w:r w:rsidRPr="00A36322">
        <w:rPr>
          <w:rFonts w:eastAsia="Arial" w:cs="Arial"/>
          <w:szCs w:val="22"/>
        </w:rPr>
        <w:t>terms for a final warning</w:t>
      </w:r>
      <w:r w:rsidR="00A36322" w:rsidRPr="00A36322">
        <w:rPr>
          <w:rFonts w:eastAsia="Arial" w:cs="Arial"/>
          <w:szCs w:val="22"/>
        </w:rPr>
        <w:t>.</w:t>
      </w:r>
    </w:p>
    <w:p w14:paraId="6F8B6EB4" w14:textId="77777777" w:rsidR="003C1DD4" w:rsidRPr="00F45C8F" w:rsidRDefault="003C1DD4" w:rsidP="00A36322">
      <w:pPr>
        <w:pStyle w:val="ListParagraph"/>
        <w:numPr>
          <w:ilvl w:val="0"/>
          <w:numId w:val="11"/>
        </w:numPr>
        <w:pBdr>
          <w:bottom w:val="single" w:sz="18" w:space="1" w:color="244061" w:themeColor="accent1" w:themeShade="80"/>
        </w:pBdr>
        <w:shd w:val="clear" w:color="auto" w:fill="FFFFFF" w:themeFill="background1"/>
        <w:spacing w:before="360" w:line="276" w:lineRule="auto"/>
        <w:ind w:left="567" w:hanging="567"/>
        <w:contextualSpacing w:val="0"/>
        <w:jc w:val="left"/>
        <w:rPr>
          <w:rFonts w:cs="Arial"/>
          <w:b/>
          <w:sz w:val="24"/>
          <w:szCs w:val="24"/>
        </w:rPr>
      </w:pPr>
      <w:r w:rsidRPr="00F45C8F">
        <w:rPr>
          <w:rFonts w:cs="Arial"/>
          <w:b/>
          <w:sz w:val="24"/>
          <w:szCs w:val="24"/>
          <w:shd w:val="clear" w:color="auto" w:fill="FFFFFF" w:themeFill="background1"/>
        </w:rPr>
        <w:t>Monitoring and review period following a formal capability meeting</w:t>
      </w:r>
    </w:p>
    <w:p w14:paraId="5322EE2B" w14:textId="6F964567" w:rsidR="003C1DD4" w:rsidRDefault="003C1DD4" w:rsidP="00AB5EA1">
      <w:pPr>
        <w:pStyle w:val="BodyText"/>
        <w:numPr>
          <w:ilvl w:val="1"/>
          <w:numId w:val="11"/>
        </w:numPr>
        <w:spacing w:before="239" w:after="120" w:line="276" w:lineRule="auto"/>
        <w:jc w:val="left"/>
        <w:rPr>
          <w:rFonts w:cs="Arial"/>
          <w:spacing w:val="-2"/>
          <w:szCs w:val="22"/>
        </w:rPr>
      </w:pPr>
      <w:r w:rsidRPr="00944C4C">
        <w:rPr>
          <w:rFonts w:cs="Arial"/>
          <w:szCs w:val="22"/>
        </w:rPr>
        <w:t>A performance monitoring and review period will follow the formal capability meeting. Formal</w:t>
      </w:r>
      <w:r w:rsidRPr="00944C4C">
        <w:rPr>
          <w:rFonts w:cs="Arial"/>
          <w:spacing w:val="-3"/>
          <w:szCs w:val="22"/>
        </w:rPr>
        <w:t xml:space="preserve"> </w:t>
      </w:r>
      <w:r w:rsidRPr="00944C4C">
        <w:rPr>
          <w:rFonts w:cs="Arial"/>
          <w:szCs w:val="22"/>
        </w:rPr>
        <w:t>monitoring,</w:t>
      </w:r>
      <w:r w:rsidRPr="00944C4C">
        <w:rPr>
          <w:rFonts w:cs="Arial"/>
          <w:spacing w:val="-3"/>
          <w:szCs w:val="22"/>
        </w:rPr>
        <w:t xml:space="preserve"> </w:t>
      </w:r>
      <w:r w:rsidRPr="00944C4C">
        <w:rPr>
          <w:rFonts w:cs="Arial"/>
          <w:szCs w:val="22"/>
        </w:rPr>
        <w:t>evaluation,</w:t>
      </w:r>
      <w:r w:rsidRPr="00944C4C">
        <w:rPr>
          <w:rFonts w:cs="Arial"/>
          <w:spacing w:val="-3"/>
          <w:szCs w:val="22"/>
        </w:rPr>
        <w:t xml:space="preserve"> </w:t>
      </w:r>
      <w:r w:rsidRPr="00944C4C">
        <w:rPr>
          <w:rFonts w:cs="Arial"/>
          <w:szCs w:val="22"/>
        </w:rPr>
        <w:t>guidance</w:t>
      </w:r>
      <w:r w:rsidRPr="00944C4C">
        <w:rPr>
          <w:rFonts w:cs="Arial"/>
          <w:spacing w:val="-3"/>
          <w:szCs w:val="22"/>
        </w:rPr>
        <w:t xml:space="preserve"> </w:t>
      </w:r>
      <w:r w:rsidRPr="00944C4C">
        <w:rPr>
          <w:rFonts w:cs="Arial"/>
          <w:szCs w:val="22"/>
        </w:rPr>
        <w:t>and</w:t>
      </w:r>
      <w:r w:rsidRPr="00944C4C">
        <w:rPr>
          <w:rFonts w:cs="Arial"/>
          <w:spacing w:val="-3"/>
          <w:szCs w:val="22"/>
        </w:rPr>
        <w:t xml:space="preserve"> </w:t>
      </w:r>
      <w:r w:rsidRPr="00944C4C">
        <w:rPr>
          <w:rFonts w:cs="Arial"/>
          <w:szCs w:val="22"/>
        </w:rPr>
        <w:t>support</w:t>
      </w:r>
      <w:r w:rsidRPr="00944C4C">
        <w:rPr>
          <w:rFonts w:cs="Arial"/>
          <w:spacing w:val="-4"/>
          <w:szCs w:val="22"/>
        </w:rPr>
        <w:t xml:space="preserve"> </w:t>
      </w:r>
      <w:r w:rsidRPr="00944C4C">
        <w:rPr>
          <w:rFonts w:cs="Arial"/>
          <w:szCs w:val="22"/>
        </w:rPr>
        <w:t>will</w:t>
      </w:r>
      <w:r w:rsidRPr="00944C4C">
        <w:rPr>
          <w:rFonts w:cs="Arial"/>
          <w:spacing w:val="-3"/>
          <w:szCs w:val="22"/>
        </w:rPr>
        <w:t xml:space="preserve"> </w:t>
      </w:r>
      <w:r w:rsidRPr="00944C4C">
        <w:rPr>
          <w:rFonts w:cs="Arial"/>
          <w:szCs w:val="22"/>
        </w:rPr>
        <w:t>continue</w:t>
      </w:r>
      <w:r w:rsidRPr="00944C4C">
        <w:rPr>
          <w:rFonts w:cs="Arial"/>
          <w:spacing w:val="-3"/>
          <w:szCs w:val="22"/>
        </w:rPr>
        <w:t xml:space="preserve"> </w:t>
      </w:r>
      <w:r w:rsidRPr="00944C4C">
        <w:rPr>
          <w:rFonts w:cs="Arial"/>
          <w:szCs w:val="22"/>
        </w:rPr>
        <w:t>during</w:t>
      </w:r>
      <w:r w:rsidRPr="00944C4C">
        <w:rPr>
          <w:rFonts w:cs="Arial"/>
          <w:spacing w:val="-3"/>
          <w:szCs w:val="22"/>
        </w:rPr>
        <w:t xml:space="preserve"> </w:t>
      </w:r>
      <w:r w:rsidRPr="00944C4C">
        <w:rPr>
          <w:rFonts w:cs="Arial"/>
          <w:szCs w:val="22"/>
        </w:rPr>
        <w:t>this</w:t>
      </w:r>
      <w:r w:rsidRPr="00944C4C">
        <w:rPr>
          <w:rFonts w:cs="Arial"/>
          <w:spacing w:val="-3"/>
          <w:szCs w:val="22"/>
        </w:rPr>
        <w:t xml:space="preserve"> </w:t>
      </w:r>
      <w:r w:rsidRPr="00944C4C">
        <w:rPr>
          <w:rFonts w:cs="Arial"/>
          <w:szCs w:val="22"/>
        </w:rPr>
        <w:t>period.</w:t>
      </w:r>
      <w:r w:rsidRPr="00944C4C">
        <w:rPr>
          <w:rFonts w:cs="Arial"/>
          <w:spacing w:val="-3"/>
          <w:szCs w:val="22"/>
        </w:rPr>
        <w:t xml:space="preserve"> </w:t>
      </w:r>
      <w:r w:rsidR="0068115D">
        <w:rPr>
          <w:rFonts w:cs="Arial"/>
          <w:spacing w:val="-3"/>
          <w:szCs w:val="22"/>
        </w:rPr>
        <w:t xml:space="preserve">Prior to the end of the agreed review period set at the first formal capability meeting, </w:t>
      </w:r>
      <w:r w:rsidR="0068115D">
        <w:rPr>
          <w:rFonts w:cs="Arial"/>
          <w:szCs w:val="22"/>
        </w:rPr>
        <w:t>t</w:t>
      </w:r>
      <w:r w:rsidRPr="00944C4C">
        <w:rPr>
          <w:rFonts w:cs="Arial"/>
          <w:szCs w:val="22"/>
        </w:rPr>
        <w:t xml:space="preserve">he </w:t>
      </w:r>
      <w:r>
        <w:rPr>
          <w:rFonts w:cs="Arial"/>
          <w:szCs w:val="22"/>
        </w:rPr>
        <w:t xml:space="preserve">employee </w:t>
      </w:r>
      <w:r w:rsidRPr="00944C4C">
        <w:rPr>
          <w:rFonts w:cs="Arial"/>
          <w:szCs w:val="22"/>
        </w:rPr>
        <w:t>will</w:t>
      </w:r>
      <w:r w:rsidRPr="00944C4C">
        <w:rPr>
          <w:rFonts w:cs="Arial"/>
          <w:spacing w:val="-2"/>
          <w:szCs w:val="22"/>
        </w:rPr>
        <w:t xml:space="preserve"> </w:t>
      </w:r>
      <w:r w:rsidRPr="00944C4C">
        <w:rPr>
          <w:rFonts w:cs="Arial"/>
          <w:szCs w:val="22"/>
        </w:rPr>
        <w:t>be</w:t>
      </w:r>
      <w:r w:rsidRPr="00944C4C">
        <w:rPr>
          <w:rFonts w:cs="Arial"/>
          <w:spacing w:val="-1"/>
          <w:szCs w:val="22"/>
        </w:rPr>
        <w:t xml:space="preserve"> </w:t>
      </w:r>
      <w:r w:rsidRPr="00944C4C">
        <w:rPr>
          <w:rFonts w:cs="Arial"/>
          <w:szCs w:val="22"/>
        </w:rPr>
        <w:t>invited</w:t>
      </w:r>
      <w:r w:rsidRPr="00944C4C">
        <w:rPr>
          <w:rFonts w:cs="Arial"/>
          <w:spacing w:val="-2"/>
          <w:szCs w:val="22"/>
        </w:rPr>
        <w:t xml:space="preserve"> </w:t>
      </w:r>
      <w:r w:rsidRPr="00944C4C">
        <w:rPr>
          <w:rFonts w:cs="Arial"/>
          <w:szCs w:val="22"/>
        </w:rPr>
        <w:t>to</w:t>
      </w:r>
      <w:r w:rsidRPr="00944C4C">
        <w:rPr>
          <w:rFonts w:cs="Arial"/>
          <w:spacing w:val="-2"/>
          <w:szCs w:val="22"/>
        </w:rPr>
        <w:t xml:space="preserve"> </w:t>
      </w:r>
      <w:r w:rsidRPr="00944C4C">
        <w:rPr>
          <w:rFonts w:cs="Arial"/>
          <w:szCs w:val="22"/>
        </w:rPr>
        <w:t>a</w:t>
      </w:r>
      <w:r w:rsidRPr="00944C4C">
        <w:rPr>
          <w:rFonts w:cs="Arial"/>
          <w:spacing w:val="-2"/>
          <w:szCs w:val="22"/>
        </w:rPr>
        <w:t xml:space="preserve"> </w:t>
      </w:r>
      <w:r w:rsidRPr="00944C4C">
        <w:rPr>
          <w:rFonts w:cs="Arial"/>
          <w:szCs w:val="22"/>
        </w:rPr>
        <w:t>formal</w:t>
      </w:r>
      <w:r w:rsidRPr="00944C4C">
        <w:rPr>
          <w:rFonts w:cs="Arial"/>
          <w:spacing w:val="-4"/>
          <w:szCs w:val="22"/>
        </w:rPr>
        <w:t xml:space="preserve"> </w:t>
      </w:r>
      <w:r w:rsidRPr="00944C4C">
        <w:rPr>
          <w:rFonts w:cs="Arial"/>
          <w:szCs w:val="22"/>
        </w:rPr>
        <w:t>review</w:t>
      </w:r>
      <w:r w:rsidRPr="00944C4C">
        <w:rPr>
          <w:rFonts w:cs="Arial"/>
          <w:spacing w:val="-2"/>
          <w:szCs w:val="22"/>
        </w:rPr>
        <w:t xml:space="preserve"> </w:t>
      </w:r>
      <w:r w:rsidRPr="00944C4C">
        <w:rPr>
          <w:rFonts w:cs="Arial"/>
          <w:szCs w:val="22"/>
        </w:rPr>
        <w:t>meeting</w:t>
      </w:r>
      <w:r w:rsidRPr="00944C4C">
        <w:rPr>
          <w:rFonts w:cs="Arial"/>
          <w:spacing w:val="-1"/>
          <w:szCs w:val="22"/>
        </w:rPr>
        <w:t xml:space="preserve"> </w:t>
      </w:r>
      <w:r w:rsidRPr="00944C4C">
        <w:rPr>
          <w:rFonts w:cs="Arial"/>
          <w:szCs w:val="22"/>
        </w:rPr>
        <w:t>unless</w:t>
      </w:r>
      <w:r w:rsidRPr="00944C4C">
        <w:rPr>
          <w:rFonts w:cs="Arial"/>
          <w:spacing w:val="-2"/>
          <w:szCs w:val="22"/>
        </w:rPr>
        <w:t xml:space="preserve"> </w:t>
      </w:r>
      <w:r w:rsidRPr="00944C4C">
        <w:rPr>
          <w:rFonts w:cs="Arial"/>
          <w:szCs w:val="22"/>
        </w:rPr>
        <w:t>they</w:t>
      </w:r>
      <w:r w:rsidRPr="00944C4C">
        <w:rPr>
          <w:rFonts w:cs="Arial"/>
          <w:spacing w:val="-2"/>
          <w:szCs w:val="22"/>
        </w:rPr>
        <w:t xml:space="preserve"> </w:t>
      </w:r>
      <w:r w:rsidRPr="00944C4C">
        <w:rPr>
          <w:rFonts w:cs="Arial"/>
          <w:szCs w:val="22"/>
        </w:rPr>
        <w:t>were</w:t>
      </w:r>
      <w:r w:rsidRPr="00944C4C">
        <w:rPr>
          <w:rFonts w:cs="Arial"/>
          <w:spacing w:val="-2"/>
          <w:szCs w:val="22"/>
        </w:rPr>
        <w:t xml:space="preserve"> </w:t>
      </w:r>
      <w:r w:rsidRPr="00944C4C">
        <w:rPr>
          <w:rFonts w:cs="Arial"/>
          <w:szCs w:val="22"/>
        </w:rPr>
        <w:t>issued</w:t>
      </w:r>
      <w:r w:rsidRPr="00944C4C">
        <w:rPr>
          <w:rFonts w:cs="Arial"/>
          <w:spacing w:val="-2"/>
          <w:szCs w:val="22"/>
        </w:rPr>
        <w:t xml:space="preserve"> </w:t>
      </w:r>
      <w:r w:rsidRPr="00944C4C">
        <w:rPr>
          <w:rFonts w:cs="Arial"/>
          <w:szCs w:val="22"/>
        </w:rPr>
        <w:t>with</w:t>
      </w:r>
      <w:r w:rsidRPr="00944C4C">
        <w:rPr>
          <w:rFonts w:cs="Arial"/>
          <w:spacing w:val="-2"/>
          <w:szCs w:val="22"/>
        </w:rPr>
        <w:t xml:space="preserve"> </w:t>
      </w:r>
      <w:r w:rsidRPr="00944C4C">
        <w:rPr>
          <w:rFonts w:cs="Arial"/>
          <w:szCs w:val="22"/>
        </w:rPr>
        <w:t>a final</w:t>
      </w:r>
      <w:r w:rsidRPr="00944C4C">
        <w:rPr>
          <w:rFonts w:cs="Arial"/>
          <w:spacing w:val="-5"/>
          <w:szCs w:val="22"/>
        </w:rPr>
        <w:t xml:space="preserve"> </w:t>
      </w:r>
      <w:r w:rsidRPr="00944C4C">
        <w:rPr>
          <w:rFonts w:cs="Arial"/>
          <w:szCs w:val="22"/>
        </w:rPr>
        <w:t>written</w:t>
      </w:r>
      <w:r w:rsidRPr="00944C4C">
        <w:rPr>
          <w:rFonts w:cs="Arial"/>
          <w:spacing w:val="-3"/>
          <w:szCs w:val="22"/>
        </w:rPr>
        <w:t xml:space="preserve"> </w:t>
      </w:r>
      <w:r w:rsidRPr="00944C4C">
        <w:rPr>
          <w:rFonts w:cs="Arial"/>
          <w:szCs w:val="22"/>
        </w:rPr>
        <w:t>warning,</w:t>
      </w:r>
      <w:r w:rsidRPr="00944C4C">
        <w:rPr>
          <w:rFonts w:cs="Arial"/>
          <w:spacing w:val="-2"/>
          <w:szCs w:val="22"/>
        </w:rPr>
        <w:t xml:space="preserve"> </w:t>
      </w:r>
      <w:r w:rsidRPr="00944C4C">
        <w:rPr>
          <w:rFonts w:cs="Arial"/>
          <w:szCs w:val="22"/>
        </w:rPr>
        <w:t>in</w:t>
      </w:r>
      <w:r w:rsidRPr="00944C4C">
        <w:rPr>
          <w:rFonts w:cs="Arial"/>
          <w:spacing w:val="-2"/>
          <w:szCs w:val="22"/>
        </w:rPr>
        <w:t xml:space="preserve"> </w:t>
      </w:r>
      <w:r w:rsidRPr="00944C4C">
        <w:rPr>
          <w:rFonts w:cs="Arial"/>
          <w:szCs w:val="22"/>
        </w:rPr>
        <w:t>which</w:t>
      </w:r>
      <w:r w:rsidRPr="00944C4C">
        <w:rPr>
          <w:rFonts w:cs="Arial"/>
          <w:spacing w:val="-2"/>
          <w:szCs w:val="22"/>
        </w:rPr>
        <w:t xml:space="preserve"> </w:t>
      </w:r>
      <w:r w:rsidRPr="00944C4C">
        <w:rPr>
          <w:rFonts w:cs="Arial"/>
          <w:szCs w:val="22"/>
        </w:rPr>
        <w:t>case</w:t>
      </w:r>
      <w:r w:rsidRPr="00944C4C">
        <w:rPr>
          <w:rFonts w:cs="Arial"/>
          <w:spacing w:val="-3"/>
          <w:szCs w:val="22"/>
        </w:rPr>
        <w:t xml:space="preserve"> </w:t>
      </w:r>
      <w:r w:rsidRPr="00944C4C">
        <w:rPr>
          <w:rFonts w:cs="Arial"/>
          <w:szCs w:val="22"/>
        </w:rPr>
        <w:t>they</w:t>
      </w:r>
      <w:r w:rsidRPr="00944C4C">
        <w:rPr>
          <w:rFonts w:cs="Arial"/>
          <w:spacing w:val="-2"/>
          <w:szCs w:val="22"/>
        </w:rPr>
        <w:t xml:space="preserve"> </w:t>
      </w:r>
      <w:r w:rsidRPr="00944C4C">
        <w:rPr>
          <w:rFonts w:cs="Arial"/>
          <w:szCs w:val="22"/>
        </w:rPr>
        <w:t>will</w:t>
      </w:r>
      <w:r w:rsidRPr="00944C4C">
        <w:rPr>
          <w:rFonts w:cs="Arial"/>
          <w:spacing w:val="-2"/>
          <w:szCs w:val="22"/>
        </w:rPr>
        <w:t xml:space="preserve"> </w:t>
      </w:r>
      <w:r w:rsidRPr="00944C4C">
        <w:rPr>
          <w:rFonts w:cs="Arial"/>
          <w:szCs w:val="22"/>
        </w:rPr>
        <w:t>be</w:t>
      </w:r>
      <w:r w:rsidRPr="00944C4C">
        <w:rPr>
          <w:rFonts w:cs="Arial"/>
          <w:spacing w:val="-2"/>
          <w:szCs w:val="22"/>
        </w:rPr>
        <w:t xml:space="preserve"> </w:t>
      </w:r>
      <w:r w:rsidRPr="00944C4C">
        <w:rPr>
          <w:rFonts w:cs="Arial"/>
          <w:szCs w:val="22"/>
        </w:rPr>
        <w:t>invited</w:t>
      </w:r>
      <w:r w:rsidRPr="00944C4C">
        <w:rPr>
          <w:rFonts w:cs="Arial"/>
          <w:spacing w:val="-3"/>
          <w:szCs w:val="22"/>
        </w:rPr>
        <w:t xml:space="preserve"> </w:t>
      </w:r>
      <w:r w:rsidRPr="00944C4C">
        <w:rPr>
          <w:rFonts w:cs="Arial"/>
          <w:szCs w:val="22"/>
        </w:rPr>
        <w:t>to</w:t>
      </w:r>
      <w:r w:rsidRPr="00944C4C">
        <w:rPr>
          <w:rFonts w:cs="Arial"/>
          <w:spacing w:val="-2"/>
          <w:szCs w:val="22"/>
        </w:rPr>
        <w:t xml:space="preserve"> </w:t>
      </w:r>
      <w:r w:rsidRPr="00944C4C">
        <w:rPr>
          <w:rFonts w:cs="Arial"/>
          <w:szCs w:val="22"/>
        </w:rPr>
        <w:t>a</w:t>
      </w:r>
      <w:r w:rsidRPr="00944C4C">
        <w:rPr>
          <w:rFonts w:cs="Arial"/>
          <w:spacing w:val="-3"/>
          <w:szCs w:val="22"/>
        </w:rPr>
        <w:t xml:space="preserve"> </w:t>
      </w:r>
      <w:r w:rsidRPr="00944C4C">
        <w:rPr>
          <w:rFonts w:cs="Arial"/>
          <w:szCs w:val="22"/>
        </w:rPr>
        <w:t>decision</w:t>
      </w:r>
      <w:r w:rsidRPr="00944C4C">
        <w:rPr>
          <w:rFonts w:cs="Arial"/>
          <w:spacing w:val="-2"/>
          <w:szCs w:val="22"/>
        </w:rPr>
        <w:t xml:space="preserve"> </w:t>
      </w:r>
      <w:r w:rsidRPr="00944C4C">
        <w:rPr>
          <w:rFonts w:cs="Arial"/>
          <w:szCs w:val="22"/>
        </w:rPr>
        <w:t>meeting</w:t>
      </w:r>
      <w:r w:rsidRPr="00944C4C">
        <w:rPr>
          <w:rFonts w:cs="Arial"/>
          <w:spacing w:val="-3"/>
          <w:szCs w:val="22"/>
        </w:rPr>
        <w:t xml:space="preserve"> </w:t>
      </w:r>
      <w:r w:rsidRPr="00944C4C">
        <w:rPr>
          <w:rFonts w:cs="Arial"/>
          <w:szCs w:val="22"/>
        </w:rPr>
        <w:t>(see</w:t>
      </w:r>
      <w:r w:rsidRPr="00944C4C">
        <w:rPr>
          <w:rFonts w:cs="Arial"/>
          <w:spacing w:val="-2"/>
          <w:szCs w:val="22"/>
        </w:rPr>
        <w:t xml:space="preserve"> below).</w:t>
      </w:r>
    </w:p>
    <w:p w14:paraId="7E17CE58" w14:textId="77777777" w:rsidR="003C1DD4" w:rsidRPr="00F45C8F" w:rsidRDefault="003C1DD4" w:rsidP="00F45C8F">
      <w:pPr>
        <w:pStyle w:val="BodyText"/>
        <w:numPr>
          <w:ilvl w:val="0"/>
          <w:numId w:val="11"/>
        </w:numPr>
        <w:pBdr>
          <w:bottom w:val="single" w:sz="18" w:space="1" w:color="244061" w:themeColor="accent1" w:themeShade="80"/>
        </w:pBdr>
        <w:spacing w:before="239" w:after="120" w:line="276" w:lineRule="auto"/>
        <w:ind w:left="567" w:hanging="567"/>
        <w:jc w:val="left"/>
        <w:rPr>
          <w:rFonts w:cs="Arial"/>
          <w:spacing w:val="-2"/>
          <w:sz w:val="24"/>
          <w:szCs w:val="24"/>
        </w:rPr>
      </w:pPr>
      <w:r w:rsidRPr="00F45C8F">
        <w:rPr>
          <w:rFonts w:cs="Arial"/>
          <w:b/>
          <w:sz w:val="24"/>
          <w:szCs w:val="24"/>
          <w:shd w:val="clear" w:color="auto" w:fill="FFFFFF" w:themeFill="background1"/>
        </w:rPr>
        <w:t>Formal review meeting</w:t>
      </w:r>
    </w:p>
    <w:p w14:paraId="7254074B" w14:textId="77777777" w:rsidR="003C1DD4" w:rsidRPr="00944C4C" w:rsidRDefault="003C1DD4" w:rsidP="00AB5EA1">
      <w:pPr>
        <w:pStyle w:val="BodyText"/>
        <w:numPr>
          <w:ilvl w:val="1"/>
          <w:numId w:val="11"/>
        </w:numPr>
        <w:spacing w:before="237" w:after="120" w:line="276" w:lineRule="auto"/>
        <w:ind w:right="164"/>
        <w:jc w:val="left"/>
        <w:rPr>
          <w:rFonts w:cs="Arial"/>
          <w:szCs w:val="22"/>
        </w:rPr>
      </w:pPr>
      <w:r w:rsidRPr="00944C4C">
        <w:rPr>
          <w:rFonts w:cs="Arial"/>
          <w:szCs w:val="22"/>
        </w:rPr>
        <w:t>As</w:t>
      </w:r>
      <w:r w:rsidRPr="00944C4C">
        <w:rPr>
          <w:rFonts w:cs="Arial"/>
          <w:spacing w:val="-3"/>
          <w:szCs w:val="22"/>
        </w:rPr>
        <w:t xml:space="preserve"> </w:t>
      </w:r>
      <w:r w:rsidRPr="00944C4C">
        <w:rPr>
          <w:rFonts w:cs="Arial"/>
          <w:szCs w:val="22"/>
        </w:rPr>
        <w:t>with</w:t>
      </w:r>
      <w:r w:rsidRPr="00944C4C">
        <w:rPr>
          <w:rFonts w:cs="Arial"/>
          <w:spacing w:val="-3"/>
          <w:szCs w:val="22"/>
        </w:rPr>
        <w:t xml:space="preserve"> </w:t>
      </w:r>
      <w:r w:rsidRPr="00944C4C">
        <w:rPr>
          <w:rFonts w:cs="Arial"/>
          <w:szCs w:val="22"/>
        </w:rPr>
        <w:t>formal</w:t>
      </w:r>
      <w:r w:rsidRPr="00944C4C">
        <w:rPr>
          <w:rFonts w:cs="Arial"/>
          <w:spacing w:val="-3"/>
          <w:szCs w:val="22"/>
        </w:rPr>
        <w:t xml:space="preserve"> </w:t>
      </w:r>
      <w:r w:rsidRPr="00944C4C">
        <w:rPr>
          <w:rFonts w:cs="Arial"/>
          <w:szCs w:val="22"/>
        </w:rPr>
        <w:t>capability</w:t>
      </w:r>
      <w:r w:rsidRPr="00944C4C">
        <w:rPr>
          <w:rFonts w:cs="Arial"/>
          <w:spacing w:val="-3"/>
          <w:szCs w:val="22"/>
        </w:rPr>
        <w:t xml:space="preserve"> </w:t>
      </w:r>
      <w:r w:rsidRPr="00944C4C">
        <w:rPr>
          <w:rFonts w:cs="Arial"/>
          <w:szCs w:val="22"/>
        </w:rPr>
        <w:t>meetings,</w:t>
      </w:r>
      <w:r w:rsidRPr="00944C4C">
        <w:rPr>
          <w:rFonts w:cs="Arial"/>
          <w:spacing w:val="-2"/>
          <w:szCs w:val="22"/>
        </w:rPr>
        <w:t xml:space="preserve"> </w:t>
      </w:r>
      <w:r w:rsidRPr="00944C4C">
        <w:rPr>
          <w:rFonts w:cs="Arial"/>
          <w:szCs w:val="22"/>
        </w:rPr>
        <w:t>at</w:t>
      </w:r>
      <w:r w:rsidRPr="00944C4C">
        <w:rPr>
          <w:rFonts w:cs="Arial"/>
          <w:spacing w:val="-4"/>
          <w:szCs w:val="22"/>
        </w:rPr>
        <w:t xml:space="preserve"> </w:t>
      </w:r>
      <w:r w:rsidRPr="00944C4C">
        <w:rPr>
          <w:rFonts w:cs="Arial"/>
          <w:szCs w:val="22"/>
        </w:rPr>
        <w:t>least</w:t>
      </w:r>
      <w:r w:rsidRPr="00944C4C">
        <w:rPr>
          <w:rFonts w:cs="Arial"/>
          <w:spacing w:val="-2"/>
          <w:szCs w:val="22"/>
        </w:rPr>
        <w:t xml:space="preserve"> </w:t>
      </w:r>
      <w:r w:rsidRPr="00F41A40">
        <w:rPr>
          <w:rFonts w:cs="Arial"/>
          <w:spacing w:val="-2"/>
          <w:szCs w:val="22"/>
        </w:rPr>
        <w:t>10</w:t>
      </w:r>
      <w:r w:rsidRPr="00944C4C">
        <w:rPr>
          <w:rFonts w:cs="Arial"/>
          <w:spacing w:val="-3"/>
          <w:szCs w:val="22"/>
        </w:rPr>
        <w:t xml:space="preserve"> </w:t>
      </w:r>
      <w:r w:rsidRPr="00944C4C">
        <w:rPr>
          <w:rFonts w:cs="Arial"/>
          <w:szCs w:val="22"/>
        </w:rPr>
        <w:t>working days’</w:t>
      </w:r>
      <w:r w:rsidRPr="00944C4C">
        <w:rPr>
          <w:rFonts w:cs="Arial"/>
          <w:spacing w:val="-3"/>
          <w:szCs w:val="22"/>
        </w:rPr>
        <w:t xml:space="preserve"> </w:t>
      </w:r>
      <w:r w:rsidRPr="00944C4C">
        <w:rPr>
          <w:rFonts w:cs="Arial"/>
          <w:szCs w:val="22"/>
        </w:rPr>
        <w:t xml:space="preserve">notice will be given and the notification will give details of the time and place of the meeting and will advise the </w:t>
      </w:r>
      <w:r w:rsidRPr="00A8268E">
        <w:rPr>
          <w:rFonts w:cs="Arial"/>
          <w:szCs w:val="22"/>
        </w:rPr>
        <w:t xml:space="preserve">employee </w:t>
      </w:r>
      <w:r w:rsidRPr="00944C4C">
        <w:rPr>
          <w:rFonts w:cs="Arial"/>
          <w:szCs w:val="22"/>
        </w:rPr>
        <w:t>of their right to be accompanied by a companion who may be a colleague, a trade union official, or a trade union representative who has been certified</w:t>
      </w:r>
      <w:r w:rsidRPr="00944C4C">
        <w:rPr>
          <w:rFonts w:cs="Arial"/>
          <w:spacing w:val="40"/>
          <w:szCs w:val="22"/>
        </w:rPr>
        <w:t xml:space="preserve"> </w:t>
      </w:r>
      <w:r w:rsidRPr="00944C4C">
        <w:rPr>
          <w:rFonts w:cs="Arial"/>
          <w:szCs w:val="22"/>
        </w:rPr>
        <w:t>by their union as being competent.</w:t>
      </w:r>
    </w:p>
    <w:p w14:paraId="1CA8B5DE" w14:textId="77777777" w:rsidR="003C1DD4" w:rsidRPr="00944C4C" w:rsidRDefault="003C1DD4" w:rsidP="00AB5EA1">
      <w:pPr>
        <w:pStyle w:val="BodyText"/>
        <w:numPr>
          <w:ilvl w:val="1"/>
          <w:numId w:val="11"/>
        </w:numPr>
        <w:spacing w:before="120" w:after="120" w:line="276" w:lineRule="auto"/>
        <w:ind w:right="211"/>
        <w:jc w:val="left"/>
        <w:rPr>
          <w:rFonts w:cs="Arial"/>
          <w:szCs w:val="22"/>
        </w:rPr>
      </w:pPr>
      <w:r w:rsidRPr="00944C4C">
        <w:rPr>
          <w:rFonts w:cs="Arial"/>
          <w:szCs w:val="22"/>
        </w:rPr>
        <w:t xml:space="preserve">If the person conducting the meeting is satisfied that the </w:t>
      </w:r>
      <w:r w:rsidRPr="00A8268E">
        <w:rPr>
          <w:rFonts w:cs="Arial"/>
          <w:szCs w:val="22"/>
        </w:rPr>
        <w:t xml:space="preserve">employee </w:t>
      </w:r>
      <w:r w:rsidRPr="00944C4C">
        <w:rPr>
          <w:rFonts w:cs="Arial"/>
          <w:szCs w:val="22"/>
        </w:rPr>
        <w:t>has made sufficient improvement,</w:t>
      </w:r>
      <w:r w:rsidRPr="00944C4C">
        <w:rPr>
          <w:rFonts w:cs="Arial"/>
          <w:spacing w:val="-4"/>
          <w:szCs w:val="22"/>
        </w:rPr>
        <w:t xml:space="preserve"> </w:t>
      </w:r>
      <w:r w:rsidRPr="00944C4C">
        <w:rPr>
          <w:rFonts w:cs="Arial"/>
          <w:szCs w:val="22"/>
        </w:rPr>
        <w:t>the</w:t>
      </w:r>
      <w:r w:rsidRPr="00944C4C">
        <w:rPr>
          <w:rFonts w:cs="Arial"/>
          <w:spacing w:val="-4"/>
          <w:szCs w:val="22"/>
        </w:rPr>
        <w:t xml:space="preserve"> </w:t>
      </w:r>
      <w:r w:rsidRPr="00944C4C">
        <w:rPr>
          <w:rFonts w:cs="Arial"/>
          <w:szCs w:val="22"/>
        </w:rPr>
        <w:t>capability</w:t>
      </w:r>
      <w:r w:rsidRPr="00944C4C">
        <w:rPr>
          <w:rFonts w:cs="Arial"/>
          <w:spacing w:val="-4"/>
          <w:szCs w:val="22"/>
        </w:rPr>
        <w:t xml:space="preserve"> </w:t>
      </w:r>
      <w:r w:rsidRPr="00944C4C">
        <w:rPr>
          <w:rFonts w:cs="Arial"/>
          <w:szCs w:val="22"/>
        </w:rPr>
        <w:t>procedure</w:t>
      </w:r>
      <w:r w:rsidRPr="00944C4C">
        <w:rPr>
          <w:rFonts w:cs="Arial"/>
          <w:spacing w:val="-4"/>
          <w:szCs w:val="22"/>
        </w:rPr>
        <w:t xml:space="preserve"> </w:t>
      </w:r>
      <w:r w:rsidRPr="00944C4C">
        <w:rPr>
          <w:rFonts w:cs="Arial"/>
          <w:szCs w:val="22"/>
        </w:rPr>
        <w:t>will</w:t>
      </w:r>
      <w:r w:rsidRPr="00944C4C">
        <w:rPr>
          <w:rFonts w:cs="Arial"/>
          <w:spacing w:val="-4"/>
          <w:szCs w:val="22"/>
        </w:rPr>
        <w:t xml:space="preserve"> </w:t>
      </w:r>
      <w:r w:rsidRPr="00944C4C">
        <w:rPr>
          <w:rFonts w:cs="Arial"/>
          <w:szCs w:val="22"/>
        </w:rPr>
        <w:t>cease</w:t>
      </w:r>
      <w:r w:rsidRPr="00944C4C">
        <w:rPr>
          <w:rFonts w:cs="Arial"/>
          <w:spacing w:val="-4"/>
          <w:szCs w:val="22"/>
        </w:rPr>
        <w:t xml:space="preserve"> </w:t>
      </w:r>
      <w:r w:rsidRPr="00944C4C">
        <w:rPr>
          <w:rFonts w:cs="Arial"/>
          <w:szCs w:val="22"/>
        </w:rPr>
        <w:t>and</w:t>
      </w:r>
      <w:r w:rsidRPr="00944C4C">
        <w:rPr>
          <w:rFonts w:cs="Arial"/>
          <w:spacing w:val="-4"/>
          <w:szCs w:val="22"/>
        </w:rPr>
        <w:t xml:space="preserve"> </w:t>
      </w:r>
      <w:r w:rsidRPr="00944C4C">
        <w:rPr>
          <w:rFonts w:cs="Arial"/>
          <w:szCs w:val="22"/>
        </w:rPr>
        <w:t>the</w:t>
      </w:r>
      <w:r w:rsidRPr="00944C4C">
        <w:rPr>
          <w:rFonts w:cs="Arial"/>
          <w:spacing w:val="-4"/>
          <w:szCs w:val="22"/>
        </w:rPr>
        <w:t xml:space="preserve"> </w:t>
      </w:r>
      <w:r w:rsidRPr="00944C4C">
        <w:rPr>
          <w:rFonts w:cs="Arial"/>
          <w:szCs w:val="22"/>
        </w:rPr>
        <w:t>appraisal</w:t>
      </w:r>
      <w:r w:rsidRPr="00944C4C">
        <w:rPr>
          <w:rFonts w:cs="Arial"/>
          <w:spacing w:val="-4"/>
          <w:szCs w:val="22"/>
        </w:rPr>
        <w:t xml:space="preserve"> </w:t>
      </w:r>
      <w:r w:rsidRPr="00944C4C">
        <w:rPr>
          <w:rFonts w:cs="Arial"/>
          <w:szCs w:val="22"/>
        </w:rPr>
        <w:t>process</w:t>
      </w:r>
      <w:r w:rsidRPr="00944C4C">
        <w:rPr>
          <w:rFonts w:cs="Arial"/>
          <w:spacing w:val="-4"/>
          <w:szCs w:val="22"/>
        </w:rPr>
        <w:t xml:space="preserve"> </w:t>
      </w:r>
      <w:r w:rsidRPr="00944C4C">
        <w:rPr>
          <w:rFonts w:cs="Arial"/>
          <w:szCs w:val="22"/>
        </w:rPr>
        <w:t>will</w:t>
      </w:r>
      <w:r w:rsidRPr="00944C4C">
        <w:rPr>
          <w:rFonts w:cs="Arial"/>
          <w:spacing w:val="-4"/>
          <w:szCs w:val="22"/>
        </w:rPr>
        <w:t xml:space="preserve"> </w:t>
      </w:r>
      <w:r w:rsidRPr="00944C4C">
        <w:rPr>
          <w:rFonts w:cs="Arial"/>
          <w:szCs w:val="22"/>
        </w:rPr>
        <w:t>re-start. In other cases:</w:t>
      </w:r>
    </w:p>
    <w:p w14:paraId="0F55D59A" w14:textId="77777777" w:rsidR="003C1DD4" w:rsidRPr="00944C4C" w:rsidRDefault="003C1DD4" w:rsidP="00AB5EA1">
      <w:pPr>
        <w:pStyle w:val="ListParagraph"/>
        <w:widowControl w:val="0"/>
        <w:numPr>
          <w:ilvl w:val="0"/>
          <w:numId w:val="24"/>
        </w:numPr>
        <w:tabs>
          <w:tab w:val="left" w:pos="1276"/>
        </w:tabs>
        <w:autoSpaceDE w:val="0"/>
        <w:autoSpaceDN w:val="0"/>
        <w:spacing w:before="120" w:line="276" w:lineRule="auto"/>
        <w:ind w:left="1134" w:right="138" w:hanging="283"/>
        <w:contextualSpacing w:val="0"/>
        <w:jc w:val="left"/>
        <w:rPr>
          <w:rFonts w:cs="Arial"/>
          <w:szCs w:val="22"/>
        </w:rPr>
      </w:pPr>
      <w:r w:rsidRPr="00944C4C">
        <w:rPr>
          <w:rFonts w:cs="Arial"/>
          <w:szCs w:val="22"/>
        </w:rPr>
        <w:t>If</w:t>
      </w:r>
      <w:r w:rsidRPr="00944C4C">
        <w:rPr>
          <w:rFonts w:cs="Arial"/>
          <w:spacing w:val="-2"/>
          <w:szCs w:val="22"/>
        </w:rPr>
        <w:t xml:space="preserve"> </w:t>
      </w:r>
      <w:r w:rsidRPr="00944C4C">
        <w:rPr>
          <w:rFonts w:cs="Arial"/>
          <w:szCs w:val="22"/>
        </w:rPr>
        <w:t>some</w:t>
      </w:r>
      <w:r w:rsidRPr="00944C4C">
        <w:rPr>
          <w:rFonts w:cs="Arial"/>
          <w:spacing w:val="-4"/>
          <w:szCs w:val="22"/>
        </w:rPr>
        <w:t xml:space="preserve"> </w:t>
      </w:r>
      <w:r w:rsidRPr="00944C4C">
        <w:rPr>
          <w:rFonts w:cs="Arial"/>
          <w:szCs w:val="22"/>
        </w:rPr>
        <w:t>progress</w:t>
      </w:r>
      <w:r w:rsidRPr="00944C4C">
        <w:rPr>
          <w:rFonts w:cs="Arial"/>
          <w:spacing w:val="-3"/>
          <w:szCs w:val="22"/>
        </w:rPr>
        <w:t xml:space="preserve"> </w:t>
      </w:r>
      <w:r w:rsidRPr="00944C4C">
        <w:rPr>
          <w:rFonts w:cs="Arial"/>
          <w:szCs w:val="22"/>
        </w:rPr>
        <w:t>has</w:t>
      </w:r>
      <w:r w:rsidRPr="00944C4C">
        <w:rPr>
          <w:rFonts w:cs="Arial"/>
          <w:spacing w:val="-3"/>
          <w:szCs w:val="22"/>
        </w:rPr>
        <w:t xml:space="preserve"> </w:t>
      </w:r>
      <w:r w:rsidRPr="00944C4C">
        <w:rPr>
          <w:rFonts w:cs="Arial"/>
          <w:szCs w:val="22"/>
        </w:rPr>
        <w:t>been</w:t>
      </w:r>
      <w:r w:rsidRPr="00944C4C">
        <w:rPr>
          <w:rFonts w:cs="Arial"/>
          <w:spacing w:val="-3"/>
          <w:szCs w:val="22"/>
        </w:rPr>
        <w:t xml:space="preserve"> </w:t>
      </w:r>
      <w:r w:rsidRPr="00944C4C">
        <w:rPr>
          <w:rFonts w:cs="Arial"/>
          <w:szCs w:val="22"/>
        </w:rPr>
        <w:t>made</w:t>
      </w:r>
      <w:r w:rsidRPr="00944C4C">
        <w:rPr>
          <w:rFonts w:cs="Arial"/>
          <w:spacing w:val="-2"/>
          <w:szCs w:val="22"/>
        </w:rPr>
        <w:t xml:space="preserve"> </w:t>
      </w:r>
      <w:r w:rsidRPr="00944C4C">
        <w:rPr>
          <w:rFonts w:cs="Arial"/>
          <w:szCs w:val="22"/>
        </w:rPr>
        <w:t>and</w:t>
      </w:r>
      <w:r w:rsidRPr="00944C4C">
        <w:rPr>
          <w:rFonts w:cs="Arial"/>
          <w:spacing w:val="-3"/>
          <w:szCs w:val="22"/>
        </w:rPr>
        <w:t xml:space="preserve"> </w:t>
      </w:r>
      <w:r w:rsidRPr="00944C4C">
        <w:rPr>
          <w:rFonts w:cs="Arial"/>
          <w:szCs w:val="22"/>
        </w:rPr>
        <w:t>there</w:t>
      </w:r>
      <w:r w:rsidRPr="00944C4C">
        <w:rPr>
          <w:rFonts w:cs="Arial"/>
          <w:spacing w:val="-3"/>
          <w:szCs w:val="22"/>
        </w:rPr>
        <w:t xml:space="preserve"> </w:t>
      </w:r>
      <w:r w:rsidRPr="00944C4C">
        <w:rPr>
          <w:rFonts w:cs="Arial"/>
          <w:szCs w:val="22"/>
        </w:rPr>
        <w:t>is</w:t>
      </w:r>
      <w:r w:rsidRPr="00944C4C">
        <w:rPr>
          <w:rFonts w:cs="Arial"/>
          <w:spacing w:val="-3"/>
          <w:szCs w:val="22"/>
        </w:rPr>
        <w:t xml:space="preserve"> </w:t>
      </w:r>
      <w:r>
        <w:rPr>
          <w:rFonts w:cs="Arial"/>
          <w:spacing w:val="-3"/>
          <w:szCs w:val="22"/>
        </w:rPr>
        <w:t xml:space="preserve">a </w:t>
      </w:r>
      <w:r w:rsidRPr="00944C4C">
        <w:rPr>
          <w:rFonts w:cs="Arial"/>
          <w:szCs w:val="22"/>
        </w:rPr>
        <w:t>confidence</w:t>
      </w:r>
      <w:r w:rsidRPr="00944C4C">
        <w:rPr>
          <w:rFonts w:cs="Arial"/>
          <w:spacing w:val="-3"/>
          <w:szCs w:val="22"/>
        </w:rPr>
        <w:t xml:space="preserve"> </w:t>
      </w:r>
      <w:r w:rsidRPr="00944C4C">
        <w:rPr>
          <w:rFonts w:cs="Arial"/>
          <w:szCs w:val="22"/>
        </w:rPr>
        <w:t>that</w:t>
      </w:r>
      <w:r w:rsidRPr="00944C4C">
        <w:rPr>
          <w:rFonts w:cs="Arial"/>
          <w:spacing w:val="-3"/>
          <w:szCs w:val="22"/>
        </w:rPr>
        <w:t xml:space="preserve"> </w:t>
      </w:r>
      <w:r w:rsidRPr="00944C4C">
        <w:rPr>
          <w:rFonts w:cs="Arial"/>
          <w:szCs w:val="22"/>
        </w:rPr>
        <w:t>more</w:t>
      </w:r>
      <w:r w:rsidRPr="00944C4C">
        <w:rPr>
          <w:rFonts w:cs="Arial"/>
          <w:spacing w:val="-3"/>
          <w:szCs w:val="22"/>
        </w:rPr>
        <w:t xml:space="preserve"> </w:t>
      </w:r>
      <w:r w:rsidRPr="00944C4C">
        <w:rPr>
          <w:rFonts w:cs="Arial"/>
          <w:szCs w:val="22"/>
        </w:rPr>
        <w:t>is</w:t>
      </w:r>
      <w:r w:rsidRPr="00944C4C">
        <w:rPr>
          <w:rFonts w:cs="Arial"/>
          <w:spacing w:val="-3"/>
          <w:szCs w:val="22"/>
        </w:rPr>
        <w:t xml:space="preserve"> </w:t>
      </w:r>
      <w:r w:rsidRPr="00944C4C">
        <w:rPr>
          <w:rFonts w:cs="Arial"/>
          <w:szCs w:val="22"/>
        </w:rPr>
        <w:t>likely,</w:t>
      </w:r>
      <w:r w:rsidRPr="00944C4C">
        <w:rPr>
          <w:rFonts w:cs="Arial"/>
          <w:spacing w:val="-2"/>
          <w:szCs w:val="22"/>
        </w:rPr>
        <w:t xml:space="preserve"> </w:t>
      </w:r>
      <w:r w:rsidRPr="00944C4C">
        <w:rPr>
          <w:rFonts w:cs="Arial"/>
          <w:szCs w:val="22"/>
        </w:rPr>
        <w:t>it</w:t>
      </w:r>
      <w:r w:rsidRPr="00944C4C">
        <w:rPr>
          <w:rFonts w:cs="Arial"/>
          <w:spacing w:val="-2"/>
          <w:szCs w:val="22"/>
        </w:rPr>
        <w:t xml:space="preserve"> </w:t>
      </w:r>
      <w:r w:rsidRPr="00944C4C">
        <w:rPr>
          <w:rFonts w:cs="Arial"/>
          <w:szCs w:val="22"/>
        </w:rPr>
        <w:t>may be appropriate to extend the monitoring and review period;</w:t>
      </w:r>
    </w:p>
    <w:p w14:paraId="6AF02127" w14:textId="77777777" w:rsidR="003C1DD4" w:rsidRPr="00944C4C" w:rsidRDefault="003C1DD4" w:rsidP="00AB5EA1">
      <w:pPr>
        <w:pStyle w:val="ListParagraph"/>
        <w:widowControl w:val="0"/>
        <w:numPr>
          <w:ilvl w:val="0"/>
          <w:numId w:val="24"/>
        </w:numPr>
        <w:tabs>
          <w:tab w:val="left" w:pos="1276"/>
        </w:tabs>
        <w:autoSpaceDE w:val="0"/>
        <w:autoSpaceDN w:val="0"/>
        <w:spacing w:before="120" w:line="276" w:lineRule="auto"/>
        <w:ind w:left="1134" w:right="156" w:hanging="283"/>
        <w:contextualSpacing w:val="0"/>
        <w:jc w:val="left"/>
        <w:rPr>
          <w:rFonts w:cs="Arial"/>
          <w:szCs w:val="22"/>
        </w:rPr>
      </w:pPr>
      <w:r w:rsidRPr="00944C4C">
        <w:rPr>
          <w:rFonts w:cs="Arial"/>
          <w:szCs w:val="22"/>
        </w:rPr>
        <w:t>If</w:t>
      </w:r>
      <w:r w:rsidRPr="00944C4C">
        <w:rPr>
          <w:rFonts w:cs="Arial"/>
          <w:spacing w:val="-3"/>
          <w:szCs w:val="22"/>
        </w:rPr>
        <w:t xml:space="preserve"> </w:t>
      </w:r>
      <w:r w:rsidRPr="00944C4C">
        <w:rPr>
          <w:rFonts w:cs="Arial"/>
          <w:szCs w:val="22"/>
        </w:rPr>
        <w:t>no,</w:t>
      </w:r>
      <w:r w:rsidRPr="00944C4C">
        <w:rPr>
          <w:rFonts w:cs="Arial"/>
          <w:spacing w:val="-4"/>
          <w:szCs w:val="22"/>
        </w:rPr>
        <w:t xml:space="preserve"> </w:t>
      </w:r>
      <w:r w:rsidRPr="00944C4C">
        <w:rPr>
          <w:rFonts w:cs="Arial"/>
          <w:szCs w:val="22"/>
        </w:rPr>
        <w:t>or</w:t>
      </w:r>
      <w:r w:rsidRPr="00944C4C">
        <w:rPr>
          <w:rFonts w:cs="Arial"/>
          <w:spacing w:val="-4"/>
          <w:szCs w:val="22"/>
        </w:rPr>
        <w:t xml:space="preserve"> </w:t>
      </w:r>
      <w:r w:rsidRPr="00944C4C">
        <w:rPr>
          <w:rFonts w:cs="Arial"/>
          <w:szCs w:val="22"/>
        </w:rPr>
        <w:t>insufficient</w:t>
      </w:r>
      <w:r w:rsidRPr="00944C4C">
        <w:rPr>
          <w:rFonts w:cs="Arial"/>
          <w:spacing w:val="-4"/>
          <w:szCs w:val="22"/>
        </w:rPr>
        <w:t xml:space="preserve"> </w:t>
      </w:r>
      <w:r w:rsidRPr="00944C4C">
        <w:rPr>
          <w:rFonts w:cs="Arial"/>
          <w:szCs w:val="22"/>
        </w:rPr>
        <w:t>improvement</w:t>
      </w:r>
      <w:r w:rsidRPr="00944C4C">
        <w:rPr>
          <w:rFonts w:cs="Arial"/>
          <w:spacing w:val="-4"/>
          <w:szCs w:val="22"/>
        </w:rPr>
        <w:t xml:space="preserve"> </w:t>
      </w:r>
      <w:r w:rsidRPr="00944C4C">
        <w:rPr>
          <w:rFonts w:cs="Arial"/>
          <w:szCs w:val="22"/>
        </w:rPr>
        <w:t>has</w:t>
      </w:r>
      <w:r w:rsidRPr="00944C4C">
        <w:rPr>
          <w:rFonts w:cs="Arial"/>
          <w:spacing w:val="-4"/>
          <w:szCs w:val="22"/>
        </w:rPr>
        <w:t xml:space="preserve"> </w:t>
      </w:r>
      <w:r w:rsidRPr="00944C4C">
        <w:rPr>
          <w:rFonts w:cs="Arial"/>
          <w:szCs w:val="22"/>
        </w:rPr>
        <w:t>been</w:t>
      </w:r>
      <w:r w:rsidRPr="00944C4C">
        <w:rPr>
          <w:rFonts w:cs="Arial"/>
          <w:spacing w:val="-4"/>
          <w:szCs w:val="22"/>
        </w:rPr>
        <w:t xml:space="preserve"> </w:t>
      </w:r>
      <w:r w:rsidRPr="00944C4C">
        <w:rPr>
          <w:rFonts w:cs="Arial"/>
          <w:szCs w:val="22"/>
        </w:rPr>
        <w:t>made</w:t>
      </w:r>
      <w:r w:rsidRPr="00944C4C">
        <w:rPr>
          <w:rFonts w:cs="Arial"/>
          <w:spacing w:val="-4"/>
          <w:szCs w:val="22"/>
        </w:rPr>
        <w:t xml:space="preserve"> </w:t>
      </w:r>
      <w:r w:rsidRPr="00944C4C">
        <w:rPr>
          <w:rFonts w:cs="Arial"/>
          <w:szCs w:val="22"/>
        </w:rPr>
        <w:t>during</w:t>
      </w:r>
      <w:r w:rsidRPr="00944C4C">
        <w:rPr>
          <w:rFonts w:cs="Arial"/>
          <w:spacing w:val="-4"/>
          <w:szCs w:val="22"/>
        </w:rPr>
        <w:t xml:space="preserve"> </w:t>
      </w:r>
      <w:r w:rsidRPr="00944C4C">
        <w:rPr>
          <w:rFonts w:cs="Arial"/>
          <w:szCs w:val="22"/>
        </w:rPr>
        <w:t>the</w:t>
      </w:r>
      <w:r w:rsidRPr="00944C4C">
        <w:rPr>
          <w:rFonts w:cs="Arial"/>
          <w:spacing w:val="-4"/>
          <w:szCs w:val="22"/>
        </w:rPr>
        <w:t xml:space="preserve"> </w:t>
      </w:r>
      <w:r w:rsidRPr="00944C4C">
        <w:rPr>
          <w:rFonts w:cs="Arial"/>
          <w:szCs w:val="22"/>
        </w:rPr>
        <w:t>monitoring</w:t>
      </w:r>
      <w:r w:rsidRPr="00944C4C">
        <w:rPr>
          <w:rFonts w:cs="Arial"/>
          <w:spacing w:val="-4"/>
          <w:szCs w:val="22"/>
        </w:rPr>
        <w:t xml:space="preserve"> </w:t>
      </w:r>
      <w:r w:rsidRPr="00944C4C">
        <w:rPr>
          <w:rFonts w:cs="Arial"/>
          <w:szCs w:val="22"/>
        </w:rPr>
        <w:t>and</w:t>
      </w:r>
      <w:r w:rsidRPr="00944C4C">
        <w:rPr>
          <w:rFonts w:cs="Arial"/>
          <w:spacing w:val="-4"/>
          <w:szCs w:val="22"/>
        </w:rPr>
        <w:t xml:space="preserve"> </w:t>
      </w:r>
      <w:r w:rsidRPr="00944C4C">
        <w:rPr>
          <w:rFonts w:cs="Arial"/>
          <w:szCs w:val="22"/>
        </w:rPr>
        <w:t xml:space="preserve">review period, the </w:t>
      </w:r>
      <w:r w:rsidRPr="00A8268E">
        <w:rPr>
          <w:rFonts w:cs="Arial"/>
          <w:szCs w:val="22"/>
        </w:rPr>
        <w:t>employee</w:t>
      </w:r>
      <w:r w:rsidRPr="00944C4C">
        <w:rPr>
          <w:rFonts w:cs="Arial"/>
          <w:color w:val="FF0000"/>
          <w:szCs w:val="22"/>
        </w:rPr>
        <w:t xml:space="preserve"> </w:t>
      </w:r>
      <w:r w:rsidRPr="00944C4C">
        <w:rPr>
          <w:rFonts w:cs="Arial"/>
          <w:szCs w:val="22"/>
        </w:rPr>
        <w:t>will receive a final written warning.</w:t>
      </w:r>
    </w:p>
    <w:p w14:paraId="1934B574" w14:textId="77777777" w:rsidR="003C1DD4" w:rsidRDefault="003C1DD4" w:rsidP="00AB5EA1">
      <w:pPr>
        <w:pStyle w:val="BodyText"/>
        <w:numPr>
          <w:ilvl w:val="1"/>
          <w:numId w:val="11"/>
        </w:numPr>
        <w:spacing w:before="73" w:after="0" w:line="276" w:lineRule="auto"/>
        <w:ind w:right="176"/>
        <w:jc w:val="left"/>
        <w:rPr>
          <w:rFonts w:cs="Arial"/>
          <w:szCs w:val="22"/>
        </w:rPr>
      </w:pPr>
      <w:r w:rsidRPr="00944C4C">
        <w:rPr>
          <w:rFonts w:cs="Arial"/>
          <w:szCs w:val="22"/>
        </w:rPr>
        <w:lastRenderedPageBreak/>
        <w:t>As</w:t>
      </w:r>
      <w:r w:rsidRPr="00944C4C">
        <w:rPr>
          <w:rFonts w:cs="Arial"/>
          <w:spacing w:val="-2"/>
          <w:szCs w:val="22"/>
        </w:rPr>
        <w:t xml:space="preserve"> </w:t>
      </w:r>
      <w:r w:rsidRPr="00944C4C">
        <w:rPr>
          <w:rFonts w:cs="Arial"/>
          <w:szCs w:val="22"/>
        </w:rPr>
        <w:t>before,</w:t>
      </w:r>
      <w:r w:rsidRPr="00944C4C">
        <w:rPr>
          <w:rFonts w:cs="Arial"/>
          <w:spacing w:val="-3"/>
          <w:szCs w:val="22"/>
        </w:rPr>
        <w:t xml:space="preserve"> </w:t>
      </w:r>
      <w:r w:rsidRPr="00944C4C">
        <w:rPr>
          <w:rFonts w:cs="Arial"/>
          <w:szCs w:val="22"/>
        </w:rPr>
        <w:t>notes</w:t>
      </w:r>
      <w:r w:rsidRPr="00944C4C">
        <w:rPr>
          <w:rFonts w:cs="Arial"/>
          <w:spacing w:val="-2"/>
          <w:szCs w:val="22"/>
        </w:rPr>
        <w:t xml:space="preserve"> </w:t>
      </w:r>
      <w:r w:rsidRPr="00944C4C">
        <w:rPr>
          <w:rFonts w:cs="Arial"/>
          <w:szCs w:val="22"/>
        </w:rPr>
        <w:t>will</w:t>
      </w:r>
      <w:r w:rsidRPr="00944C4C">
        <w:rPr>
          <w:rFonts w:cs="Arial"/>
          <w:spacing w:val="-2"/>
          <w:szCs w:val="22"/>
        </w:rPr>
        <w:t xml:space="preserve"> </w:t>
      </w:r>
      <w:r w:rsidRPr="00944C4C">
        <w:rPr>
          <w:rFonts w:cs="Arial"/>
          <w:szCs w:val="22"/>
        </w:rPr>
        <w:t>be</w:t>
      </w:r>
      <w:r w:rsidRPr="00944C4C">
        <w:rPr>
          <w:rFonts w:cs="Arial"/>
          <w:spacing w:val="-2"/>
          <w:szCs w:val="22"/>
        </w:rPr>
        <w:t xml:space="preserve"> </w:t>
      </w:r>
      <w:r w:rsidRPr="00944C4C">
        <w:rPr>
          <w:rFonts w:cs="Arial"/>
          <w:szCs w:val="22"/>
        </w:rPr>
        <w:t>taken</w:t>
      </w:r>
      <w:r w:rsidRPr="00944C4C">
        <w:rPr>
          <w:rFonts w:cs="Arial"/>
          <w:spacing w:val="-2"/>
          <w:szCs w:val="22"/>
        </w:rPr>
        <w:t xml:space="preserve"> </w:t>
      </w:r>
      <w:r w:rsidRPr="00944C4C">
        <w:rPr>
          <w:rFonts w:cs="Arial"/>
          <w:szCs w:val="22"/>
        </w:rPr>
        <w:t>of</w:t>
      </w:r>
      <w:r w:rsidRPr="00944C4C">
        <w:rPr>
          <w:rFonts w:cs="Arial"/>
          <w:spacing w:val="-2"/>
          <w:szCs w:val="22"/>
        </w:rPr>
        <w:t xml:space="preserve"> </w:t>
      </w:r>
      <w:r w:rsidRPr="00944C4C">
        <w:rPr>
          <w:rFonts w:cs="Arial"/>
          <w:szCs w:val="22"/>
        </w:rPr>
        <w:t>formal</w:t>
      </w:r>
      <w:r w:rsidRPr="00944C4C">
        <w:rPr>
          <w:rFonts w:cs="Arial"/>
          <w:spacing w:val="-2"/>
          <w:szCs w:val="22"/>
        </w:rPr>
        <w:t xml:space="preserve"> </w:t>
      </w:r>
      <w:r w:rsidRPr="00944C4C">
        <w:rPr>
          <w:rFonts w:cs="Arial"/>
          <w:szCs w:val="22"/>
        </w:rPr>
        <w:t>meetings</w:t>
      </w:r>
      <w:r w:rsidRPr="00944C4C">
        <w:rPr>
          <w:rFonts w:cs="Arial"/>
          <w:spacing w:val="-2"/>
          <w:szCs w:val="22"/>
        </w:rPr>
        <w:t xml:space="preserve"> </w:t>
      </w:r>
      <w:r w:rsidRPr="00944C4C">
        <w:rPr>
          <w:rFonts w:cs="Arial"/>
          <w:szCs w:val="22"/>
        </w:rPr>
        <w:t>and</w:t>
      </w:r>
      <w:r w:rsidRPr="00944C4C">
        <w:rPr>
          <w:rFonts w:cs="Arial"/>
          <w:spacing w:val="-2"/>
          <w:szCs w:val="22"/>
        </w:rPr>
        <w:t xml:space="preserve"> </w:t>
      </w:r>
      <w:r w:rsidRPr="00944C4C">
        <w:rPr>
          <w:rFonts w:cs="Arial"/>
          <w:szCs w:val="22"/>
        </w:rPr>
        <w:t>a</w:t>
      </w:r>
      <w:r w:rsidRPr="00944C4C">
        <w:rPr>
          <w:rFonts w:cs="Arial"/>
          <w:spacing w:val="-2"/>
          <w:szCs w:val="22"/>
        </w:rPr>
        <w:t xml:space="preserve"> </w:t>
      </w:r>
      <w:r w:rsidRPr="00944C4C">
        <w:rPr>
          <w:rFonts w:cs="Arial"/>
          <w:szCs w:val="22"/>
        </w:rPr>
        <w:t>copy</w:t>
      </w:r>
      <w:r w:rsidRPr="00944C4C">
        <w:rPr>
          <w:rFonts w:cs="Arial"/>
          <w:spacing w:val="-2"/>
          <w:szCs w:val="22"/>
        </w:rPr>
        <w:t xml:space="preserve"> </w:t>
      </w:r>
      <w:r w:rsidRPr="00944C4C">
        <w:rPr>
          <w:rFonts w:cs="Arial"/>
          <w:szCs w:val="22"/>
        </w:rPr>
        <w:t>sent</w:t>
      </w:r>
      <w:r w:rsidRPr="00944C4C">
        <w:rPr>
          <w:rFonts w:cs="Arial"/>
          <w:spacing w:val="-2"/>
          <w:szCs w:val="22"/>
        </w:rPr>
        <w:t xml:space="preserve"> </w:t>
      </w:r>
      <w:r w:rsidRPr="00944C4C">
        <w:rPr>
          <w:rFonts w:cs="Arial"/>
          <w:szCs w:val="22"/>
        </w:rPr>
        <w:t>to</w:t>
      </w:r>
      <w:r w:rsidRPr="00944C4C">
        <w:rPr>
          <w:rFonts w:cs="Arial"/>
          <w:spacing w:val="-2"/>
          <w:szCs w:val="22"/>
        </w:rPr>
        <w:t xml:space="preserve"> </w:t>
      </w:r>
      <w:r w:rsidRPr="00944C4C">
        <w:rPr>
          <w:rFonts w:cs="Arial"/>
          <w:szCs w:val="22"/>
        </w:rPr>
        <w:t>the</w:t>
      </w:r>
      <w:r w:rsidRPr="00944C4C">
        <w:rPr>
          <w:rFonts w:cs="Arial"/>
          <w:spacing w:val="-2"/>
          <w:szCs w:val="22"/>
        </w:rPr>
        <w:t xml:space="preserve"> </w:t>
      </w:r>
      <w:r>
        <w:rPr>
          <w:rFonts w:cs="Arial"/>
          <w:spacing w:val="-2"/>
          <w:szCs w:val="22"/>
        </w:rPr>
        <w:t>employee</w:t>
      </w:r>
      <w:r w:rsidRPr="00944C4C">
        <w:rPr>
          <w:rFonts w:cs="Arial"/>
          <w:szCs w:val="22"/>
        </w:rPr>
        <w:t>. The</w:t>
      </w:r>
      <w:r w:rsidRPr="00944C4C">
        <w:rPr>
          <w:rFonts w:cs="Arial"/>
          <w:spacing w:val="-3"/>
          <w:szCs w:val="22"/>
        </w:rPr>
        <w:t xml:space="preserve"> </w:t>
      </w:r>
      <w:r w:rsidRPr="00944C4C">
        <w:rPr>
          <w:rFonts w:cs="Arial"/>
          <w:szCs w:val="22"/>
        </w:rPr>
        <w:t>final</w:t>
      </w:r>
      <w:r w:rsidRPr="00944C4C">
        <w:rPr>
          <w:rFonts w:cs="Arial"/>
          <w:spacing w:val="-3"/>
          <w:szCs w:val="22"/>
        </w:rPr>
        <w:t xml:space="preserve"> </w:t>
      </w:r>
      <w:r w:rsidRPr="00944C4C">
        <w:rPr>
          <w:rFonts w:cs="Arial"/>
          <w:szCs w:val="22"/>
        </w:rPr>
        <w:t>written</w:t>
      </w:r>
      <w:r w:rsidRPr="00944C4C">
        <w:rPr>
          <w:rFonts w:cs="Arial"/>
          <w:spacing w:val="-3"/>
          <w:szCs w:val="22"/>
        </w:rPr>
        <w:t xml:space="preserve"> </w:t>
      </w:r>
      <w:r w:rsidRPr="00944C4C">
        <w:rPr>
          <w:rFonts w:cs="Arial"/>
          <w:szCs w:val="22"/>
        </w:rPr>
        <w:t>warning</w:t>
      </w:r>
      <w:r w:rsidRPr="00944C4C">
        <w:rPr>
          <w:rFonts w:cs="Arial"/>
          <w:spacing w:val="-3"/>
          <w:szCs w:val="22"/>
        </w:rPr>
        <w:t xml:space="preserve"> </w:t>
      </w:r>
      <w:r w:rsidRPr="00944C4C">
        <w:rPr>
          <w:rFonts w:cs="Arial"/>
          <w:szCs w:val="22"/>
        </w:rPr>
        <w:t>will</w:t>
      </w:r>
      <w:r w:rsidRPr="00944C4C">
        <w:rPr>
          <w:rFonts w:cs="Arial"/>
          <w:spacing w:val="-3"/>
          <w:szCs w:val="22"/>
        </w:rPr>
        <w:t xml:space="preserve"> </w:t>
      </w:r>
      <w:r w:rsidRPr="00944C4C">
        <w:rPr>
          <w:rFonts w:cs="Arial"/>
          <w:szCs w:val="22"/>
        </w:rPr>
        <w:t>mirror</w:t>
      </w:r>
      <w:r w:rsidRPr="00944C4C">
        <w:rPr>
          <w:rFonts w:cs="Arial"/>
          <w:spacing w:val="-3"/>
          <w:szCs w:val="22"/>
        </w:rPr>
        <w:t xml:space="preserve"> </w:t>
      </w:r>
      <w:r w:rsidRPr="00944C4C">
        <w:rPr>
          <w:rFonts w:cs="Arial"/>
          <w:szCs w:val="22"/>
        </w:rPr>
        <w:t>any</w:t>
      </w:r>
      <w:r w:rsidRPr="00944C4C">
        <w:rPr>
          <w:rFonts w:cs="Arial"/>
          <w:spacing w:val="-3"/>
          <w:szCs w:val="22"/>
        </w:rPr>
        <w:t xml:space="preserve"> </w:t>
      </w:r>
      <w:r w:rsidRPr="00944C4C">
        <w:rPr>
          <w:rFonts w:cs="Arial"/>
          <w:szCs w:val="22"/>
        </w:rPr>
        <w:t>previous</w:t>
      </w:r>
      <w:r w:rsidRPr="00944C4C">
        <w:rPr>
          <w:rFonts w:cs="Arial"/>
          <w:spacing w:val="-3"/>
          <w:szCs w:val="22"/>
        </w:rPr>
        <w:t xml:space="preserve"> </w:t>
      </w:r>
      <w:r w:rsidRPr="00944C4C">
        <w:rPr>
          <w:rFonts w:cs="Arial"/>
          <w:szCs w:val="22"/>
        </w:rPr>
        <w:t>warnings</w:t>
      </w:r>
      <w:r w:rsidRPr="00944C4C">
        <w:rPr>
          <w:rFonts w:cs="Arial"/>
          <w:spacing w:val="-3"/>
          <w:szCs w:val="22"/>
        </w:rPr>
        <w:t xml:space="preserve"> </w:t>
      </w:r>
      <w:r w:rsidRPr="00944C4C">
        <w:rPr>
          <w:rFonts w:cs="Arial"/>
          <w:szCs w:val="22"/>
        </w:rPr>
        <w:t>that</w:t>
      </w:r>
      <w:r w:rsidRPr="00944C4C">
        <w:rPr>
          <w:rFonts w:cs="Arial"/>
          <w:spacing w:val="-3"/>
          <w:szCs w:val="22"/>
        </w:rPr>
        <w:t xml:space="preserve"> </w:t>
      </w:r>
      <w:r w:rsidRPr="00944C4C">
        <w:rPr>
          <w:rFonts w:cs="Arial"/>
          <w:szCs w:val="22"/>
        </w:rPr>
        <w:t>have</w:t>
      </w:r>
      <w:r w:rsidRPr="00944C4C">
        <w:rPr>
          <w:rFonts w:cs="Arial"/>
          <w:spacing w:val="-3"/>
          <w:szCs w:val="22"/>
        </w:rPr>
        <w:t xml:space="preserve"> </w:t>
      </w:r>
      <w:r w:rsidRPr="00944C4C">
        <w:rPr>
          <w:rFonts w:cs="Arial"/>
          <w:szCs w:val="22"/>
        </w:rPr>
        <w:t>been</w:t>
      </w:r>
      <w:r w:rsidRPr="00944C4C">
        <w:rPr>
          <w:rFonts w:cs="Arial"/>
          <w:spacing w:val="-3"/>
          <w:szCs w:val="22"/>
        </w:rPr>
        <w:t xml:space="preserve"> </w:t>
      </w:r>
      <w:r w:rsidRPr="00944C4C">
        <w:rPr>
          <w:rFonts w:cs="Arial"/>
          <w:szCs w:val="22"/>
        </w:rPr>
        <w:t>issued.</w:t>
      </w:r>
      <w:r w:rsidRPr="00944C4C">
        <w:rPr>
          <w:rFonts w:cs="Arial"/>
          <w:spacing w:val="-3"/>
          <w:szCs w:val="22"/>
        </w:rPr>
        <w:t xml:space="preserve"> </w:t>
      </w:r>
      <w:r w:rsidRPr="00944C4C">
        <w:rPr>
          <w:rFonts w:cs="Arial"/>
          <w:szCs w:val="22"/>
        </w:rPr>
        <w:t xml:space="preserve">Where a final warning is issued, the </w:t>
      </w:r>
      <w:r>
        <w:rPr>
          <w:rFonts w:eastAsia="Arial" w:cs="Arial"/>
          <w:szCs w:val="22"/>
        </w:rPr>
        <w:t>employee</w:t>
      </w:r>
      <w:r w:rsidRPr="00944C4C">
        <w:rPr>
          <w:rFonts w:cs="Arial"/>
          <w:szCs w:val="22"/>
        </w:rPr>
        <w:t xml:space="preserve"> will be informed in writing that failure to achieve an acceptable standard of performance (within the set timescale), may result in dismissal and given information about the handling of the further monitoring and review period and the procedure and time limits for appealing against the final warning. The </w:t>
      </w:r>
      <w:r w:rsidRPr="00A8268E">
        <w:rPr>
          <w:rFonts w:cs="Arial"/>
          <w:szCs w:val="22"/>
        </w:rPr>
        <w:t>employee</w:t>
      </w:r>
      <w:r w:rsidRPr="00944C4C">
        <w:rPr>
          <w:rFonts w:cs="Arial"/>
          <w:szCs w:val="22"/>
        </w:rPr>
        <w:t xml:space="preserve"> will be invited to a decision meeting.</w:t>
      </w:r>
    </w:p>
    <w:p w14:paraId="2D8EE1EA" w14:textId="77777777" w:rsidR="003C1DD4" w:rsidRPr="00916AFC" w:rsidRDefault="003C1DD4" w:rsidP="0061640A">
      <w:pPr>
        <w:pStyle w:val="Heading2"/>
        <w:keepNext/>
        <w:keepLines/>
        <w:numPr>
          <w:ilvl w:val="0"/>
          <w:numId w:val="11"/>
        </w:numPr>
        <w:pBdr>
          <w:bottom w:val="single" w:sz="18" w:space="1" w:color="244061" w:themeColor="accent1" w:themeShade="80"/>
        </w:pBdr>
        <w:spacing w:before="240" w:after="0" w:line="276" w:lineRule="auto"/>
        <w:ind w:left="567" w:hanging="567"/>
        <w:jc w:val="left"/>
        <w:rPr>
          <w:rFonts w:cs="Arial"/>
          <w:b/>
          <w:sz w:val="24"/>
          <w:szCs w:val="24"/>
        </w:rPr>
      </w:pPr>
      <w:bookmarkStart w:id="12" w:name="Decision_meeting_"/>
      <w:bookmarkStart w:id="13" w:name="_bookmark19"/>
      <w:bookmarkEnd w:id="12"/>
      <w:bookmarkEnd w:id="13"/>
      <w:r w:rsidRPr="00916AFC">
        <w:rPr>
          <w:rFonts w:cs="Arial"/>
          <w:b/>
          <w:sz w:val="24"/>
          <w:szCs w:val="24"/>
        </w:rPr>
        <w:t>Decision</w:t>
      </w:r>
      <w:r w:rsidRPr="00916AFC">
        <w:rPr>
          <w:rFonts w:cs="Arial"/>
          <w:b/>
          <w:spacing w:val="-5"/>
          <w:sz w:val="24"/>
          <w:szCs w:val="24"/>
        </w:rPr>
        <w:t xml:space="preserve"> </w:t>
      </w:r>
      <w:r w:rsidRPr="00916AFC">
        <w:rPr>
          <w:rFonts w:cs="Arial"/>
          <w:b/>
          <w:spacing w:val="-2"/>
          <w:sz w:val="24"/>
          <w:szCs w:val="24"/>
        </w:rPr>
        <w:t>meeting</w:t>
      </w:r>
    </w:p>
    <w:p w14:paraId="5D7D91F7" w14:textId="3CCDA2B6" w:rsidR="003C1DD4" w:rsidRDefault="003C1DD4" w:rsidP="00AB5EA1">
      <w:pPr>
        <w:pStyle w:val="ListParagraph"/>
        <w:numPr>
          <w:ilvl w:val="1"/>
          <w:numId w:val="11"/>
        </w:numPr>
        <w:spacing w:before="240" w:line="276" w:lineRule="auto"/>
        <w:jc w:val="left"/>
        <w:rPr>
          <w:rFonts w:cs="Arial"/>
          <w:szCs w:val="22"/>
        </w:rPr>
      </w:pPr>
      <w:r w:rsidRPr="00F41A40">
        <w:rPr>
          <w:rFonts w:cs="Arial"/>
          <w:szCs w:val="22"/>
        </w:rPr>
        <w:t>As with formal capability meetings and formal review meetings, at least 10 working days’ notice will be given and the notification will give details of the time and place of the meeting and will advise the employee of their right to be accompanied by a companion who may be a colleague, a trade union official, or a trade union representative who has been certified by their union as being competent.</w:t>
      </w:r>
    </w:p>
    <w:p w14:paraId="37E7FB15" w14:textId="77777777" w:rsidR="00686FD7" w:rsidRDefault="00686FD7" w:rsidP="00686FD7">
      <w:pPr>
        <w:pStyle w:val="ListParagraph"/>
        <w:spacing w:before="240" w:line="276" w:lineRule="auto"/>
        <w:ind w:left="567"/>
        <w:jc w:val="left"/>
        <w:rPr>
          <w:rFonts w:cs="Arial"/>
          <w:szCs w:val="22"/>
        </w:rPr>
      </w:pPr>
    </w:p>
    <w:p w14:paraId="59300060" w14:textId="1CD86E71" w:rsidR="00AD1058" w:rsidRPr="00686FD7" w:rsidRDefault="00686FD7" w:rsidP="00686FD7">
      <w:pPr>
        <w:pStyle w:val="ListParagraph"/>
        <w:numPr>
          <w:ilvl w:val="1"/>
          <w:numId w:val="11"/>
        </w:numPr>
        <w:spacing w:before="240" w:line="276" w:lineRule="auto"/>
        <w:jc w:val="left"/>
        <w:rPr>
          <w:rFonts w:cs="Arial"/>
          <w:szCs w:val="22"/>
        </w:rPr>
      </w:pPr>
      <w:r>
        <w:rPr>
          <w:rFonts w:cs="Arial"/>
          <w:szCs w:val="22"/>
        </w:rPr>
        <w:t>As</w:t>
      </w:r>
      <w:r w:rsidR="00AD1058">
        <w:rPr>
          <w:rFonts w:cs="Arial"/>
          <w:szCs w:val="22"/>
        </w:rPr>
        <w:t xml:space="preserve"> one possible outcome of the decision</w:t>
      </w:r>
      <w:r>
        <w:rPr>
          <w:rFonts w:cs="Arial"/>
          <w:szCs w:val="22"/>
        </w:rPr>
        <w:t xml:space="preserve"> </w:t>
      </w:r>
      <w:r w:rsidR="00AD1058">
        <w:rPr>
          <w:rFonts w:cs="Arial"/>
          <w:szCs w:val="22"/>
        </w:rPr>
        <w:t xml:space="preserve">meeting may be dismissal, the line manager will attend the meeting </w:t>
      </w:r>
      <w:r>
        <w:rPr>
          <w:rFonts w:cs="Arial"/>
          <w:szCs w:val="22"/>
        </w:rPr>
        <w:t xml:space="preserve">alongside </w:t>
      </w:r>
      <w:r w:rsidR="0061640A">
        <w:rPr>
          <w:rFonts w:cs="Arial"/>
          <w:szCs w:val="22"/>
        </w:rPr>
        <w:t xml:space="preserve">at least </w:t>
      </w:r>
      <w:r w:rsidR="00AD1058" w:rsidRPr="00686FD7">
        <w:rPr>
          <w:rFonts w:cs="Arial"/>
          <w:szCs w:val="22"/>
        </w:rPr>
        <w:t xml:space="preserve">one representative from the </w:t>
      </w:r>
      <w:r w:rsidR="0098287C">
        <w:rPr>
          <w:rFonts w:cs="Arial"/>
          <w:szCs w:val="22"/>
        </w:rPr>
        <w:t xml:space="preserve">board of trustees </w:t>
      </w:r>
      <w:proofErr w:type="spellStart"/>
      <w:r w:rsidR="00AD1058" w:rsidRPr="00686FD7">
        <w:rPr>
          <w:rFonts w:cs="Arial"/>
          <w:szCs w:val="22"/>
        </w:rPr>
        <w:t>HRES</w:t>
      </w:r>
      <w:proofErr w:type="spellEnd"/>
      <w:r w:rsidR="00AD1058" w:rsidRPr="00686FD7">
        <w:rPr>
          <w:rFonts w:cs="Arial"/>
          <w:szCs w:val="22"/>
        </w:rPr>
        <w:t xml:space="preserve"> committee or in the case of a headteacher, CEO or a member of the trust’s</w:t>
      </w:r>
      <w:r>
        <w:rPr>
          <w:rFonts w:cs="Arial"/>
          <w:szCs w:val="22"/>
        </w:rPr>
        <w:t xml:space="preserve"> central team</w:t>
      </w:r>
      <w:r w:rsidR="00AD1058" w:rsidRPr="00686FD7">
        <w:rPr>
          <w:rFonts w:cs="Arial"/>
          <w:szCs w:val="22"/>
        </w:rPr>
        <w:t xml:space="preserve">, </w:t>
      </w:r>
      <w:r w:rsidR="0061640A">
        <w:rPr>
          <w:rFonts w:cs="Arial"/>
          <w:szCs w:val="22"/>
        </w:rPr>
        <w:t xml:space="preserve">at least </w:t>
      </w:r>
      <w:r w:rsidR="00AD1058" w:rsidRPr="00686FD7">
        <w:rPr>
          <w:rFonts w:cs="Arial"/>
          <w:szCs w:val="22"/>
        </w:rPr>
        <w:t>two representatives of the board of trustees</w:t>
      </w:r>
      <w:r>
        <w:rPr>
          <w:rFonts w:cs="Arial"/>
          <w:szCs w:val="22"/>
        </w:rPr>
        <w:t xml:space="preserve"> would sit on the panel alongside the line manager</w:t>
      </w:r>
      <w:r w:rsidR="00AD1058" w:rsidRPr="00686FD7">
        <w:rPr>
          <w:rFonts w:cs="Arial"/>
          <w:szCs w:val="22"/>
        </w:rPr>
        <w:t>.  The panel may al</w:t>
      </w:r>
      <w:r>
        <w:rPr>
          <w:rFonts w:cs="Arial"/>
          <w:szCs w:val="22"/>
        </w:rPr>
        <w:t>so have a</w:t>
      </w:r>
      <w:r w:rsidR="0061640A">
        <w:rPr>
          <w:rFonts w:cs="Arial"/>
          <w:szCs w:val="22"/>
        </w:rPr>
        <w:t>n</w:t>
      </w:r>
      <w:r w:rsidR="00AD1058" w:rsidRPr="00686FD7">
        <w:rPr>
          <w:rFonts w:cs="Arial"/>
          <w:szCs w:val="22"/>
        </w:rPr>
        <w:t xml:space="preserve"> HR adviser present.</w:t>
      </w:r>
    </w:p>
    <w:p w14:paraId="3555A745" w14:textId="1FB4D12E" w:rsidR="003C1DD4" w:rsidRPr="00F41A40" w:rsidRDefault="003C1DD4" w:rsidP="00AB5EA1">
      <w:pPr>
        <w:pStyle w:val="ListParagraph"/>
        <w:numPr>
          <w:ilvl w:val="1"/>
          <w:numId w:val="11"/>
        </w:numPr>
        <w:spacing w:before="120" w:line="276" w:lineRule="auto"/>
        <w:contextualSpacing w:val="0"/>
        <w:jc w:val="left"/>
        <w:rPr>
          <w:rFonts w:cs="Arial"/>
          <w:szCs w:val="22"/>
        </w:rPr>
      </w:pPr>
      <w:r w:rsidRPr="00F41A40">
        <w:rPr>
          <w:rFonts w:cs="Arial"/>
          <w:szCs w:val="22"/>
        </w:rPr>
        <w:t xml:space="preserve">If an acceptable standard of performance has been achieved during the further monitoring and review period, the capability procedure will end and the appraisal process will re-start. If performance remains unsatisfactory </w:t>
      </w:r>
      <w:r w:rsidR="00686FD7">
        <w:rPr>
          <w:rFonts w:cs="Arial"/>
          <w:szCs w:val="22"/>
        </w:rPr>
        <w:t xml:space="preserve">the panel will </w:t>
      </w:r>
      <w:proofErr w:type="gramStart"/>
      <w:r w:rsidR="00686FD7">
        <w:rPr>
          <w:rFonts w:cs="Arial"/>
          <w:szCs w:val="22"/>
        </w:rPr>
        <w:t>make a decision</w:t>
      </w:r>
      <w:proofErr w:type="gramEnd"/>
      <w:r w:rsidR="00686FD7">
        <w:rPr>
          <w:rFonts w:cs="Arial"/>
          <w:szCs w:val="22"/>
        </w:rPr>
        <w:t xml:space="preserve"> based on the evidence whether the </w:t>
      </w:r>
      <w:r w:rsidRPr="00F41A40">
        <w:rPr>
          <w:rFonts w:cs="Arial"/>
          <w:szCs w:val="22"/>
        </w:rPr>
        <w:t xml:space="preserve">employee </w:t>
      </w:r>
      <w:r w:rsidR="00686FD7">
        <w:rPr>
          <w:rFonts w:cs="Arial"/>
          <w:szCs w:val="22"/>
        </w:rPr>
        <w:t>should be dismissed or not.</w:t>
      </w:r>
    </w:p>
    <w:p w14:paraId="31FEC32E" w14:textId="675316EE" w:rsidR="003C1DD4" w:rsidRPr="00F41A40" w:rsidRDefault="003C1DD4" w:rsidP="00AB5EA1">
      <w:pPr>
        <w:pStyle w:val="ListParagraph"/>
        <w:numPr>
          <w:ilvl w:val="1"/>
          <w:numId w:val="11"/>
        </w:numPr>
        <w:spacing w:before="120" w:after="160" w:line="276" w:lineRule="auto"/>
        <w:contextualSpacing w:val="0"/>
        <w:jc w:val="left"/>
        <w:rPr>
          <w:rFonts w:cs="Arial"/>
          <w:szCs w:val="22"/>
        </w:rPr>
      </w:pPr>
      <w:r w:rsidRPr="00F41A40">
        <w:rPr>
          <w:rFonts w:eastAsia="Arial" w:cs="Arial"/>
          <w:szCs w:val="22"/>
        </w:rPr>
        <w:t>The outcome of the decision m</w:t>
      </w:r>
      <w:r w:rsidR="00686FD7">
        <w:rPr>
          <w:rFonts w:eastAsia="Arial" w:cs="Arial"/>
          <w:szCs w:val="22"/>
        </w:rPr>
        <w:t xml:space="preserve">eeting (i.e. </w:t>
      </w:r>
      <w:r w:rsidRPr="00F41A40">
        <w:rPr>
          <w:rFonts w:eastAsia="Arial" w:cs="Arial"/>
          <w:szCs w:val="22"/>
        </w:rPr>
        <w:t xml:space="preserve">dismissal or re-start of appraisal process) will be confirmed in writing to the employee as soon as possible and ideally within 5 working days of the meeting.  </w:t>
      </w:r>
    </w:p>
    <w:p w14:paraId="15928FA2" w14:textId="77777777" w:rsidR="003C1DD4" w:rsidRPr="00055F3C" w:rsidRDefault="003C1DD4" w:rsidP="0061640A">
      <w:pPr>
        <w:widowControl w:val="0"/>
        <w:pBdr>
          <w:bottom w:val="single" w:sz="18" w:space="1" w:color="244061" w:themeColor="accent1" w:themeShade="80"/>
        </w:pBdr>
        <w:autoSpaceDE w:val="0"/>
        <w:autoSpaceDN w:val="0"/>
        <w:spacing w:line="276" w:lineRule="auto"/>
        <w:rPr>
          <w:rFonts w:cs="Arial"/>
          <w:b/>
        </w:rPr>
      </w:pPr>
      <w:bookmarkStart w:id="14" w:name="_Toc2085621"/>
    </w:p>
    <w:p w14:paraId="329CFE1D" w14:textId="77777777" w:rsidR="003C1DD4" w:rsidRPr="0061640A" w:rsidRDefault="003C1DD4" w:rsidP="00A65E3F">
      <w:pPr>
        <w:pStyle w:val="ListParagraph"/>
        <w:widowControl w:val="0"/>
        <w:numPr>
          <w:ilvl w:val="0"/>
          <w:numId w:val="11"/>
        </w:numPr>
        <w:pBdr>
          <w:bottom w:val="single" w:sz="18" w:space="1" w:color="244061" w:themeColor="accent1" w:themeShade="80"/>
        </w:pBdr>
        <w:autoSpaceDE w:val="0"/>
        <w:autoSpaceDN w:val="0"/>
        <w:spacing w:line="276" w:lineRule="auto"/>
        <w:ind w:left="567" w:hanging="567"/>
        <w:jc w:val="left"/>
        <w:rPr>
          <w:rFonts w:cs="Arial"/>
          <w:b/>
          <w:sz w:val="24"/>
          <w:szCs w:val="24"/>
        </w:rPr>
      </w:pPr>
      <w:bookmarkStart w:id="15" w:name="_Hlk127430352"/>
      <w:r w:rsidRPr="0061640A">
        <w:rPr>
          <w:rFonts w:cs="Arial"/>
          <w:b/>
          <w:sz w:val="24"/>
          <w:szCs w:val="24"/>
        </w:rPr>
        <w:t>Decision to dismiss</w:t>
      </w:r>
      <w:bookmarkEnd w:id="14"/>
      <w:r w:rsidRPr="0061640A">
        <w:rPr>
          <w:rFonts w:cs="Arial"/>
          <w:b/>
          <w:sz w:val="24"/>
          <w:szCs w:val="24"/>
        </w:rPr>
        <w:t xml:space="preserve"> </w:t>
      </w:r>
    </w:p>
    <w:p w14:paraId="4BCD6438" w14:textId="1E806C03" w:rsidR="003C1DD4" w:rsidRPr="00F41A40" w:rsidRDefault="008E51DD" w:rsidP="00AB5EA1">
      <w:pPr>
        <w:pStyle w:val="ListParagraph"/>
        <w:numPr>
          <w:ilvl w:val="1"/>
          <w:numId w:val="11"/>
        </w:numPr>
        <w:spacing w:before="240" w:after="120" w:line="276" w:lineRule="auto"/>
        <w:contextualSpacing w:val="0"/>
        <w:jc w:val="left"/>
        <w:rPr>
          <w:rFonts w:cs="Arial"/>
          <w:szCs w:val="22"/>
        </w:rPr>
      </w:pPr>
      <w:r>
        <w:rPr>
          <w:rFonts w:cs="Arial"/>
          <w:szCs w:val="22"/>
        </w:rPr>
        <w:t xml:space="preserve">The decision to dismiss an employee rests </w:t>
      </w:r>
      <w:r w:rsidR="0061640A">
        <w:rPr>
          <w:rFonts w:cs="Arial"/>
          <w:szCs w:val="22"/>
        </w:rPr>
        <w:t xml:space="preserve">with the </w:t>
      </w:r>
      <w:r>
        <w:rPr>
          <w:rFonts w:cs="Arial"/>
          <w:szCs w:val="22"/>
        </w:rPr>
        <w:t>trust</w:t>
      </w:r>
      <w:r w:rsidR="0061640A">
        <w:rPr>
          <w:rFonts w:cs="Arial"/>
          <w:szCs w:val="22"/>
        </w:rPr>
        <w:t xml:space="preserve">ees and may be delegated to </w:t>
      </w:r>
      <w:r>
        <w:rPr>
          <w:rFonts w:cs="Arial"/>
          <w:szCs w:val="22"/>
        </w:rPr>
        <w:t>a designated committee of the board</w:t>
      </w:r>
      <w:r w:rsidR="0061640A">
        <w:rPr>
          <w:rFonts w:cs="Arial"/>
          <w:szCs w:val="22"/>
        </w:rPr>
        <w:t xml:space="preserve"> of trustees or one or more individual trustees sitting on the decision panel</w:t>
      </w:r>
      <w:r>
        <w:rPr>
          <w:rFonts w:cs="Arial"/>
          <w:szCs w:val="22"/>
        </w:rPr>
        <w:t xml:space="preserve">.  </w:t>
      </w:r>
      <w:r>
        <w:rPr>
          <w:rFonts w:eastAsia="Arial" w:cs="Arial"/>
          <w:szCs w:val="22"/>
        </w:rPr>
        <w:t xml:space="preserve">Representatives from the </w:t>
      </w:r>
      <w:r w:rsidR="0061640A">
        <w:rPr>
          <w:rFonts w:eastAsia="Arial" w:cs="Arial"/>
          <w:szCs w:val="22"/>
        </w:rPr>
        <w:t xml:space="preserve">board of </w:t>
      </w:r>
      <w:r>
        <w:rPr>
          <w:rFonts w:eastAsia="Arial" w:cs="Arial"/>
          <w:szCs w:val="22"/>
        </w:rPr>
        <w:t xml:space="preserve">trustees or the designated committee of the board will </w:t>
      </w:r>
      <w:r w:rsidR="0061640A">
        <w:rPr>
          <w:rFonts w:eastAsia="Arial" w:cs="Arial"/>
          <w:szCs w:val="22"/>
        </w:rPr>
        <w:t xml:space="preserve">therefore </w:t>
      </w:r>
      <w:r>
        <w:rPr>
          <w:rFonts w:eastAsia="Arial" w:cs="Arial"/>
          <w:szCs w:val="22"/>
        </w:rPr>
        <w:t>attend the decision meeting as outlined above.</w:t>
      </w:r>
    </w:p>
    <w:p w14:paraId="5BA9ABA9" w14:textId="2B3865FA" w:rsidR="003C1DD4" w:rsidRPr="00F41A40" w:rsidRDefault="003C1DD4" w:rsidP="00AB5EA1">
      <w:pPr>
        <w:pStyle w:val="ListParagraph"/>
        <w:numPr>
          <w:ilvl w:val="1"/>
          <w:numId w:val="11"/>
        </w:numPr>
        <w:spacing w:before="120" w:after="120" w:line="276" w:lineRule="auto"/>
        <w:contextualSpacing w:val="0"/>
        <w:rPr>
          <w:rFonts w:eastAsia="Arial" w:cs="Arial"/>
          <w:szCs w:val="22"/>
        </w:rPr>
      </w:pPr>
      <w:r w:rsidRPr="00F41A40">
        <w:rPr>
          <w:rFonts w:eastAsia="Arial" w:cs="Arial"/>
          <w:szCs w:val="22"/>
        </w:rPr>
        <w:t xml:space="preserve">The </w:t>
      </w:r>
      <w:r w:rsidR="008E51DD">
        <w:rPr>
          <w:rFonts w:eastAsia="Arial" w:cs="Arial"/>
          <w:szCs w:val="22"/>
        </w:rPr>
        <w:t>panel</w:t>
      </w:r>
      <w:r w:rsidRPr="00F41A40">
        <w:rPr>
          <w:rFonts w:eastAsia="Arial" w:cs="Arial"/>
          <w:szCs w:val="22"/>
        </w:rPr>
        <w:t xml:space="preserve"> will take advice from a person with the appropriate experience to advise the committee (e.g. HR</w:t>
      </w:r>
      <w:r w:rsidR="008E51DD">
        <w:rPr>
          <w:rFonts w:eastAsia="Arial" w:cs="Arial"/>
          <w:szCs w:val="22"/>
        </w:rPr>
        <w:t>, legal advise</w:t>
      </w:r>
      <w:r w:rsidRPr="00F41A40">
        <w:rPr>
          <w:rFonts w:eastAsia="Arial" w:cs="Arial"/>
          <w:szCs w:val="22"/>
        </w:rPr>
        <w:t>rs)</w:t>
      </w:r>
      <w:r w:rsidR="008E51DD">
        <w:rPr>
          <w:rFonts w:eastAsia="Arial" w:cs="Arial"/>
          <w:szCs w:val="22"/>
        </w:rPr>
        <w:t>.</w:t>
      </w:r>
    </w:p>
    <w:p w14:paraId="737FE6CF" w14:textId="5DEC872E" w:rsidR="003C1DD4" w:rsidRDefault="003C1DD4" w:rsidP="00AB5EA1">
      <w:pPr>
        <w:pStyle w:val="BodyText"/>
        <w:numPr>
          <w:ilvl w:val="1"/>
          <w:numId w:val="11"/>
        </w:numPr>
        <w:spacing w:before="120" w:after="120" w:line="276" w:lineRule="auto"/>
        <w:ind w:right="211"/>
        <w:jc w:val="left"/>
        <w:rPr>
          <w:rFonts w:cs="Arial"/>
          <w:szCs w:val="22"/>
        </w:rPr>
      </w:pPr>
      <w:r w:rsidRPr="00944C4C">
        <w:rPr>
          <w:rFonts w:cs="Arial"/>
          <w:spacing w:val="-3"/>
          <w:szCs w:val="22"/>
        </w:rPr>
        <w:t xml:space="preserve">If the decision is made to dismiss the employee, the employee will be informed of the </w:t>
      </w:r>
      <w:r w:rsidRPr="00944C4C">
        <w:rPr>
          <w:rFonts w:cs="Arial"/>
          <w:szCs w:val="22"/>
        </w:rPr>
        <w:t>reasons</w:t>
      </w:r>
      <w:r w:rsidRPr="00944C4C">
        <w:rPr>
          <w:rFonts w:cs="Arial"/>
          <w:spacing w:val="-3"/>
          <w:szCs w:val="22"/>
        </w:rPr>
        <w:t xml:space="preserve"> </w:t>
      </w:r>
      <w:r w:rsidRPr="00944C4C">
        <w:rPr>
          <w:rFonts w:cs="Arial"/>
          <w:szCs w:val="22"/>
        </w:rPr>
        <w:t>for</w:t>
      </w:r>
      <w:r w:rsidRPr="00944C4C">
        <w:rPr>
          <w:rFonts w:cs="Arial"/>
          <w:spacing w:val="-4"/>
          <w:szCs w:val="22"/>
        </w:rPr>
        <w:t xml:space="preserve"> </w:t>
      </w:r>
      <w:r w:rsidRPr="00944C4C">
        <w:rPr>
          <w:rFonts w:cs="Arial"/>
          <w:szCs w:val="22"/>
        </w:rPr>
        <w:t>the</w:t>
      </w:r>
      <w:r w:rsidRPr="00944C4C">
        <w:rPr>
          <w:rFonts w:cs="Arial"/>
          <w:spacing w:val="-3"/>
          <w:szCs w:val="22"/>
        </w:rPr>
        <w:t xml:space="preserve"> </w:t>
      </w:r>
      <w:r w:rsidRPr="00944C4C">
        <w:rPr>
          <w:rFonts w:cs="Arial"/>
          <w:szCs w:val="22"/>
        </w:rPr>
        <w:t>dismissal,</w:t>
      </w:r>
      <w:r w:rsidRPr="00944C4C">
        <w:rPr>
          <w:rFonts w:cs="Arial"/>
          <w:spacing w:val="-2"/>
          <w:szCs w:val="22"/>
        </w:rPr>
        <w:t xml:space="preserve"> </w:t>
      </w:r>
      <w:r w:rsidRPr="00944C4C">
        <w:rPr>
          <w:rFonts w:cs="Arial"/>
          <w:szCs w:val="22"/>
        </w:rPr>
        <w:t xml:space="preserve">the date on which the employment contract will end, the appropriate period of notice and their right of appeal. </w:t>
      </w:r>
    </w:p>
    <w:bookmarkEnd w:id="15"/>
    <w:p w14:paraId="0CC6980D" w14:textId="77777777" w:rsidR="003C1DD4" w:rsidRDefault="003C1DD4" w:rsidP="003C1DD4">
      <w:pPr>
        <w:pStyle w:val="BodyText"/>
        <w:spacing w:line="276" w:lineRule="auto"/>
        <w:ind w:right="211"/>
        <w:rPr>
          <w:rFonts w:cs="Arial"/>
          <w:szCs w:val="22"/>
        </w:rPr>
      </w:pPr>
    </w:p>
    <w:p w14:paraId="39C3E026" w14:textId="77777777" w:rsidR="003C1DD4" w:rsidRPr="0061640A" w:rsidRDefault="003C1DD4" w:rsidP="0061640A">
      <w:pPr>
        <w:pStyle w:val="ListParagraph"/>
        <w:numPr>
          <w:ilvl w:val="0"/>
          <w:numId w:val="11"/>
        </w:numPr>
        <w:pBdr>
          <w:bottom w:val="single" w:sz="18" w:space="1" w:color="244061" w:themeColor="accent1" w:themeShade="80"/>
        </w:pBdr>
        <w:spacing w:before="120" w:after="120"/>
        <w:ind w:left="567" w:hanging="567"/>
        <w:jc w:val="left"/>
        <w:rPr>
          <w:rFonts w:cs="Arial"/>
          <w:b/>
          <w:sz w:val="24"/>
          <w:szCs w:val="24"/>
        </w:rPr>
      </w:pPr>
      <w:r w:rsidRPr="0061640A">
        <w:rPr>
          <w:rFonts w:cs="Arial"/>
          <w:b/>
          <w:sz w:val="24"/>
          <w:szCs w:val="24"/>
        </w:rPr>
        <w:t>Appeals</w:t>
      </w:r>
    </w:p>
    <w:p w14:paraId="2A7AD8D7" w14:textId="77777777" w:rsidR="003C1DD4" w:rsidRPr="00D462A0" w:rsidRDefault="003C1DD4" w:rsidP="00AB5EA1">
      <w:pPr>
        <w:pStyle w:val="BodyText"/>
        <w:numPr>
          <w:ilvl w:val="1"/>
          <w:numId w:val="11"/>
        </w:numPr>
        <w:spacing w:before="238" w:after="120" w:line="288" w:lineRule="auto"/>
        <w:ind w:right="211"/>
        <w:jc w:val="left"/>
        <w:rPr>
          <w:rFonts w:cs="Arial"/>
          <w:color w:val="FF0000"/>
          <w:szCs w:val="22"/>
        </w:rPr>
      </w:pPr>
      <w:bookmarkStart w:id="16" w:name="Dismissal"/>
      <w:bookmarkStart w:id="17" w:name="_bookmark22"/>
      <w:bookmarkStart w:id="18" w:name="Appeal_"/>
      <w:bookmarkStart w:id="19" w:name="_bookmark23"/>
      <w:bookmarkStart w:id="20" w:name="_Hlk127428639"/>
      <w:bookmarkEnd w:id="16"/>
      <w:bookmarkEnd w:id="17"/>
      <w:bookmarkEnd w:id="18"/>
      <w:bookmarkEnd w:id="19"/>
      <w:r w:rsidRPr="00FD598F">
        <w:rPr>
          <w:rFonts w:cs="Arial"/>
          <w:szCs w:val="22"/>
        </w:rPr>
        <w:t>If</w:t>
      </w:r>
      <w:r w:rsidRPr="00FD598F">
        <w:rPr>
          <w:rFonts w:cs="Arial"/>
          <w:spacing w:val="-2"/>
          <w:szCs w:val="22"/>
        </w:rPr>
        <w:t xml:space="preserve"> </w:t>
      </w:r>
      <w:r w:rsidRPr="00FD598F">
        <w:rPr>
          <w:rFonts w:cs="Arial"/>
          <w:szCs w:val="22"/>
        </w:rPr>
        <w:t>an employee feels</w:t>
      </w:r>
      <w:r w:rsidRPr="00FD598F">
        <w:rPr>
          <w:rFonts w:cs="Arial"/>
          <w:spacing w:val="-3"/>
          <w:szCs w:val="22"/>
        </w:rPr>
        <w:t xml:space="preserve"> </w:t>
      </w:r>
      <w:r w:rsidRPr="00FD598F">
        <w:rPr>
          <w:rFonts w:cs="Arial"/>
          <w:szCs w:val="22"/>
        </w:rPr>
        <w:t>that</w:t>
      </w:r>
      <w:r w:rsidRPr="00FD598F">
        <w:rPr>
          <w:rFonts w:cs="Arial"/>
          <w:spacing w:val="-4"/>
          <w:szCs w:val="22"/>
        </w:rPr>
        <w:t xml:space="preserve"> </w:t>
      </w:r>
      <w:r w:rsidRPr="00FD598F">
        <w:rPr>
          <w:rFonts w:cs="Arial"/>
          <w:szCs w:val="22"/>
        </w:rPr>
        <w:t>a</w:t>
      </w:r>
      <w:r w:rsidRPr="00FD598F">
        <w:rPr>
          <w:rFonts w:cs="Arial"/>
          <w:spacing w:val="-3"/>
          <w:szCs w:val="22"/>
        </w:rPr>
        <w:t xml:space="preserve"> </w:t>
      </w:r>
      <w:r w:rsidRPr="00FD598F">
        <w:rPr>
          <w:rFonts w:cs="Arial"/>
          <w:szCs w:val="22"/>
        </w:rPr>
        <w:t>decision</w:t>
      </w:r>
      <w:r w:rsidRPr="00FD598F">
        <w:rPr>
          <w:rFonts w:cs="Arial"/>
          <w:spacing w:val="-3"/>
          <w:szCs w:val="22"/>
        </w:rPr>
        <w:t xml:space="preserve"> </w:t>
      </w:r>
      <w:r w:rsidRPr="00FD598F">
        <w:rPr>
          <w:rFonts w:cs="Arial"/>
          <w:szCs w:val="22"/>
        </w:rPr>
        <w:t>to</w:t>
      </w:r>
      <w:r w:rsidRPr="00FD598F">
        <w:rPr>
          <w:rFonts w:cs="Arial"/>
          <w:spacing w:val="-3"/>
          <w:szCs w:val="22"/>
        </w:rPr>
        <w:t xml:space="preserve"> </w:t>
      </w:r>
      <w:r w:rsidRPr="00FD598F">
        <w:rPr>
          <w:rFonts w:cs="Arial"/>
          <w:szCs w:val="22"/>
        </w:rPr>
        <w:t>dismiss</w:t>
      </w:r>
      <w:r w:rsidRPr="00FD598F">
        <w:rPr>
          <w:rFonts w:cs="Arial"/>
          <w:spacing w:val="-3"/>
          <w:szCs w:val="22"/>
        </w:rPr>
        <w:t xml:space="preserve"> </w:t>
      </w:r>
      <w:r w:rsidRPr="00FD598F">
        <w:rPr>
          <w:rFonts w:cs="Arial"/>
          <w:szCs w:val="22"/>
        </w:rPr>
        <w:t>them,</w:t>
      </w:r>
      <w:r w:rsidRPr="00FD598F">
        <w:rPr>
          <w:rFonts w:cs="Arial"/>
          <w:spacing w:val="-2"/>
          <w:szCs w:val="22"/>
        </w:rPr>
        <w:t xml:space="preserve"> </w:t>
      </w:r>
      <w:r w:rsidRPr="00FD598F">
        <w:rPr>
          <w:rFonts w:cs="Arial"/>
          <w:szCs w:val="22"/>
        </w:rPr>
        <w:t>or</w:t>
      </w:r>
      <w:r w:rsidRPr="00FD598F">
        <w:rPr>
          <w:rFonts w:cs="Arial"/>
          <w:spacing w:val="-3"/>
          <w:szCs w:val="22"/>
        </w:rPr>
        <w:t xml:space="preserve"> </w:t>
      </w:r>
      <w:r w:rsidRPr="00FD598F">
        <w:rPr>
          <w:rFonts w:cs="Arial"/>
          <w:szCs w:val="22"/>
        </w:rPr>
        <w:t>other</w:t>
      </w:r>
      <w:r w:rsidRPr="00FD598F">
        <w:rPr>
          <w:rFonts w:cs="Arial"/>
          <w:spacing w:val="-3"/>
          <w:szCs w:val="22"/>
        </w:rPr>
        <w:t xml:space="preserve"> </w:t>
      </w:r>
      <w:r w:rsidRPr="00FD598F">
        <w:rPr>
          <w:rFonts w:cs="Arial"/>
          <w:szCs w:val="22"/>
        </w:rPr>
        <w:t>action</w:t>
      </w:r>
      <w:r w:rsidRPr="00FD598F">
        <w:rPr>
          <w:rFonts w:cs="Arial"/>
          <w:spacing w:val="-3"/>
          <w:szCs w:val="22"/>
        </w:rPr>
        <w:t xml:space="preserve"> </w:t>
      </w:r>
      <w:r w:rsidRPr="00FD598F">
        <w:rPr>
          <w:rFonts w:cs="Arial"/>
          <w:szCs w:val="22"/>
        </w:rPr>
        <w:t>taken</w:t>
      </w:r>
      <w:r w:rsidRPr="00FD598F">
        <w:rPr>
          <w:rFonts w:cs="Arial"/>
          <w:spacing w:val="-3"/>
          <w:szCs w:val="22"/>
        </w:rPr>
        <w:t xml:space="preserve"> </w:t>
      </w:r>
      <w:r w:rsidRPr="00FD598F">
        <w:rPr>
          <w:rFonts w:cs="Arial"/>
          <w:szCs w:val="22"/>
        </w:rPr>
        <w:t>against</w:t>
      </w:r>
      <w:r w:rsidRPr="00FD598F">
        <w:rPr>
          <w:rFonts w:cs="Arial"/>
          <w:spacing w:val="-1"/>
          <w:szCs w:val="22"/>
        </w:rPr>
        <w:t xml:space="preserve"> </w:t>
      </w:r>
      <w:r w:rsidRPr="00FD598F">
        <w:rPr>
          <w:rFonts w:cs="Arial"/>
          <w:szCs w:val="22"/>
        </w:rPr>
        <w:t>them</w:t>
      </w:r>
      <w:r w:rsidRPr="00FD598F">
        <w:rPr>
          <w:rFonts w:cs="Arial"/>
          <w:i/>
          <w:szCs w:val="22"/>
        </w:rPr>
        <w:t>,</w:t>
      </w:r>
      <w:r w:rsidRPr="00FD598F">
        <w:rPr>
          <w:rFonts w:cs="Arial"/>
          <w:i/>
          <w:spacing w:val="-4"/>
          <w:szCs w:val="22"/>
        </w:rPr>
        <w:t xml:space="preserve"> </w:t>
      </w:r>
      <w:r w:rsidRPr="00FD598F">
        <w:rPr>
          <w:rFonts w:cs="Arial"/>
          <w:szCs w:val="22"/>
        </w:rPr>
        <w:t xml:space="preserve">is wrong or unjust, they may appeal in writing against the decision.  </w:t>
      </w:r>
    </w:p>
    <w:p w14:paraId="45DD6B13" w14:textId="02C10FAF" w:rsidR="003C1DD4" w:rsidRPr="0011499F" w:rsidRDefault="003C1DD4" w:rsidP="00AB5EA1">
      <w:pPr>
        <w:pStyle w:val="BodyText"/>
        <w:numPr>
          <w:ilvl w:val="1"/>
          <w:numId w:val="11"/>
        </w:numPr>
        <w:spacing w:before="238" w:after="120" w:line="288" w:lineRule="auto"/>
        <w:ind w:right="211"/>
        <w:jc w:val="left"/>
        <w:rPr>
          <w:rFonts w:cs="Arial"/>
          <w:color w:val="FF0000"/>
          <w:szCs w:val="22"/>
        </w:rPr>
      </w:pPr>
      <w:r w:rsidRPr="00FD598F">
        <w:rPr>
          <w:rFonts w:eastAsia="Arial" w:cs="Arial"/>
          <w:szCs w:val="22"/>
        </w:rPr>
        <w:lastRenderedPageBreak/>
        <w:t xml:space="preserve">The appeal must be lodged with the headteacher (for school staff), Chief Executive Officer (for management and central staff), or the chair of the </w:t>
      </w:r>
      <w:r>
        <w:rPr>
          <w:rFonts w:eastAsia="Arial" w:cs="Arial"/>
          <w:szCs w:val="22"/>
        </w:rPr>
        <w:t>b</w:t>
      </w:r>
      <w:r w:rsidRPr="00FD598F">
        <w:rPr>
          <w:rFonts w:eastAsia="Arial" w:cs="Arial"/>
          <w:szCs w:val="22"/>
        </w:rPr>
        <w:t xml:space="preserve">oard of </w:t>
      </w:r>
      <w:r w:rsidR="00646A33">
        <w:rPr>
          <w:rFonts w:eastAsia="Arial" w:cs="Arial"/>
          <w:szCs w:val="22"/>
        </w:rPr>
        <w:t>trustees</w:t>
      </w:r>
      <w:r w:rsidRPr="00FD598F">
        <w:rPr>
          <w:rFonts w:eastAsia="Arial" w:cs="Arial"/>
          <w:szCs w:val="22"/>
        </w:rPr>
        <w:t xml:space="preserve"> (for the CEO), in writing, within </w:t>
      </w:r>
      <w:r w:rsidRPr="00F41A40">
        <w:rPr>
          <w:rFonts w:eastAsia="Arial" w:cs="Arial"/>
          <w:szCs w:val="22"/>
        </w:rPr>
        <w:t xml:space="preserve">15 working days of the date </w:t>
      </w:r>
      <w:r w:rsidRPr="00F41A40">
        <w:rPr>
          <w:rFonts w:cs="Arial"/>
          <w:szCs w:val="22"/>
        </w:rPr>
        <w:t>of the decision letter and setting</w:t>
      </w:r>
      <w:r w:rsidRPr="00FD598F">
        <w:rPr>
          <w:rFonts w:cs="Arial"/>
          <w:szCs w:val="22"/>
        </w:rPr>
        <w:t xml:space="preserve"> out the grounds for appeal.</w:t>
      </w:r>
    </w:p>
    <w:p w14:paraId="5A618FDE" w14:textId="23DA4F73" w:rsidR="003C1DD4" w:rsidRPr="0011499F" w:rsidRDefault="003C1DD4" w:rsidP="00AB5EA1">
      <w:pPr>
        <w:pStyle w:val="BodyText"/>
        <w:numPr>
          <w:ilvl w:val="1"/>
          <w:numId w:val="11"/>
        </w:numPr>
        <w:spacing w:before="238" w:after="120" w:line="288" w:lineRule="auto"/>
        <w:ind w:right="211"/>
        <w:jc w:val="left"/>
        <w:rPr>
          <w:rFonts w:cs="Arial"/>
          <w:color w:val="FF0000"/>
          <w:szCs w:val="22"/>
        </w:rPr>
      </w:pPr>
      <w:r w:rsidRPr="0011499F">
        <w:rPr>
          <w:rFonts w:cs="Arial"/>
          <w:szCs w:val="22"/>
        </w:rPr>
        <w:t xml:space="preserve">An appeal against a written warning or dismissal will be heard by an appeal panel comprising a senior leader/manager plus two </w:t>
      </w:r>
      <w:r w:rsidRPr="0011499F">
        <w:rPr>
          <w:rFonts w:eastAsia="Arial" w:cs="Arial"/>
          <w:szCs w:val="22"/>
        </w:rPr>
        <w:t xml:space="preserve">senior leaders, governors or </w:t>
      </w:r>
      <w:r w:rsidR="00646A33">
        <w:rPr>
          <w:rFonts w:eastAsia="Arial" w:cs="Arial"/>
          <w:szCs w:val="22"/>
        </w:rPr>
        <w:t>trustees</w:t>
      </w:r>
      <w:r w:rsidRPr="0011499F">
        <w:rPr>
          <w:rFonts w:eastAsia="Arial" w:cs="Arial"/>
          <w:szCs w:val="22"/>
        </w:rPr>
        <w:t xml:space="preserve">, </w:t>
      </w:r>
      <w:r w:rsidRPr="0011499F">
        <w:rPr>
          <w:rFonts w:cs="Arial"/>
          <w:szCs w:val="22"/>
        </w:rPr>
        <w:t>none of whom shall have had any previous involvement in the case. The appeal panel may have an HR adviser present</w:t>
      </w:r>
    </w:p>
    <w:p w14:paraId="6BD91AED" w14:textId="77777777" w:rsidR="003C1DD4" w:rsidRPr="0011499F" w:rsidRDefault="003C1DD4" w:rsidP="00AB5EA1">
      <w:pPr>
        <w:pStyle w:val="ListParagraph"/>
        <w:numPr>
          <w:ilvl w:val="0"/>
          <w:numId w:val="16"/>
        </w:numPr>
        <w:spacing w:before="240" w:after="120" w:line="276" w:lineRule="auto"/>
        <w:contextualSpacing w:val="0"/>
        <w:jc w:val="left"/>
        <w:rPr>
          <w:rFonts w:eastAsiaTheme="minorHAnsi" w:cs="Arial"/>
          <w:vanish/>
          <w:szCs w:val="22"/>
        </w:rPr>
      </w:pPr>
      <w:bookmarkStart w:id="21" w:name="_Hlk127435445"/>
    </w:p>
    <w:p w14:paraId="02EAE9CA" w14:textId="77777777" w:rsidR="003C1DD4" w:rsidRPr="0011499F" w:rsidRDefault="003C1DD4" w:rsidP="00AB5EA1">
      <w:pPr>
        <w:pStyle w:val="ListParagraph"/>
        <w:numPr>
          <w:ilvl w:val="0"/>
          <w:numId w:val="16"/>
        </w:numPr>
        <w:spacing w:before="240" w:after="120" w:line="276" w:lineRule="auto"/>
        <w:contextualSpacing w:val="0"/>
        <w:jc w:val="left"/>
        <w:rPr>
          <w:rFonts w:eastAsiaTheme="minorHAnsi" w:cs="Arial"/>
          <w:vanish/>
          <w:szCs w:val="22"/>
        </w:rPr>
      </w:pPr>
    </w:p>
    <w:p w14:paraId="0917AF3F" w14:textId="77777777" w:rsidR="003C1DD4" w:rsidRPr="0011499F" w:rsidRDefault="003C1DD4" w:rsidP="00AB5EA1">
      <w:pPr>
        <w:pStyle w:val="ListParagraph"/>
        <w:numPr>
          <w:ilvl w:val="1"/>
          <w:numId w:val="16"/>
        </w:numPr>
        <w:spacing w:before="240" w:after="120" w:line="276" w:lineRule="auto"/>
        <w:contextualSpacing w:val="0"/>
        <w:jc w:val="left"/>
        <w:rPr>
          <w:rFonts w:eastAsiaTheme="minorHAnsi" w:cs="Arial"/>
          <w:vanish/>
          <w:szCs w:val="22"/>
        </w:rPr>
      </w:pPr>
    </w:p>
    <w:p w14:paraId="6CAAB497" w14:textId="77777777" w:rsidR="003C1DD4" w:rsidRPr="0011499F" w:rsidRDefault="003C1DD4" w:rsidP="00AB5EA1">
      <w:pPr>
        <w:pStyle w:val="ListParagraph"/>
        <w:numPr>
          <w:ilvl w:val="1"/>
          <w:numId w:val="16"/>
        </w:numPr>
        <w:spacing w:before="240" w:after="120" w:line="276" w:lineRule="auto"/>
        <w:contextualSpacing w:val="0"/>
        <w:jc w:val="left"/>
        <w:rPr>
          <w:rFonts w:eastAsiaTheme="minorHAnsi" w:cs="Arial"/>
          <w:vanish/>
          <w:szCs w:val="22"/>
        </w:rPr>
      </w:pPr>
    </w:p>
    <w:p w14:paraId="6BDEF83C" w14:textId="77777777" w:rsidR="003C1DD4" w:rsidRPr="0011499F" w:rsidRDefault="003C1DD4" w:rsidP="00AB5EA1">
      <w:pPr>
        <w:pStyle w:val="1bodycopy10pt"/>
        <w:numPr>
          <w:ilvl w:val="1"/>
          <w:numId w:val="16"/>
        </w:numPr>
        <w:spacing w:line="276" w:lineRule="auto"/>
        <w:ind w:left="567" w:hanging="567"/>
        <w:rPr>
          <w:sz w:val="22"/>
          <w:szCs w:val="22"/>
        </w:rPr>
      </w:pPr>
      <w:bookmarkStart w:id="22" w:name="_Hlk127435577"/>
      <w:bookmarkEnd w:id="21"/>
      <w:r w:rsidRPr="00944C4C">
        <w:rPr>
          <w:rFonts w:cs="Arial"/>
          <w:sz w:val="22"/>
          <w:szCs w:val="22"/>
        </w:rPr>
        <w:t>A</w:t>
      </w:r>
      <w:r>
        <w:rPr>
          <w:rFonts w:cs="Arial"/>
          <w:sz w:val="22"/>
          <w:szCs w:val="22"/>
        </w:rPr>
        <w:t xml:space="preserve">ll appeal hearings </w:t>
      </w:r>
      <w:r w:rsidRPr="00944C4C">
        <w:rPr>
          <w:rFonts w:cs="Arial"/>
          <w:sz w:val="22"/>
          <w:szCs w:val="22"/>
        </w:rPr>
        <w:t>will be he</w:t>
      </w:r>
      <w:r>
        <w:rPr>
          <w:rFonts w:cs="Arial"/>
          <w:sz w:val="22"/>
          <w:szCs w:val="22"/>
        </w:rPr>
        <w:t xml:space="preserve">ld </w:t>
      </w:r>
      <w:r w:rsidRPr="00944C4C">
        <w:rPr>
          <w:rFonts w:cs="Arial"/>
          <w:sz w:val="22"/>
          <w:szCs w:val="22"/>
        </w:rPr>
        <w:t xml:space="preserve">without unreasonable delay and, where possible, </w:t>
      </w:r>
      <w:r w:rsidRPr="001625F3">
        <w:rPr>
          <w:rFonts w:cs="Arial"/>
          <w:sz w:val="22"/>
          <w:szCs w:val="22"/>
        </w:rPr>
        <w:t xml:space="preserve">within </w:t>
      </w:r>
      <w:r w:rsidRPr="0011499F">
        <w:rPr>
          <w:rFonts w:cs="Arial"/>
          <w:sz w:val="22"/>
          <w:szCs w:val="22"/>
        </w:rPr>
        <w:t xml:space="preserve">15 working days after receipt of the appeal.  </w:t>
      </w:r>
      <w:bookmarkStart w:id="23" w:name="_Hlk127435597"/>
      <w:bookmarkEnd w:id="22"/>
      <w:r w:rsidRPr="0011499F">
        <w:rPr>
          <w:rFonts w:cs="Arial"/>
          <w:sz w:val="22"/>
          <w:szCs w:val="22"/>
        </w:rPr>
        <w:t xml:space="preserve">They will be held </w:t>
      </w:r>
      <w:r w:rsidRPr="0011499F">
        <w:rPr>
          <w:sz w:val="22"/>
          <w:szCs w:val="22"/>
        </w:rPr>
        <w:t xml:space="preserve">at an agreed time and place (in person, or over video conferencing if relevant). Employees’ statutory right to be accompanied by a companion will apply as with formal </w:t>
      </w:r>
      <w:r w:rsidRPr="0011499F">
        <w:rPr>
          <w:rFonts w:cs="Arial"/>
          <w:sz w:val="22"/>
          <w:szCs w:val="22"/>
        </w:rPr>
        <w:t>capability and review meetings</w:t>
      </w:r>
      <w:r w:rsidRPr="0011499F">
        <w:rPr>
          <w:sz w:val="22"/>
          <w:szCs w:val="22"/>
        </w:rPr>
        <w:t xml:space="preserve">. Notes will be taken and a copy sent to the employee. </w:t>
      </w:r>
    </w:p>
    <w:p w14:paraId="63E5FC5F" w14:textId="2B3C7D00" w:rsidR="003C1DD4" w:rsidRPr="0011499F" w:rsidRDefault="003C1DD4" w:rsidP="00AB5EA1">
      <w:pPr>
        <w:pStyle w:val="Section-Level2"/>
        <w:numPr>
          <w:ilvl w:val="1"/>
          <w:numId w:val="16"/>
        </w:numPr>
        <w:spacing w:before="120"/>
        <w:ind w:left="567" w:hanging="567"/>
        <w:rPr>
          <w:rFonts w:ascii="Arial" w:hAnsi="Arial" w:cs="Arial"/>
        </w:rPr>
      </w:pPr>
      <w:bookmarkStart w:id="24" w:name="_Hlk127435650"/>
      <w:bookmarkEnd w:id="23"/>
      <w:r w:rsidRPr="0011499F">
        <w:rPr>
          <w:rFonts w:ascii="Arial" w:hAnsi="Arial" w:cs="Arial"/>
        </w:rPr>
        <w:t xml:space="preserve">The clerk to the board of </w:t>
      </w:r>
      <w:r w:rsidR="00646A33">
        <w:rPr>
          <w:rFonts w:ascii="Arial" w:hAnsi="Arial" w:cs="Arial"/>
        </w:rPr>
        <w:t>trustees</w:t>
      </w:r>
      <w:r w:rsidRPr="0011499F">
        <w:rPr>
          <w:rFonts w:ascii="Arial" w:hAnsi="Arial" w:cs="Arial"/>
        </w:rPr>
        <w:t xml:space="preserve"> will usually undertake administrative arrangements for the appeal panel hearing</w:t>
      </w:r>
      <w:bookmarkEnd w:id="24"/>
      <w:r w:rsidRPr="0011499F">
        <w:rPr>
          <w:rFonts w:ascii="Arial" w:hAnsi="Arial" w:cs="Arial"/>
        </w:rPr>
        <w:t xml:space="preserve">. </w:t>
      </w:r>
    </w:p>
    <w:p w14:paraId="090FBBFB" w14:textId="77777777" w:rsidR="003C1DD4" w:rsidRPr="00606494" w:rsidRDefault="003C1DD4" w:rsidP="00AB5EA1">
      <w:pPr>
        <w:pStyle w:val="ListParagraph"/>
        <w:numPr>
          <w:ilvl w:val="1"/>
          <w:numId w:val="16"/>
        </w:numPr>
        <w:tabs>
          <w:tab w:val="left" w:pos="540"/>
        </w:tabs>
        <w:spacing w:before="120" w:line="276" w:lineRule="auto"/>
        <w:ind w:left="567" w:hanging="567"/>
        <w:jc w:val="left"/>
        <w:rPr>
          <w:rFonts w:cs="Arial"/>
          <w:szCs w:val="22"/>
        </w:rPr>
      </w:pPr>
      <w:r w:rsidRPr="0011499F">
        <w:rPr>
          <w:rFonts w:cs="Arial"/>
          <w:szCs w:val="22"/>
        </w:rPr>
        <w:t>The outcome will be confirmed in writing as soon as possible and usually within 5 working days</w:t>
      </w:r>
      <w:r w:rsidRPr="00606494">
        <w:rPr>
          <w:rFonts w:cs="Arial"/>
          <w:szCs w:val="22"/>
        </w:rPr>
        <w:t xml:space="preserve"> of the appeal hearing. </w:t>
      </w:r>
      <w:bookmarkStart w:id="25" w:name="_Hlk127435813"/>
      <w:r>
        <w:rPr>
          <w:rFonts w:cs="Arial"/>
          <w:szCs w:val="22"/>
          <w:lang w:eastAsia="en-GB"/>
        </w:rPr>
        <w:t>The employee will be notified if any additional time is required for consideration of the appeal.</w:t>
      </w:r>
    </w:p>
    <w:bookmarkEnd w:id="25"/>
    <w:p w14:paraId="3BAB3C23" w14:textId="77777777" w:rsidR="003C1DD4" w:rsidRDefault="003C1DD4" w:rsidP="00AB5EA1">
      <w:pPr>
        <w:pStyle w:val="Section-Level2"/>
        <w:numPr>
          <w:ilvl w:val="1"/>
          <w:numId w:val="16"/>
        </w:numPr>
        <w:spacing w:before="120"/>
        <w:ind w:left="567" w:hanging="567"/>
        <w:rPr>
          <w:rFonts w:ascii="Arial" w:hAnsi="Arial" w:cs="Arial"/>
        </w:rPr>
      </w:pPr>
      <w:r w:rsidRPr="509C4B68">
        <w:rPr>
          <w:rFonts w:ascii="Arial" w:hAnsi="Arial" w:cs="Arial"/>
        </w:rPr>
        <w:t>The appeal panel may</w:t>
      </w:r>
      <w:r>
        <w:rPr>
          <w:rFonts w:ascii="Arial" w:hAnsi="Arial" w:cs="Arial"/>
        </w:rPr>
        <w:t>:</w:t>
      </w:r>
    </w:p>
    <w:p w14:paraId="332EEE25" w14:textId="77777777" w:rsidR="003C1DD4" w:rsidRDefault="003C1DD4" w:rsidP="00AB5EA1">
      <w:pPr>
        <w:pStyle w:val="Section-Level2"/>
        <w:numPr>
          <w:ilvl w:val="0"/>
          <w:numId w:val="15"/>
        </w:numPr>
        <w:rPr>
          <w:rFonts w:ascii="Arial" w:hAnsi="Arial" w:cs="Arial"/>
        </w:rPr>
      </w:pPr>
      <w:r>
        <w:rPr>
          <w:rFonts w:ascii="Arial" w:hAnsi="Arial" w:cs="Arial"/>
        </w:rPr>
        <w:t>C</w:t>
      </w:r>
      <w:r w:rsidRPr="509C4B68">
        <w:rPr>
          <w:rFonts w:ascii="Arial" w:hAnsi="Arial" w:cs="Arial"/>
        </w:rPr>
        <w:t>onfirm the written warning, reduce a final written warning to a first written warning, or cancel the written warning.</w:t>
      </w:r>
    </w:p>
    <w:p w14:paraId="2A72DCB5" w14:textId="77777777" w:rsidR="003C1DD4" w:rsidRPr="00FD598F" w:rsidRDefault="003C1DD4" w:rsidP="00AB5EA1">
      <w:pPr>
        <w:pStyle w:val="Section-Level2"/>
        <w:numPr>
          <w:ilvl w:val="0"/>
          <w:numId w:val="15"/>
        </w:numPr>
        <w:rPr>
          <w:rFonts w:ascii="Arial" w:eastAsiaTheme="majorEastAsia" w:hAnsi="Arial" w:cs="Arial"/>
          <w:bCs/>
        </w:rPr>
      </w:pPr>
      <w:r w:rsidRPr="00FD598F">
        <w:rPr>
          <w:rFonts w:ascii="Arial" w:hAnsi="Arial" w:cs="Arial"/>
        </w:rPr>
        <w:t>Recommend reinstatement.  In the event that the appeal panel decides not to uphold the decision to dismiss, the employee will be reinstated without loss of pay.</w:t>
      </w:r>
    </w:p>
    <w:p w14:paraId="1389C860" w14:textId="77777777" w:rsidR="003C1DD4" w:rsidRPr="00606494" w:rsidRDefault="003C1DD4" w:rsidP="00AB5EA1">
      <w:pPr>
        <w:pStyle w:val="ListParagraph"/>
        <w:numPr>
          <w:ilvl w:val="1"/>
          <w:numId w:val="16"/>
        </w:numPr>
        <w:tabs>
          <w:tab w:val="left" w:pos="540"/>
        </w:tabs>
        <w:spacing w:before="120" w:line="276" w:lineRule="auto"/>
        <w:jc w:val="left"/>
        <w:rPr>
          <w:rFonts w:cs="Arial"/>
          <w:szCs w:val="22"/>
        </w:rPr>
      </w:pPr>
      <w:r w:rsidRPr="00606494">
        <w:rPr>
          <w:rFonts w:cs="Arial"/>
          <w:szCs w:val="22"/>
        </w:rPr>
        <w:t>An appeal decision will be final and there will be no further right of appeal.</w:t>
      </w:r>
    </w:p>
    <w:p w14:paraId="27D8BC54" w14:textId="77777777" w:rsidR="003C1DD4" w:rsidRPr="00FD598F" w:rsidRDefault="003C1DD4" w:rsidP="003C1DD4">
      <w:pPr>
        <w:tabs>
          <w:tab w:val="left" w:pos="540"/>
        </w:tabs>
        <w:spacing w:line="276" w:lineRule="auto"/>
        <w:rPr>
          <w:rFonts w:cs="Arial"/>
          <w:szCs w:val="22"/>
        </w:rPr>
      </w:pPr>
    </w:p>
    <w:p w14:paraId="40BDB7DC" w14:textId="77777777" w:rsidR="003C1DD4" w:rsidRPr="00944C4C" w:rsidRDefault="003C1DD4" w:rsidP="003C1DD4">
      <w:pPr>
        <w:spacing w:line="276" w:lineRule="auto"/>
        <w:rPr>
          <w:rFonts w:cs="Arial"/>
          <w:szCs w:val="22"/>
        </w:rPr>
      </w:pPr>
    </w:p>
    <w:p w14:paraId="4943487D" w14:textId="77777777" w:rsidR="003C1DD4" w:rsidRDefault="003C1DD4" w:rsidP="003C1DD4"/>
    <w:p w14:paraId="3540CDE2" w14:textId="77777777" w:rsidR="003C1DD4" w:rsidRDefault="003C1DD4" w:rsidP="003C1DD4"/>
    <w:p w14:paraId="12273537" w14:textId="77777777" w:rsidR="003C1DD4" w:rsidRDefault="003C1DD4" w:rsidP="003C1DD4"/>
    <w:p w14:paraId="053137DB" w14:textId="77777777" w:rsidR="003C1DD4" w:rsidRDefault="003C1DD4" w:rsidP="003C1DD4"/>
    <w:p w14:paraId="4C387ADD" w14:textId="77777777" w:rsidR="003C1DD4" w:rsidRDefault="003C1DD4" w:rsidP="003C1DD4"/>
    <w:p w14:paraId="2DCE53DE" w14:textId="77777777" w:rsidR="003C1DD4" w:rsidRDefault="003C1DD4" w:rsidP="003C1DD4"/>
    <w:p w14:paraId="5F742E7C" w14:textId="77777777" w:rsidR="003C1DD4" w:rsidRDefault="003C1DD4" w:rsidP="003C1DD4"/>
    <w:p w14:paraId="072825CA" w14:textId="77777777" w:rsidR="003C1DD4" w:rsidRDefault="003C1DD4" w:rsidP="003C1DD4"/>
    <w:bookmarkEnd w:id="20"/>
    <w:p w14:paraId="39F8FF77" w14:textId="77777777" w:rsidR="00D60047" w:rsidRDefault="00D60047" w:rsidP="003C1DD4">
      <w:pPr>
        <w:sectPr w:rsidR="00D60047" w:rsidSect="00663936">
          <w:headerReference w:type="even" r:id="rId15"/>
          <w:headerReference w:type="default" r:id="rId16"/>
          <w:footerReference w:type="even" r:id="rId17"/>
          <w:footerReference w:type="default" r:id="rId18"/>
          <w:headerReference w:type="first" r:id="rId19"/>
          <w:footerReference w:type="first" r:id="rId20"/>
          <w:pgSz w:w="11900" w:h="16840"/>
          <w:pgMar w:top="851" w:right="985" w:bottom="1021" w:left="1021" w:header="567" w:footer="397" w:gutter="0"/>
          <w:pgBorders w:display="firstPage" w:offsetFrom="page">
            <w:top w:val="single" w:sz="18" w:space="24" w:color="002060"/>
            <w:left w:val="single" w:sz="18" w:space="24" w:color="002060"/>
            <w:bottom w:val="single" w:sz="18" w:space="24" w:color="002060"/>
            <w:right w:val="single" w:sz="18" w:space="24" w:color="002060"/>
          </w:pgBorders>
          <w:cols w:space="708"/>
          <w:docGrid w:linePitch="360"/>
        </w:sectPr>
      </w:pPr>
    </w:p>
    <w:p w14:paraId="2A3E6896" w14:textId="56A6041F" w:rsidR="003C1DD4" w:rsidRDefault="003C1DD4" w:rsidP="003C1DD4"/>
    <w:p w14:paraId="373F10CB" w14:textId="77777777" w:rsidR="003C1DD4" w:rsidRDefault="003C1DD4" w:rsidP="003C1DD4"/>
    <w:p w14:paraId="09740E78" w14:textId="77777777" w:rsidR="003C1DD4" w:rsidRDefault="003C1DD4" w:rsidP="003C1DD4"/>
    <w:p w14:paraId="445BD973" w14:textId="77777777" w:rsidR="003C1DD4" w:rsidRDefault="003C1DD4" w:rsidP="003C1DD4"/>
    <w:p w14:paraId="12B1F20A" w14:textId="77777777" w:rsidR="003C1DD4" w:rsidRDefault="003C1DD4" w:rsidP="003C1DD4"/>
    <w:p w14:paraId="4F9F1444" w14:textId="77777777" w:rsidR="003C1DD4" w:rsidRDefault="003C1DD4" w:rsidP="003C1DD4"/>
    <w:p w14:paraId="24D95C1B" w14:textId="77777777" w:rsidR="003C1DD4" w:rsidRDefault="003C1DD4" w:rsidP="003C1DD4"/>
    <w:p w14:paraId="41AF44C3" w14:textId="77777777" w:rsidR="003C1DD4" w:rsidRDefault="003C1DD4" w:rsidP="003C1DD4"/>
    <w:p w14:paraId="7BEDB538" w14:textId="77777777" w:rsidR="003C1DD4" w:rsidRDefault="003C1DD4" w:rsidP="003C1DD4"/>
    <w:p w14:paraId="589FA27D" w14:textId="44D522C5" w:rsidR="003C1DD4" w:rsidRDefault="003C1DD4" w:rsidP="003C1DD4"/>
    <w:p w14:paraId="7F297564" w14:textId="77777777" w:rsidR="003C1DD4" w:rsidRDefault="003C1DD4" w:rsidP="003C1DD4"/>
    <w:p w14:paraId="74897150" w14:textId="77777777" w:rsidR="003C1DD4" w:rsidRDefault="003C1DD4" w:rsidP="00646A33">
      <w:pPr>
        <w:shd w:val="clear" w:color="auto" w:fill="002060"/>
        <w:jc w:val="center"/>
        <w:rPr>
          <w:rFonts w:cs="Arial"/>
          <w:sz w:val="96"/>
          <w:szCs w:val="96"/>
        </w:rPr>
      </w:pPr>
      <w:r w:rsidRPr="009407E6">
        <w:rPr>
          <w:rFonts w:cs="Arial"/>
          <w:sz w:val="96"/>
          <w:szCs w:val="96"/>
        </w:rPr>
        <w:t>Appendices</w:t>
      </w:r>
    </w:p>
    <w:p w14:paraId="57CD1128" w14:textId="77777777" w:rsidR="003C1DD4" w:rsidRDefault="003C1DD4" w:rsidP="003C1DD4">
      <w:pPr>
        <w:rPr>
          <w:rFonts w:cs="Arial"/>
          <w:sz w:val="96"/>
          <w:szCs w:val="96"/>
        </w:rPr>
      </w:pPr>
    </w:p>
    <w:p w14:paraId="7118188D" w14:textId="77777777" w:rsidR="003C1DD4" w:rsidRDefault="003C1DD4" w:rsidP="003C1DD4">
      <w:pPr>
        <w:jc w:val="center"/>
        <w:rPr>
          <w:rFonts w:cs="Arial"/>
          <w:sz w:val="96"/>
          <w:szCs w:val="96"/>
        </w:rPr>
        <w:sectPr w:rsidR="003C1DD4" w:rsidSect="00D60047">
          <w:pgSz w:w="11900" w:h="16840"/>
          <w:pgMar w:top="851" w:right="985" w:bottom="1021" w:left="1021" w:header="567" w:footer="397" w:gutter="0"/>
          <w:cols w:space="708"/>
          <w:titlePg/>
          <w:docGrid w:linePitch="360"/>
        </w:sectPr>
      </w:pPr>
    </w:p>
    <w:p w14:paraId="5FDE1C80" w14:textId="1FF03714" w:rsidR="003C1DD4" w:rsidRDefault="003C1DD4" w:rsidP="00EB0FD6">
      <w:pPr>
        <w:autoSpaceDE w:val="0"/>
        <w:autoSpaceDN w:val="0"/>
        <w:adjustRightInd w:val="0"/>
        <w:jc w:val="right"/>
        <w:rPr>
          <w:rFonts w:cs="Arial"/>
          <w:b/>
          <w:szCs w:val="22"/>
          <w:lang w:eastAsia="en-GB"/>
        </w:rPr>
      </w:pPr>
      <w:r w:rsidRPr="009F5578">
        <w:rPr>
          <w:rFonts w:cs="Arial"/>
          <w:b/>
          <w:szCs w:val="22"/>
          <w:lang w:eastAsia="en-GB"/>
        </w:rPr>
        <w:lastRenderedPageBreak/>
        <w:t xml:space="preserve">FORM </w:t>
      </w:r>
      <w:r w:rsidR="00EB0FD6">
        <w:rPr>
          <w:rFonts w:cs="Arial"/>
          <w:b/>
          <w:szCs w:val="22"/>
          <w:lang w:eastAsia="en-GB"/>
        </w:rPr>
        <w:t>ONE02-01</w:t>
      </w:r>
    </w:p>
    <w:p w14:paraId="03EA4389" w14:textId="05486107" w:rsidR="00EB0FD6" w:rsidRDefault="00EB0FD6" w:rsidP="00EB0FD6">
      <w:pPr>
        <w:pStyle w:val="NoSpacing"/>
        <w:pBdr>
          <w:bottom w:val="single" w:sz="18" w:space="1" w:color="244061" w:themeColor="accent1" w:themeShade="80"/>
        </w:pBdr>
        <w:ind w:left="-284"/>
        <w:rPr>
          <w:rFonts w:ascii="Arial" w:hAnsi="Arial" w:cs="Arial"/>
          <w:b/>
          <w:sz w:val="28"/>
          <w:szCs w:val="28"/>
        </w:rPr>
      </w:pPr>
      <w:r>
        <w:rPr>
          <w:noProof/>
        </w:rPr>
        <w:drawing>
          <wp:inline distT="0" distB="0" distL="0" distR="0" wp14:anchorId="44BF0449" wp14:editId="6F144DF1">
            <wp:extent cx="1113621"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6997" cy="703676"/>
                    </a:xfrm>
                    <a:prstGeom prst="rect">
                      <a:avLst/>
                    </a:prstGeom>
                    <a:noFill/>
                    <a:ln>
                      <a:noFill/>
                    </a:ln>
                  </pic:spPr>
                </pic:pic>
              </a:graphicData>
            </a:graphic>
          </wp:inline>
        </w:drawing>
      </w:r>
    </w:p>
    <w:p w14:paraId="67BAD348" w14:textId="77777777" w:rsidR="00EB0FD6" w:rsidRDefault="00EB0FD6" w:rsidP="00EB0FD6">
      <w:pPr>
        <w:pStyle w:val="NoSpacing"/>
        <w:pBdr>
          <w:bottom w:val="single" w:sz="18" w:space="1" w:color="244061" w:themeColor="accent1" w:themeShade="80"/>
        </w:pBdr>
        <w:ind w:left="-284"/>
        <w:rPr>
          <w:rFonts w:ascii="Arial" w:hAnsi="Arial" w:cs="Arial"/>
          <w:b/>
          <w:sz w:val="28"/>
          <w:szCs w:val="28"/>
        </w:rPr>
      </w:pPr>
    </w:p>
    <w:p w14:paraId="66F84605" w14:textId="4D2D8E59" w:rsidR="003C1DD4" w:rsidRDefault="003C1DD4" w:rsidP="00EB0FD6">
      <w:pPr>
        <w:pStyle w:val="NoSpacing"/>
        <w:pBdr>
          <w:bottom w:val="single" w:sz="18" w:space="1" w:color="244061" w:themeColor="accent1" w:themeShade="80"/>
        </w:pBdr>
        <w:ind w:left="-284"/>
        <w:rPr>
          <w:rFonts w:cs="Arial"/>
          <w:szCs w:val="20"/>
        </w:rPr>
      </w:pPr>
      <w:r>
        <w:rPr>
          <w:rFonts w:ascii="Arial" w:hAnsi="Arial" w:cs="Arial"/>
          <w:b/>
          <w:sz w:val="28"/>
          <w:szCs w:val="28"/>
        </w:rPr>
        <w:t xml:space="preserve">Employee Appraisal Form  </w:t>
      </w:r>
    </w:p>
    <w:p w14:paraId="4343FC5E" w14:textId="77777777" w:rsidR="00EB0FD6" w:rsidRDefault="00EB0FD6" w:rsidP="003C1DD4">
      <w:pPr>
        <w:ind w:left="-284"/>
        <w:rPr>
          <w:rFonts w:asciiTheme="minorHAnsi" w:hAnsiTheme="minorHAnsi" w:cstheme="minorHAnsi"/>
          <w:b/>
          <w:sz w:val="28"/>
          <w:szCs w:val="28"/>
        </w:rPr>
      </w:pPr>
    </w:p>
    <w:p w14:paraId="5DA320C1" w14:textId="12C5A47D" w:rsidR="003C1DD4" w:rsidRDefault="003C1DD4" w:rsidP="003C1DD4">
      <w:pPr>
        <w:ind w:left="-284"/>
        <w:rPr>
          <w:rFonts w:asciiTheme="minorHAnsi" w:hAnsiTheme="minorHAnsi" w:cstheme="minorHAnsi"/>
          <w:b/>
          <w:sz w:val="28"/>
          <w:szCs w:val="28"/>
        </w:rPr>
      </w:pPr>
      <w:r w:rsidRPr="00F220E8">
        <w:rPr>
          <w:rFonts w:asciiTheme="minorHAnsi" w:hAnsiTheme="minorHAnsi" w:cstheme="minorHAnsi"/>
          <w:b/>
          <w:sz w:val="28"/>
          <w:szCs w:val="28"/>
        </w:rPr>
        <w:t>Academic year:</w:t>
      </w:r>
    </w:p>
    <w:p w14:paraId="562C7E61" w14:textId="77777777" w:rsidR="003C1DD4" w:rsidRPr="00116D5C" w:rsidRDefault="003C1DD4" w:rsidP="003C1DD4">
      <w:pPr>
        <w:ind w:left="-284"/>
        <w:rPr>
          <w:rFonts w:asciiTheme="minorHAnsi" w:hAnsiTheme="minorHAnsi" w:cstheme="minorHAnsi"/>
          <w:b/>
          <w:sz w:val="16"/>
          <w:szCs w:val="16"/>
        </w:rPr>
      </w:pPr>
      <w:r w:rsidRPr="00116D5C">
        <w:rPr>
          <w:rFonts w:asciiTheme="minorHAnsi" w:hAnsiTheme="minorHAnsi" w:cstheme="minorHAnsi"/>
          <w:b/>
          <w:sz w:val="16"/>
          <w:szCs w:val="16"/>
        </w:rPr>
        <w:t xml:space="preserv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9"/>
      </w:tblGrid>
      <w:tr w:rsidR="003C1DD4" w:rsidRPr="00475851" w14:paraId="5FFBFB77" w14:textId="77777777" w:rsidTr="00916AFC">
        <w:trPr>
          <w:trHeight w:val="510"/>
        </w:trPr>
        <w:tc>
          <w:tcPr>
            <w:tcW w:w="3828" w:type="dxa"/>
            <w:tcBorders>
              <w:right w:val="single" w:sz="8" w:space="0" w:color="auto"/>
            </w:tcBorders>
            <w:shd w:val="clear" w:color="auto" w:fill="D9D9D9" w:themeFill="background1" w:themeFillShade="D9"/>
            <w:vAlign w:val="center"/>
          </w:tcPr>
          <w:p w14:paraId="03F92928" w14:textId="77777777" w:rsidR="003C1DD4" w:rsidRDefault="003C1DD4" w:rsidP="00916AFC">
            <w:pPr>
              <w:pStyle w:val="NoSpacing"/>
              <w:rPr>
                <w:b/>
                <w:sz w:val="24"/>
                <w:szCs w:val="24"/>
              </w:rPr>
            </w:pPr>
            <w:r>
              <w:rPr>
                <w:b/>
                <w:sz w:val="24"/>
                <w:szCs w:val="24"/>
              </w:rPr>
              <w:t xml:space="preserve">Job role: </w:t>
            </w:r>
          </w:p>
        </w:tc>
        <w:tc>
          <w:tcPr>
            <w:tcW w:w="6379" w:type="dxa"/>
            <w:tcBorders>
              <w:left w:val="single" w:sz="8" w:space="0" w:color="auto"/>
            </w:tcBorders>
            <w:shd w:val="clear" w:color="auto" w:fill="FFFFFF" w:themeFill="background1"/>
            <w:vAlign w:val="center"/>
          </w:tcPr>
          <w:p w14:paraId="08AC95D0" w14:textId="77777777" w:rsidR="003C1DD4" w:rsidRPr="00475851" w:rsidRDefault="003C1DD4" w:rsidP="00916AFC">
            <w:pPr>
              <w:pStyle w:val="NoSpacing"/>
              <w:rPr>
                <w:b/>
                <w:sz w:val="24"/>
                <w:szCs w:val="24"/>
              </w:rPr>
            </w:pPr>
          </w:p>
        </w:tc>
      </w:tr>
      <w:tr w:rsidR="003C1DD4" w:rsidRPr="00475851" w14:paraId="4D2FEF6D" w14:textId="77777777" w:rsidTr="00916AFC">
        <w:trPr>
          <w:trHeight w:val="510"/>
        </w:trPr>
        <w:tc>
          <w:tcPr>
            <w:tcW w:w="3828" w:type="dxa"/>
            <w:tcBorders>
              <w:right w:val="single" w:sz="8" w:space="0" w:color="auto"/>
            </w:tcBorders>
            <w:shd w:val="clear" w:color="auto" w:fill="D9D9D9" w:themeFill="background1" w:themeFillShade="D9"/>
            <w:vAlign w:val="center"/>
          </w:tcPr>
          <w:p w14:paraId="60EAF931" w14:textId="77777777" w:rsidR="003C1DD4" w:rsidRPr="00475851" w:rsidRDefault="003C1DD4" w:rsidP="00916AFC">
            <w:pPr>
              <w:pStyle w:val="NoSpacing"/>
              <w:rPr>
                <w:b/>
                <w:sz w:val="24"/>
                <w:szCs w:val="24"/>
              </w:rPr>
            </w:pPr>
            <w:r>
              <w:rPr>
                <w:b/>
                <w:sz w:val="24"/>
                <w:szCs w:val="24"/>
              </w:rPr>
              <w:t xml:space="preserve">Employee name and signature: </w:t>
            </w:r>
          </w:p>
        </w:tc>
        <w:tc>
          <w:tcPr>
            <w:tcW w:w="6379" w:type="dxa"/>
            <w:tcBorders>
              <w:left w:val="single" w:sz="8" w:space="0" w:color="auto"/>
            </w:tcBorders>
            <w:shd w:val="clear" w:color="auto" w:fill="FFFFFF" w:themeFill="background1"/>
            <w:vAlign w:val="center"/>
          </w:tcPr>
          <w:p w14:paraId="3166BB65" w14:textId="77777777" w:rsidR="003C1DD4" w:rsidRPr="00475851" w:rsidRDefault="003C1DD4" w:rsidP="00916AFC">
            <w:pPr>
              <w:pStyle w:val="NoSpacing"/>
              <w:rPr>
                <w:b/>
                <w:sz w:val="24"/>
                <w:szCs w:val="24"/>
              </w:rPr>
            </w:pPr>
          </w:p>
        </w:tc>
      </w:tr>
      <w:tr w:rsidR="003C1DD4" w:rsidRPr="00475851" w14:paraId="74B75FCC" w14:textId="77777777" w:rsidTr="00916AFC">
        <w:trPr>
          <w:trHeight w:val="510"/>
        </w:trPr>
        <w:tc>
          <w:tcPr>
            <w:tcW w:w="3828" w:type="dxa"/>
            <w:tcBorders>
              <w:right w:val="single" w:sz="8" w:space="0" w:color="auto"/>
            </w:tcBorders>
            <w:shd w:val="clear" w:color="auto" w:fill="D9D9D9" w:themeFill="background1" w:themeFillShade="D9"/>
            <w:vAlign w:val="center"/>
          </w:tcPr>
          <w:p w14:paraId="43010B5A" w14:textId="77777777" w:rsidR="003C1DD4" w:rsidRPr="00475851" w:rsidRDefault="003C1DD4" w:rsidP="00916AFC">
            <w:pPr>
              <w:pStyle w:val="NoSpacing"/>
              <w:rPr>
                <w:b/>
                <w:sz w:val="24"/>
                <w:szCs w:val="24"/>
              </w:rPr>
            </w:pPr>
            <w:r>
              <w:rPr>
                <w:b/>
                <w:sz w:val="24"/>
                <w:szCs w:val="24"/>
              </w:rPr>
              <w:t>Line manager name and signature:</w:t>
            </w:r>
          </w:p>
        </w:tc>
        <w:tc>
          <w:tcPr>
            <w:tcW w:w="6379" w:type="dxa"/>
            <w:tcBorders>
              <w:left w:val="single" w:sz="8" w:space="0" w:color="auto"/>
            </w:tcBorders>
            <w:shd w:val="clear" w:color="auto" w:fill="FFFFFF" w:themeFill="background1"/>
            <w:vAlign w:val="center"/>
          </w:tcPr>
          <w:p w14:paraId="1A1D64F9" w14:textId="77777777" w:rsidR="003C1DD4" w:rsidRPr="00475851" w:rsidRDefault="003C1DD4" w:rsidP="00916AFC">
            <w:pPr>
              <w:pStyle w:val="NoSpacing"/>
              <w:rPr>
                <w:b/>
                <w:sz w:val="24"/>
                <w:szCs w:val="24"/>
              </w:rPr>
            </w:pPr>
          </w:p>
        </w:tc>
      </w:tr>
      <w:tr w:rsidR="003C1DD4" w:rsidRPr="00475851" w14:paraId="62C1706D" w14:textId="77777777" w:rsidTr="00916AFC">
        <w:trPr>
          <w:trHeight w:val="510"/>
        </w:trPr>
        <w:tc>
          <w:tcPr>
            <w:tcW w:w="3828" w:type="dxa"/>
            <w:tcBorders>
              <w:right w:val="single" w:sz="8" w:space="0" w:color="auto"/>
            </w:tcBorders>
            <w:shd w:val="clear" w:color="auto" w:fill="D9D9D9" w:themeFill="background1" w:themeFillShade="D9"/>
            <w:vAlign w:val="center"/>
          </w:tcPr>
          <w:p w14:paraId="39E30FEB" w14:textId="77777777" w:rsidR="003C1DD4" w:rsidRPr="00475851" w:rsidRDefault="003C1DD4" w:rsidP="00916AFC">
            <w:pPr>
              <w:pStyle w:val="NoSpacing"/>
              <w:rPr>
                <w:b/>
                <w:sz w:val="24"/>
                <w:szCs w:val="24"/>
              </w:rPr>
            </w:pPr>
            <w:r>
              <w:rPr>
                <w:b/>
                <w:sz w:val="24"/>
                <w:szCs w:val="24"/>
              </w:rPr>
              <w:t>Date objectives set:</w:t>
            </w:r>
          </w:p>
        </w:tc>
        <w:tc>
          <w:tcPr>
            <w:tcW w:w="6379" w:type="dxa"/>
            <w:tcBorders>
              <w:left w:val="single" w:sz="8" w:space="0" w:color="auto"/>
            </w:tcBorders>
            <w:shd w:val="clear" w:color="auto" w:fill="FFFFFF" w:themeFill="background1"/>
            <w:vAlign w:val="center"/>
          </w:tcPr>
          <w:p w14:paraId="56E6791F" w14:textId="77777777" w:rsidR="003C1DD4" w:rsidRPr="00475851" w:rsidRDefault="003C1DD4" w:rsidP="00916AFC">
            <w:pPr>
              <w:pStyle w:val="NoSpacing"/>
              <w:rPr>
                <w:b/>
                <w:sz w:val="24"/>
                <w:szCs w:val="24"/>
              </w:rPr>
            </w:pPr>
          </w:p>
        </w:tc>
      </w:tr>
    </w:tbl>
    <w:p w14:paraId="32030175" w14:textId="77777777" w:rsidR="003C1DD4" w:rsidRDefault="003C1DD4" w:rsidP="003C1DD4">
      <w:pPr>
        <w:pStyle w:val="NoSpacing"/>
        <w:rPr>
          <w:sz w:val="24"/>
          <w:szCs w:val="24"/>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756"/>
        <w:gridCol w:w="2789"/>
        <w:gridCol w:w="802"/>
        <w:gridCol w:w="2741"/>
        <w:gridCol w:w="852"/>
      </w:tblGrid>
      <w:tr w:rsidR="003C1DD4" w:rsidRPr="00475851" w14:paraId="2E7B762C" w14:textId="77777777" w:rsidTr="00EB0FD6">
        <w:trPr>
          <w:trHeight w:val="340"/>
        </w:trPr>
        <w:tc>
          <w:tcPr>
            <w:tcW w:w="10774" w:type="dxa"/>
            <w:gridSpan w:val="6"/>
            <w:shd w:val="clear" w:color="auto" w:fill="F2F2F2" w:themeFill="background1" w:themeFillShade="F2"/>
            <w:vAlign w:val="center"/>
          </w:tcPr>
          <w:p w14:paraId="385BA2A5" w14:textId="77777777" w:rsidR="003C1DD4" w:rsidRPr="00905DF0" w:rsidRDefault="003C1DD4" w:rsidP="00916AFC">
            <w:pPr>
              <w:pStyle w:val="NoSpacing"/>
              <w:rPr>
                <w:b/>
                <w:sz w:val="24"/>
                <w:szCs w:val="24"/>
              </w:rPr>
            </w:pPr>
            <w:r>
              <w:rPr>
                <w:b/>
                <w:sz w:val="24"/>
                <w:szCs w:val="24"/>
              </w:rPr>
              <w:t>Appraisal Objective 1</w:t>
            </w:r>
          </w:p>
        </w:tc>
      </w:tr>
      <w:tr w:rsidR="003C1DD4" w:rsidRPr="00475851" w14:paraId="03D0BAAA" w14:textId="77777777" w:rsidTr="00EB0FD6">
        <w:trPr>
          <w:trHeight w:val="850"/>
        </w:trPr>
        <w:tc>
          <w:tcPr>
            <w:tcW w:w="10774" w:type="dxa"/>
            <w:gridSpan w:val="6"/>
            <w:shd w:val="clear" w:color="auto" w:fill="FFFFFF" w:themeFill="background1"/>
            <w:vAlign w:val="center"/>
          </w:tcPr>
          <w:p w14:paraId="517154D8" w14:textId="77777777" w:rsidR="003C1DD4" w:rsidRPr="00270ACF" w:rsidRDefault="003C1DD4" w:rsidP="00916AFC">
            <w:pPr>
              <w:pStyle w:val="NoSpacing"/>
              <w:rPr>
                <w:sz w:val="24"/>
                <w:szCs w:val="24"/>
              </w:rPr>
            </w:pPr>
          </w:p>
        </w:tc>
      </w:tr>
      <w:tr w:rsidR="003C1DD4" w:rsidRPr="00475851" w14:paraId="7FA2A04E" w14:textId="77777777" w:rsidTr="00EB0FD6">
        <w:trPr>
          <w:trHeight w:val="340"/>
        </w:trPr>
        <w:tc>
          <w:tcPr>
            <w:tcW w:w="10774" w:type="dxa"/>
            <w:gridSpan w:val="6"/>
            <w:shd w:val="clear" w:color="auto" w:fill="F2F2F2" w:themeFill="background1" w:themeFillShade="F2"/>
            <w:vAlign w:val="center"/>
          </w:tcPr>
          <w:p w14:paraId="7995B737" w14:textId="77777777" w:rsidR="003C1DD4" w:rsidRPr="005138AF" w:rsidRDefault="003C1DD4" w:rsidP="00EB0FD6">
            <w:pPr>
              <w:pStyle w:val="Tablebodycopy"/>
              <w:spacing w:before="0" w:after="0"/>
              <w:rPr>
                <w:rFonts w:ascii="Calibri" w:hAnsi="Calibri" w:cs="Calibri"/>
                <w:b/>
                <w:sz w:val="24"/>
              </w:rPr>
            </w:pPr>
            <w:r w:rsidRPr="005138AF">
              <w:rPr>
                <w:rFonts w:asciiTheme="minorHAnsi" w:hAnsiTheme="minorHAnsi" w:cstheme="minorHAnsi"/>
                <w:b/>
                <w:sz w:val="24"/>
              </w:rPr>
              <w:t>Actions</w:t>
            </w:r>
            <w:r>
              <w:rPr>
                <w:rFonts w:asciiTheme="minorHAnsi" w:hAnsiTheme="minorHAnsi" w:cstheme="minorHAnsi"/>
                <w:b/>
                <w:sz w:val="24"/>
              </w:rPr>
              <w:t>:</w:t>
            </w:r>
            <w:r w:rsidRPr="005138AF">
              <w:rPr>
                <w:rFonts w:asciiTheme="minorHAnsi" w:hAnsiTheme="minorHAnsi" w:cstheme="minorHAnsi"/>
                <w:b/>
                <w:sz w:val="24"/>
              </w:rPr>
              <w:t xml:space="preserve"> </w:t>
            </w:r>
            <w:r w:rsidRPr="005138AF">
              <w:rPr>
                <w:rFonts w:asciiTheme="minorHAnsi" w:hAnsiTheme="minorHAnsi" w:cstheme="minorHAnsi"/>
                <w:sz w:val="24"/>
              </w:rPr>
              <w:t>(s</w:t>
            </w:r>
            <w:r w:rsidRPr="005138AF">
              <w:rPr>
                <w:rFonts w:asciiTheme="minorHAnsi" w:hAnsiTheme="minorHAnsi" w:cstheme="minorHAnsi"/>
                <w:i/>
                <w:sz w:val="24"/>
              </w:rPr>
              <w:t>teps to achieve, evidence to assess progress, &amp; timescales</w:t>
            </w:r>
          </w:p>
        </w:tc>
      </w:tr>
      <w:tr w:rsidR="003C1DD4" w:rsidRPr="00475851" w14:paraId="41123206" w14:textId="77777777" w:rsidTr="00916AFC">
        <w:trPr>
          <w:trHeight w:val="1984"/>
        </w:trPr>
        <w:tc>
          <w:tcPr>
            <w:tcW w:w="10774" w:type="dxa"/>
            <w:gridSpan w:val="6"/>
            <w:tcBorders>
              <w:bottom w:val="single" w:sz="4" w:space="0" w:color="auto"/>
            </w:tcBorders>
          </w:tcPr>
          <w:p w14:paraId="1CECBCC2" w14:textId="77777777" w:rsidR="003C1DD4" w:rsidRPr="00475851" w:rsidRDefault="003C1DD4" w:rsidP="00916AFC">
            <w:pPr>
              <w:pStyle w:val="NoSpacing"/>
              <w:rPr>
                <w:sz w:val="24"/>
                <w:szCs w:val="24"/>
              </w:rPr>
            </w:pPr>
          </w:p>
        </w:tc>
      </w:tr>
      <w:tr w:rsidR="003C1DD4" w:rsidRPr="00475851" w14:paraId="4B0AD2A8" w14:textId="77777777" w:rsidTr="00EB0FD6">
        <w:trPr>
          <w:trHeight w:val="340"/>
        </w:trPr>
        <w:tc>
          <w:tcPr>
            <w:tcW w:w="10774" w:type="dxa"/>
            <w:gridSpan w:val="6"/>
            <w:tcBorders>
              <w:bottom w:val="single" w:sz="4" w:space="0" w:color="auto"/>
            </w:tcBorders>
            <w:shd w:val="clear" w:color="auto" w:fill="F2F2F2" w:themeFill="background1" w:themeFillShade="F2"/>
            <w:vAlign w:val="center"/>
          </w:tcPr>
          <w:p w14:paraId="7215D7F5" w14:textId="77777777" w:rsidR="003C1DD4" w:rsidRPr="006C5974" w:rsidRDefault="003C1DD4" w:rsidP="00916AFC">
            <w:pPr>
              <w:pStyle w:val="NoSpacing"/>
              <w:spacing w:line="276" w:lineRule="auto"/>
              <w:rPr>
                <w:b/>
                <w:sz w:val="24"/>
                <w:szCs w:val="24"/>
              </w:rPr>
            </w:pPr>
            <w:r w:rsidRPr="006C5974">
              <w:rPr>
                <w:b/>
                <w:sz w:val="24"/>
                <w:szCs w:val="24"/>
              </w:rPr>
              <w:t>Success Criteria:</w:t>
            </w:r>
          </w:p>
        </w:tc>
      </w:tr>
      <w:tr w:rsidR="003C1DD4" w:rsidRPr="00475851" w14:paraId="32B914B4" w14:textId="77777777" w:rsidTr="00916AFC">
        <w:trPr>
          <w:trHeight w:val="1984"/>
        </w:trPr>
        <w:tc>
          <w:tcPr>
            <w:tcW w:w="10774" w:type="dxa"/>
            <w:gridSpan w:val="6"/>
            <w:tcBorders>
              <w:bottom w:val="single" w:sz="4" w:space="0" w:color="auto"/>
            </w:tcBorders>
          </w:tcPr>
          <w:p w14:paraId="79404C39" w14:textId="77777777" w:rsidR="003C1DD4" w:rsidRPr="00475851" w:rsidRDefault="003C1DD4" w:rsidP="00916AFC">
            <w:pPr>
              <w:pStyle w:val="NoSpacing"/>
              <w:rPr>
                <w:sz w:val="24"/>
                <w:szCs w:val="24"/>
              </w:rPr>
            </w:pPr>
          </w:p>
        </w:tc>
      </w:tr>
      <w:tr w:rsidR="003C1DD4" w:rsidRPr="00475851" w14:paraId="42EE9B62" w14:textId="77777777" w:rsidTr="00EB0FD6">
        <w:trPr>
          <w:trHeight w:val="340"/>
        </w:trPr>
        <w:tc>
          <w:tcPr>
            <w:tcW w:w="10774" w:type="dxa"/>
            <w:gridSpan w:val="6"/>
            <w:shd w:val="clear" w:color="auto" w:fill="F2F2F2" w:themeFill="background1" w:themeFillShade="F2"/>
            <w:vAlign w:val="center"/>
          </w:tcPr>
          <w:p w14:paraId="015C09BF" w14:textId="77777777" w:rsidR="003C1DD4" w:rsidRPr="003F7CB6" w:rsidRDefault="003C1DD4" w:rsidP="00916AFC">
            <w:pPr>
              <w:pStyle w:val="NoSpacing"/>
              <w:rPr>
                <w:b/>
                <w:sz w:val="24"/>
                <w:szCs w:val="24"/>
              </w:rPr>
            </w:pPr>
            <w:r w:rsidRPr="003F7CB6">
              <w:rPr>
                <w:b/>
                <w:sz w:val="24"/>
                <w:szCs w:val="24"/>
              </w:rPr>
              <w:t>End of</w:t>
            </w:r>
            <w:r>
              <w:rPr>
                <w:b/>
                <w:sz w:val="24"/>
                <w:szCs w:val="24"/>
              </w:rPr>
              <w:t xml:space="preserve"> appraisal</w:t>
            </w:r>
            <w:r w:rsidRPr="003F7CB6">
              <w:rPr>
                <w:b/>
                <w:sz w:val="24"/>
                <w:szCs w:val="24"/>
              </w:rPr>
              <w:t xml:space="preserve"> </w:t>
            </w:r>
            <w:r>
              <w:rPr>
                <w:b/>
                <w:sz w:val="24"/>
                <w:szCs w:val="24"/>
              </w:rPr>
              <w:t>c</w:t>
            </w:r>
            <w:r w:rsidRPr="003F7CB6">
              <w:rPr>
                <w:b/>
                <w:sz w:val="24"/>
                <w:szCs w:val="24"/>
              </w:rPr>
              <w:t xml:space="preserve">ycle </w:t>
            </w:r>
            <w:r>
              <w:rPr>
                <w:b/>
                <w:sz w:val="24"/>
                <w:szCs w:val="24"/>
              </w:rPr>
              <w:t>r</w:t>
            </w:r>
            <w:r w:rsidRPr="003F7CB6">
              <w:rPr>
                <w:b/>
                <w:sz w:val="24"/>
                <w:szCs w:val="24"/>
              </w:rPr>
              <w:t>eview:</w:t>
            </w:r>
          </w:p>
        </w:tc>
      </w:tr>
      <w:tr w:rsidR="003C1DD4" w:rsidRPr="00475851" w14:paraId="58DE919B" w14:textId="77777777" w:rsidTr="00916AFC">
        <w:trPr>
          <w:trHeight w:val="525"/>
        </w:trPr>
        <w:tc>
          <w:tcPr>
            <w:tcW w:w="2834" w:type="dxa"/>
            <w:vAlign w:val="center"/>
          </w:tcPr>
          <w:p w14:paraId="56CBE4E1" w14:textId="77777777" w:rsidR="003C1DD4" w:rsidRPr="003F7CB6" w:rsidRDefault="003C1DD4" w:rsidP="00916AFC">
            <w:pPr>
              <w:pStyle w:val="NoSpacing"/>
              <w:rPr>
                <w:b/>
                <w:sz w:val="24"/>
                <w:szCs w:val="24"/>
              </w:rPr>
            </w:pPr>
            <w:r w:rsidRPr="003F7CB6">
              <w:rPr>
                <w:b/>
              </w:rPr>
              <w:t>Fully achieved</w:t>
            </w:r>
          </w:p>
        </w:tc>
        <w:tc>
          <w:tcPr>
            <w:tcW w:w="756" w:type="dxa"/>
            <w:vAlign w:val="center"/>
          </w:tcPr>
          <w:p w14:paraId="67186EB7" w14:textId="77777777" w:rsidR="003C1DD4" w:rsidRPr="003F7CB6" w:rsidRDefault="003C1DD4" w:rsidP="00916AFC">
            <w:pPr>
              <w:pStyle w:val="NoSpacing"/>
              <w:rPr>
                <w:b/>
                <w:sz w:val="24"/>
                <w:szCs w:val="24"/>
              </w:rPr>
            </w:pPr>
          </w:p>
        </w:tc>
        <w:tc>
          <w:tcPr>
            <w:tcW w:w="2789" w:type="dxa"/>
            <w:vAlign w:val="center"/>
          </w:tcPr>
          <w:p w14:paraId="2F5C60A9" w14:textId="77777777" w:rsidR="003C1DD4" w:rsidRPr="003F7CB6" w:rsidRDefault="003C1DD4" w:rsidP="00916AFC">
            <w:pPr>
              <w:pStyle w:val="NoSpacing"/>
              <w:rPr>
                <w:b/>
                <w:sz w:val="24"/>
                <w:szCs w:val="24"/>
              </w:rPr>
            </w:pPr>
            <w:r w:rsidRPr="003F7CB6">
              <w:rPr>
                <w:b/>
              </w:rPr>
              <w:t>Partly achieved</w:t>
            </w:r>
          </w:p>
        </w:tc>
        <w:tc>
          <w:tcPr>
            <w:tcW w:w="802" w:type="dxa"/>
            <w:vAlign w:val="center"/>
          </w:tcPr>
          <w:p w14:paraId="05F508BE" w14:textId="77777777" w:rsidR="003C1DD4" w:rsidRPr="003F7CB6" w:rsidRDefault="003C1DD4" w:rsidP="00916AFC">
            <w:pPr>
              <w:pStyle w:val="NoSpacing"/>
              <w:rPr>
                <w:b/>
                <w:sz w:val="24"/>
                <w:szCs w:val="24"/>
              </w:rPr>
            </w:pPr>
          </w:p>
        </w:tc>
        <w:tc>
          <w:tcPr>
            <w:tcW w:w="2741" w:type="dxa"/>
            <w:vAlign w:val="center"/>
          </w:tcPr>
          <w:p w14:paraId="245D103B" w14:textId="77777777" w:rsidR="003C1DD4" w:rsidRPr="003F7CB6" w:rsidRDefault="003C1DD4" w:rsidP="00916AFC">
            <w:pPr>
              <w:pStyle w:val="NoSpacing"/>
              <w:rPr>
                <w:b/>
                <w:sz w:val="24"/>
                <w:szCs w:val="24"/>
              </w:rPr>
            </w:pPr>
            <w:r w:rsidRPr="003F7CB6">
              <w:rPr>
                <w:b/>
              </w:rPr>
              <w:t>Not achieved</w:t>
            </w:r>
          </w:p>
        </w:tc>
        <w:tc>
          <w:tcPr>
            <w:tcW w:w="852" w:type="dxa"/>
            <w:vAlign w:val="center"/>
          </w:tcPr>
          <w:p w14:paraId="21446B8C" w14:textId="77777777" w:rsidR="003C1DD4" w:rsidRPr="003F7CB6" w:rsidRDefault="003C1DD4" w:rsidP="00916AFC">
            <w:pPr>
              <w:pStyle w:val="NoSpacing"/>
              <w:rPr>
                <w:b/>
                <w:sz w:val="24"/>
                <w:szCs w:val="24"/>
              </w:rPr>
            </w:pPr>
          </w:p>
        </w:tc>
      </w:tr>
      <w:tr w:rsidR="003C1DD4" w:rsidRPr="00475851" w14:paraId="45B2104E" w14:textId="77777777" w:rsidTr="00916AFC">
        <w:trPr>
          <w:trHeight w:val="598"/>
        </w:trPr>
        <w:tc>
          <w:tcPr>
            <w:tcW w:w="10774" w:type="dxa"/>
            <w:gridSpan w:val="6"/>
          </w:tcPr>
          <w:p w14:paraId="6D84C68A" w14:textId="1EA10E47" w:rsidR="003C1DD4" w:rsidRPr="003F7CB6" w:rsidRDefault="0005655A" w:rsidP="00916AFC">
            <w:pPr>
              <w:pStyle w:val="NoSpacing"/>
              <w:rPr>
                <w:b/>
                <w:sz w:val="24"/>
                <w:szCs w:val="24"/>
              </w:rPr>
            </w:pPr>
            <w:r>
              <w:rPr>
                <w:b/>
                <w:sz w:val="24"/>
                <w:szCs w:val="24"/>
              </w:rPr>
              <w:t>Appraisee c</w:t>
            </w:r>
            <w:r w:rsidR="003C1DD4">
              <w:rPr>
                <w:b/>
                <w:sz w:val="24"/>
                <w:szCs w:val="24"/>
              </w:rPr>
              <w:t>omments</w:t>
            </w:r>
            <w:r w:rsidR="003C1DD4" w:rsidRPr="003F7CB6">
              <w:rPr>
                <w:b/>
                <w:sz w:val="24"/>
                <w:szCs w:val="24"/>
              </w:rPr>
              <w:t>:</w:t>
            </w:r>
          </w:p>
          <w:p w14:paraId="19C1972B" w14:textId="77777777" w:rsidR="003C1DD4" w:rsidRDefault="003C1DD4" w:rsidP="00916AFC">
            <w:pPr>
              <w:pStyle w:val="NoSpacing"/>
              <w:rPr>
                <w:b/>
                <w:sz w:val="24"/>
                <w:szCs w:val="24"/>
              </w:rPr>
            </w:pPr>
          </w:p>
          <w:p w14:paraId="32D109FD" w14:textId="77777777" w:rsidR="003C1DD4" w:rsidRDefault="003C1DD4" w:rsidP="00916AFC">
            <w:pPr>
              <w:pStyle w:val="NoSpacing"/>
              <w:rPr>
                <w:b/>
                <w:sz w:val="24"/>
                <w:szCs w:val="24"/>
              </w:rPr>
            </w:pPr>
          </w:p>
          <w:p w14:paraId="1878FFB0" w14:textId="77777777" w:rsidR="003C1DD4" w:rsidRDefault="003C1DD4" w:rsidP="00916AFC">
            <w:pPr>
              <w:pStyle w:val="NoSpacing"/>
              <w:rPr>
                <w:b/>
                <w:sz w:val="24"/>
                <w:szCs w:val="24"/>
              </w:rPr>
            </w:pPr>
          </w:p>
          <w:p w14:paraId="62006F13" w14:textId="409E5D39" w:rsidR="00916AFC" w:rsidRPr="00475851" w:rsidRDefault="00916AFC" w:rsidP="00916AFC">
            <w:pPr>
              <w:pStyle w:val="NoSpacing"/>
              <w:rPr>
                <w:b/>
                <w:sz w:val="24"/>
                <w:szCs w:val="24"/>
              </w:rPr>
            </w:pPr>
          </w:p>
        </w:tc>
      </w:tr>
      <w:tr w:rsidR="0005655A" w:rsidRPr="00475851" w14:paraId="4A783103" w14:textId="77777777" w:rsidTr="00916AFC">
        <w:trPr>
          <w:trHeight w:val="598"/>
        </w:trPr>
        <w:tc>
          <w:tcPr>
            <w:tcW w:w="10774" w:type="dxa"/>
            <w:gridSpan w:val="6"/>
          </w:tcPr>
          <w:p w14:paraId="0E11C18A" w14:textId="5ED4653A" w:rsidR="0005655A" w:rsidRDefault="0005655A" w:rsidP="00916AFC">
            <w:pPr>
              <w:pStyle w:val="NoSpacing"/>
              <w:rPr>
                <w:b/>
                <w:sz w:val="24"/>
                <w:szCs w:val="24"/>
              </w:rPr>
            </w:pPr>
            <w:r>
              <w:rPr>
                <w:b/>
                <w:sz w:val="24"/>
                <w:szCs w:val="24"/>
              </w:rPr>
              <w:t xml:space="preserve">Appraiser comments: </w:t>
            </w:r>
          </w:p>
          <w:p w14:paraId="0FBC3F00" w14:textId="77777777" w:rsidR="0005655A" w:rsidRDefault="0005655A" w:rsidP="00916AFC">
            <w:pPr>
              <w:pStyle w:val="NoSpacing"/>
              <w:rPr>
                <w:b/>
                <w:sz w:val="24"/>
                <w:szCs w:val="24"/>
              </w:rPr>
            </w:pPr>
          </w:p>
          <w:p w14:paraId="262EA88C" w14:textId="77777777" w:rsidR="0005655A" w:rsidRDefault="0005655A" w:rsidP="00916AFC">
            <w:pPr>
              <w:pStyle w:val="NoSpacing"/>
              <w:rPr>
                <w:b/>
                <w:sz w:val="24"/>
                <w:szCs w:val="24"/>
              </w:rPr>
            </w:pPr>
          </w:p>
          <w:p w14:paraId="41FE0E52" w14:textId="43C98CE3" w:rsidR="0005655A" w:rsidRDefault="0005655A" w:rsidP="00916AFC">
            <w:pPr>
              <w:pStyle w:val="NoSpacing"/>
              <w:rPr>
                <w:b/>
                <w:sz w:val="24"/>
                <w:szCs w:val="24"/>
              </w:rPr>
            </w:pPr>
          </w:p>
        </w:tc>
      </w:tr>
      <w:tr w:rsidR="003C1DD4" w:rsidRPr="00475851" w14:paraId="3862A7A3" w14:textId="77777777" w:rsidTr="00EB0FD6">
        <w:trPr>
          <w:trHeight w:val="340"/>
        </w:trPr>
        <w:tc>
          <w:tcPr>
            <w:tcW w:w="1077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86976" w14:textId="77777777" w:rsidR="003C1DD4" w:rsidRPr="00905DF0" w:rsidRDefault="003C1DD4" w:rsidP="00916AFC">
            <w:pPr>
              <w:pStyle w:val="NoSpacing"/>
              <w:rPr>
                <w:b/>
                <w:sz w:val="24"/>
                <w:szCs w:val="24"/>
              </w:rPr>
            </w:pPr>
            <w:r>
              <w:rPr>
                <w:b/>
                <w:sz w:val="24"/>
                <w:szCs w:val="24"/>
              </w:rPr>
              <w:lastRenderedPageBreak/>
              <w:t>Appraisal Objective 2</w:t>
            </w:r>
          </w:p>
        </w:tc>
      </w:tr>
      <w:tr w:rsidR="003C1DD4" w:rsidRPr="00475851" w14:paraId="34510FD8" w14:textId="77777777" w:rsidTr="00EB0FD6">
        <w:trPr>
          <w:trHeight w:val="598"/>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8C4E39E" w14:textId="77777777" w:rsidR="003C1DD4" w:rsidRDefault="003C1DD4" w:rsidP="00916AFC">
            <w:pPr>
              <w:pStyle w:val="NoSpacing"/>
              <w:rPr>
                <w:b/>
                <w:sz w:val="24"/>
                <w:szCs w:val="24"/>
              </w:rPr>
            </w:pPr>
          </w:p>
          <w:p w14:paraId="79A4549A" w14:textId="77777777" w:rsidR="00916AFC" w:rsidRDefault="00916AFC" w:rsidP="00916AFC">
            <w:pPr>
              <w:pStyle w:val="NoSpacing"/>
              <w:rPr>
                <w:b/>
                <w:sz w:val="24"/>
                <w:szCs w:val="24"/>
              </w:rPr>
            </w:pPr>
          </w:p>
          <w:p w14:paraId="3BC5F4E7" w14:textId="045CDD59" w:rsidR="00916AFC" w:rsidRPr="00116D5C" w:rsidRDefault="00916AFC" w:rsidP="00916AFC">
            <w:pPr>
              <w:pStyle w:val="NoSpacing"/>
              <w:rPr>
                <w:b/>
                <w:sz w:val="24"/>
                <w:szCs w:val="24"/>
              </w:rPr>
            </w:pPr>
          </w:p>
        </w:tc>
      </w:tr>
      <w:tr w:rsidR="003C1DD4" w:rsidRPr="00475851" w14:paraId="4D03CD94" w14:textId="77777777" w:rsidTr="00EB0FD6">
        <w:trPr>
          <w:trHeight w:val="340"/>
        </w:trPr>
        <w:tc>
          <w:tcPr>
            <w:tcW w:w="1077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D9A7B7" w14:textId="77777777" w:rsidR="003C1DD4" w:rsidRPr="00116D5C" w:rsidRDefault="003C1DD4" w:rsidP="00916AFC">
            <w:pPr>
              <w:pStyle w:val="NoSpacing"/>
              <w:rPr>
                <w:b/>
                <w:sz w:val="24"/>
                <w:szCs w:val="24"/>
              </w:rPr>
            </w:pPr>
            <w:r w:rsidRPr="00116D5C">
              <w:rPr>
                <w:b/>
                <w:sz w:val="24"/>
                <w:szCs w:val="24"/>
              </w:rPr>
              <w:t>Actions: (steps to achieve, evidence to assess progress, &amp; timescales</w:t>
            </w:r>
          </w:p>
        </w:tc>
      </w:tr>
      <w:tr w:rsidR="003C1DD4" w:rsidRPr="00475851" w14:paraId="64114269" w14:textId="77777777" w:rsidTr="00916AFC">
        <w:trPr>
          <w:trHeight w:val="598"/>
        </w:trPr>
        <w:tc>
          <w:tcPr>
            <w:tcW w:w="10774" w:type="dxa"/>
            <w:gridSpan w:val="6"/>
            <w:tcBorders>
              <w:top w:val="single" w:sz="4" w:space="0" w:color="auto"/>
              <w:left w:val="single" w:sz="4" w:space="0" w:color="auto"/>
              <w:bottom w:val="single" w:sz="4" w:space="0" w:color="auto"/>
              <w:right w:val="single" w:sz="4" w:space="0" w:color="auto"/>
            </w:tcBorders>
          </w:tcPr>
          <w:p w14:paraId="530751ED" w14:textId="77777777" w:rsidR="003C1DD4" w:rsidRDefault="003C1DD4" w:rsidP="00916AFC">
            <w:pPr>
              <w:pStyle w:val="NoSpacing"/>
              <w:rPr>
                <w:b/>
                <w:sz w:val="24"/>
                <w:szCs w:val="24"/>
              </w:rPr>
            </w:pPr>
          </w:p>
          <w:p w14:paraId="25F28627" w14:textId="5ADED640" w:rsidR="00916AFC" w:rsidRPr="00116D5C" w:rsidRDefault="00916AFC" w:rsidP="00916AFC">
            <w:pPr>
              <w:pStyle w:val="NoSpacing"/>
              <w:rPr>
                <w:b/>
                <w:sz w:val="24"/>
                <w:szCs w:val="24"/>
              </w:rPr>
            </w:pPr>
          </w:p>
        </w:tc>
      </w:tr>
      <w:tr w:rsidR="003C1DD4" w:rsidRPr="00475851" w14:paraId="403305A2" w14:textId="77777777" w:rsidTr="00EB0FD6">
        <w:trPr>
          <w:trHeight w:val="340"/>
        </w:trPr>
        <w:tc>
          <w:tcPr>
            <w:tcW w:w="1077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2D917C" w14:textId="77777777" w:rsidR="003C1DD4" w:rsidRPr="006C5974" w:rsidRDefault="003C1DD4" w:rsidP="00916AFC">
            <w:pPr>
              <w:pStyle w:val="NoSpacing"/>
              <w:rPr>
                <w:b/>
                <w:sz w:val="24"/>
                <w:szCs w:val="24"/>
              </w:rPr>
            </w:pPr>
            <w:r w:rsidRPr="006C5974">
              <w:rPr>
                <w:b/>
                <w:sz w:val="24"/>
                <w:szCs w:val="24"/>
              </w:rPr>
              <w:t>Success Criteria:</w:t>
            </w:r>
          </w:p>
        </w:tc>
      </w:tr>
      <w:tr w:rsidR="003C1DD4" w:rsidRPr="00475851" w14:paraId="47382F94" w14:textId="77777777" w:rsidTr="00916AFC">
        <w:trPr>
          <w:trHeight w:val="598"/>
        </w:trPr>
        <w:tc>
          <w:tcPr>
            <w:tcW w:w="10774" w:type="dxa"/>
            <w:gridSpan w:val="6"/>
            <w:tcBorders>
              <w:top w:val="single" w:sz="4" w:space="0" w:color="auto"/>
              <w:left w:val="single" w:sz="4" w:space="0" w:color="auto"/>
              <w:bottom w:val="single" w:sz="4" w:space="0" w:color="auto"/>
              <w:right w:val="single" w:sz="4" w:space="0" w:color="auto"/>
            </w:tcBorders>
          </w:tcPr>
          <w:p w14:paraId="006BEB8D" w14:textId="77777777" w:rsidR="003C1DD4" w:rsidRPr="00116D5C" w:rsidRDefault="003C1DD4" w:rsidP="00916AFC">
            <w:pPr>
              <w:pStyle w:val="NoSpacing"/>
              <w:rPr>
                <w:b/>
                <w:sz w:val="24"/>
                <w:szCs w:val="24"/>
              </w:rPr>
            </w:pPr>
          </w:p>
        </w:tc>
      </w:tr>
      <w:tr w:rsidR="003C1DD4" w:rsidRPr="00475851" w14:paraId="1F8C96E6" w14:textId="77777777" w:rsidTr="00EB0FD6">
        <w:trPr>
          <w:trHeight w:val="340"/>
        </w:trPr>
        <w:tc>
          <w:tcPr>
            <w:tcW w:w="1077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8612D0" w14:textId="77777777" w:rsidR="003C1DD4" w:rsidRPr="003F7CB6" w:rsidRDefault="003C1DD4" w:rsidP="00916AFC">
            <w:pPr>
              <w:pStyle w:val="NoSpacing"/>
              <w:rPr>
                <w:b/>
                <w:sz w:val="24"/>
                <w:szCs w:val="24"/>
              </w:rPr>
            </w:pPr>
            <w:r w:rsidRPr="003F7CB6">
              <w:rPr>
                <w:b/>
                <w:sz w:val="24"/>
                <w:szCs w:val="24"/>
              </w:rPr>
              <w:t>End of</w:t>
            </w:r>
            <w:r>
              <w:rPr>
                <w:b/>
                <w:sz w:val="24"/>
                <w:szCs w:val="24"/>
              </w:rPr>
              <w:t xml:space="preserve"> appraisal</w:t>
            </w:r>
            <w:r w:rsidRPr="003F7CB6">
              <w:rPr>
                <w:b/>
                <w:sz w:val="24"/>
                <w:szCs w:val="24"/>
              </w:rPr>
              <w:t xml:space="preserve"> </w:t>
            </w:r>
            <w:r>
              <w:rPr>
                <w:b/>
                <w:sz w:val="24"/>
                <w:szCs w:val="24"/>
              </w:rPr>
              <w:t>c</w:t>
            </w:r>
            <w:r w:rsidRPr="003F7CB6">
              <w:rPr>
                <w:b/>
                <w:sz w:val="24"/>
                <w:szCs w:val="24"/>
              </w:rPr>
              <w:t xml:space="preserve">ycle </w:t>
            </w:r>
            <w:r>
              <w:rPr>
                <w:b/>
                <w:sz w:val="24"/>
                <w:szCs w:val="24"/>
              </w:rPr>
              <w:t>r</w:t>
            </w:r>
            <w:r w:rsidRPr="003F7CB6">
              <w:rPr>
                <w:b/>
                <w:sz w:val="24"/>
                <w:szCs w:val="24"/>
              </w:rPr>
              <w:t>eview:</w:t>
            </w:r>
          </w:p>
        </w:tc>
      </w:tr>
      <w:tr w:rsidR="003C1DD4" w:rsidRPr="00475851" w14:paraId="5F456DBC" w14:textId="77777777" w:rsidTr="00916AFC">
        <w:trPr>
          <w:trHeight w:val="525"/>
        </w:trPr>
        <w:tc>
          <w:tcPr>
            <w:tcW w:w="2834" w:type="dxa"/>
            <w:vAlign w:val="center"/>
          </w:tcPr>
          <w:p w14:paraId="6F85A728" w14:textId="77777777" w:rsidR="003C1DD4" w:rsidRPr="003F7CB6" w:rsidRDefault="003C1DD4" w:rsidP="00916AFC">
            <w:pPr>
              <w:pStyle w:val="NoSpacing"/>
              <w:rPr>
                <w:b/>
                <w:sz w:val="24"/>
                <w:szCs w:val="24"/>
              </w:rPr>
            </w:pPr>
            <w:r w:rsidRPr="003F7CB6">
              <w:rPr>
                <w:b/>
              </w:rPr>
              <w:t>Fully achieved</w:t>
            </w:r>
          </w:p>
        </w:tc>
        <w:tc>
          <w:tcPr>
            <w:tcW w:w="756" w:type="dxa"/>
            <w:vAlign w:val="center"/>
          </w:tcPr>
          <w:p w14:paraId="756A8CCF" w14:textId="77777777" w:rsidR="003C1DD4" w:rsidRPr="003F7CB6" w:rsidRDefault="003C1DD4" w:rsidP="00916AFC">
            <w:pPr>
              <w:pStyle w:val="NoSpacing"/>
              <w:rPr>
                <w:b/>
                <w:sz w:val="24"/>
                <w:szCs w:val="24"/>
              </w:rPr>
            </w:pPr>
          </w:p>
        </w:tc>
        <w:tc>
          <w:tcPr>
            <w:tcW w:w="2789" w:type="dxa"/>
            <w:vAlign w:val="center"/>
          </w:tcPr>
          <w:p w14:paraId="13A8D4F7" w14:textId="77777777" w:rsidR="003C1DD4" w:rsidRPr="003F7CB6" w:rsidRDefault="003C1DD4" w:rsidP="00916AFC">
            <w:pPr>
              <w:pStyle w:val="NoSpacing"/>
              <w:rPr>
                <w:b/>
                <w:sz w:val="24"/>
                <w:szCs w:val="24"/>
              </w:rPr>
            </w:pPr>
            <w:r w:rsidRPr="003F7CB6">
              <w:rPr>
                <w:b/>
              </w:rPr>
              <w:t>Partly achieved</w:t>
            </w:r>
          </w:p>
        </w:tc>
        <w:tc>
          <w:tcPr>
            <w:tcW w:w="802" w:type="dxa"/>
            <w:vAlign w:val="center"/>
          </w:tcPr>
          <w:p w14:paraId="4EFED3A2" w14:textId="77777777" w:rsidR="003C1DD4" w:rsidRPr="003F7CB6" w:rsidRDefault="003C1DD4" w:rsidP="00916AFC">
            <w:pPr>
              <w:pStyle w:val="NoSpacing"/>
              <w:rPr>
                <w:b/>
                <w:sz w:val="24"/>
                <w:szCs w:val="24"/>
              </w:rPr>
            </w:pPr>
          </w:p>
        </w:tc>
        <w:tc>
          <w:tcPr>
            <w:tcW w:w="2741" w:type="dxa"/>
            <w:vAlign w:val="center"/>
          </w:tcPr>
          <w:p w14:paraId="2109C7C5" w14:textId="77777777" w:rsidR="003C1DD4" w:rsidRPr="003F7CB6" w:rsidRDefault="003C1DD4" w:rsidP="00916AFC">
            <w:pPr>
              <w:pStyle w:val="NoSpacing"/>
              <w:rPr>
                <w:b/>
                <w:sz w:val="24"/>
                <w:szCs w:val="24"/>
              </w:rPr>
            </w:pPr>
            <w:r w:rsidRPr="003F7CB6">
              <w:rPr>
                <w:b/>
              </w:rPr>
              <w:t>Not achieved</w:t>
            </w:r>
          </w:p>
        </w:tc>
        <w:tc>
          <w:tcPr>
            <w:tcW w:w="852" w:type="dxa"/>
            <w:vAlign w:val="center"/>
          </w:tcPr>
          <w:p w14:paraId="0F4182D9" w14:textId="77777777" w:rsidR="003C1DD4" w:rsidRPr="003F7CB6" w:rsidRDefault="003C1DD4" w:rsidP="00916AFC">
            <w:pPr>
              <w:pStyle w:val="NoSpacing"/>
              <w:rPr>
                <w:b/>
                <w:sz w:val="24"/>
                <w:szCs w:val="24"/>
              </w:rPr>
            </w:pPr>
          </w:p>
        </w:tc>
      </w:tr>
      <w:tr w:rsidR="0005655A" w:rsidRPr="00475851" w14:paraId="67919728" w14:textId="77777777" w:rsidTr="00916AFC">
        <w:trPr>
          <w:trHeight w:val="598"/>
        </w:trPr>
        <w:tc>
          <w:tcPr>
            <w:tcW w:w="10774" w:type="dxa"/>
            <w:gridSpan w:val="6"/>
          </w:tcPr>
          <w:p w14:paraId="540839A7" w14:textId="77777777" w:rsidR="0005655A" w:rsidRPr="003F7CB6" w:rsidRDefault="0005655A" w:rsidP="0005655A">
            <w:pPr>
              <w:pStyle w:val="NoSpacing"/>
              <w:rPr>
                <w:b/>
                <w:sz w:val="24"/>
                <w:szCs w:val="24"/>
              </w:rPr>
            </w:pPr>
            <w:r>
              <w:rPr>
                <w:b/>
                <w:sz w:val="24"/>
                <w:szCs w:val="24"/>
              </w:rPr>
              <w:t>Appraisee comments</w:t>
            </w:r>
            <w:r w:rsidRPr="003F7CB6">
              <w:rPr>
                <w:b/>
                <w:sz w:val="24"/>
                <w:szCs w:val="24"/>
              </w:rPr>
              <w:t>:</w:t>
            </w:r>
          </w:p>
          <w:p w14:paraId="5A988B8A" w14:textId="77777777" w:rsidR="0005655A" w:rsidRDefault="0005655A" w:rsidP="0005655A">
            <w:pPr>
              <w:pStyle w:val="NoSpacing"/>
              <w:rPr>
                <w:b/>
                <w:sz w:val="24"/>
                <w:szCs w:val="24"/>
              </w:rPr>
            </w:pPr>
          </w:p>
          <w:p w14:paraId="292E1F1A" w14:textId="77777777" w:rsidR="0005655A" w:rsidRDefault="0005655A" w:rsidP="0005655A">
            <w:pPr>
              <w:pStyle w:val="NoSpacing"/>
              <w:rPr>
                <w:b/>
                <w:sz w:val="24"/>
                <w:szCs w:val="24"/>
              </w:rPr>
            </w:pPr>
          </w:p>
          <w:p w14:paraId="696BE67C" w14:textId="77777777" w:rsidR="0005655A" w:rsidRDefault="0005655A" w:rsidP="0005655A">
            <w:pPr>
              <w:pStyle w:val="NoSpacing"/>
              <w:rPr>
                <w:b/>
                <w:sz w:val="24"/>
                <w:szCs w:val="24"/>
              </w:rPr>
            </w:pPr>
          </w:p>
          <w:p w14:paraId="781F65CE" w14:textId="77777777" w:rsidR="0005655A" w:rsidRPr="00475851" w:rsidRDefault="0005655A" w:rsidP="0005655A">
            <w:pPr>
              <w:pStyle w:val="NoSpacing"/>
              <w:rPr>
                <w:b/>
                <w:sz w:val="24"/>
                <w:szCs w:val="24"/>
              </w:rPr>
            </w:pPr>
          </w:p>
        </w:tc>
      </w:tr>
      <w:tr w:rsidR="0005655A" w:rsidRPr="00475851" w14:paraId="3F478F11" w14:textId="77777777" w:rsidTr="00916AFC">
        <w:trPr>
          <w:trHeight w:val="598"/>
        </w:trPr>
        <w:tc>
          <w:tcPr>
            <w:tcW w:w="10774" w:type="dxa"/>
            <w:gridSpan w:val="6"/>
          </w:tcPr>
          <w:p w14:paraId="6B760C2B" w14:textId="77777777" w:rsidR="0005655A" w:rsidRDefault="0005655A" w:rsidP="0005655A">
            <w:pPr>
              <w:pStyle w:val="NoSpacing"/>
              <w:rPr>
                <w:b/>
                <w:sz w:val="24"/>
                <w:szCs w:val="24"/>
              </w:rPr>
            </w:pPr>
            <w:r>
              <w:rPr>
                <w:b/>
                <w:sz w:val="24"/>
                <w:szCs w:val="24"/>
              </w:rPr>
              <w:t xml:space="preserve">Appraiser comments: </w:t>
            </w:r>
          </w:p>
          <w:p w14:paraId="2ABDC7C1" w14:textId="77777777" w:rsidR="0005655A" w:rsidRDefault="0005655A" w:rsidP="0005655A">
            <w:pPr>
              <w:pStyle w:val="NoSpacing"/>
              <w:rPr>
                <w:b/>
                <w:sz w:val="24"/>
                <w:szCs w:val="24"/>
              </w:rPr>
            </w:pPr>
          </w:p>
          <w:p w14:paraId="4DA513F3" w14:textId="77777777" w:rsidR="0005655A" w:rsidRDefault="0005655A" w:rsidP="0005655A">
            <w:pPr>
              <w:pStyle w:val="NoSpacing"/>
              <w:rPr>
                <w:b/>
                <w:sz w:val="24"/>
                <w:szCs w:val="24"/>
              </w:rPr>
            </w:pPr>
          </w:p>
          <w:p w14:paraId="3F126207" w14:textId="77777777" w:rsidR="0005655A" w:rsidRDefault="0005655A" w:rsidP="0005655A">
            <w:pPr>
              <w:pStyle w:val="NoSpacing"/>
              <w:rPr>
                <w:b/>
                <w:sz w:val="24"/>
                <w:szCs w:val="24"/>
              </w:rPr>
            </w:pPr>
          </w:p>
        </w:tc>
      </w:tr>
      <w:tr w:rsidR="003C1DD4" w:rsidRPr="00475851" w14:paraId="34131215" w14:textId="77777777" w:rsidTr="00EB0FD6">
        <w:trPr>
          <w:trHeight w:val="340"/>
        </w:trPr>
        <w:tc>
          <w:tcPr>
            <w:tcW w:w="1077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60B52B" w14:textId="77777777" w:rsidR="003C1DD4" w:rsidRPr="00905DF0" w:rsidRDefault="003C1DD4" w:rsidP="00916AFC">
            <w:pPr>
              <w:pStyle w:val="NoSpacing"/>
              <w:rPr>
                <w:b/>
                <w:sz w:val="24"/>
                <w:szCs w:val="24"/>
              </w:rPr>
            </w:pPr>
            <w:r>
              <w:rPr>
                <w:b/>
                <w:sz w:val="24"/>
                <w:szCs w:val="24"/>
              </w:rPr>
              <w:t>Appraisal Objective 3</w:t>
            </w:r>
          </w:p>
        </w:tc>
      </w:tr>
      <w:tr w:rsidR="003C1DD4" w:rsidRPr="00475851" w14:paraId="31A77953" w14:textId="77777777" w:rsidTr="00EB0FD6">
        <w:trPr>
          <w:trHeight w:val="598"/>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AA972D7" w14:textId="77777777" w:rsidR="003C1DD4" w:rsidRPr="00116D5C" w:rsidRDefault="003C1DD4" w:rsidP="00916AFC">
            <w:pPr>
              <w:pStyle w:val="NoSpacing"/>
              <w:rPr>
                <w:b/>
                <w:sz w:val="24"/>
                <w:szCs w:val="24"/>
              </w:rPr>
            </w:pPr>
          </w:p>
        </w:tc>
      </w:tr>
      <w:tr w:rsidR="003C1DD4" w:rsidRPr="00475851" w14:paraId="18C40DB6" w14:textId="77777777" w:rsidTr="00EB0FD6">
        <w:trPr>
          <w:trHeight w:val="340"/>
        </w:trPr>
        <w:tc>
          <w:tcPr>
            <w:tcW w:w="1077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E6291E" w14:textId="77777777" w:rsidR="003C1DD4" w:rsidRPr="00116D5C" w:rsidRDefault="003C1DD4" w:rsidP="00916AFC">
            <w:pPr>
              <w:pStyle w:val="NoSpacing"/>
              <w:rPr>
                <w:b/>
                <w:sz w:val="24"/>
                <w:szCs w:val="24"/>
              </w:rPr>
            </w:pPr>
            <w:r w:rsidRPr="00116D5C">
              <w:rPr>
                <w:b/>
                <w:sz w:val="24"/>
                <w:szCs w:val="24"/>
              </w:rPr>
              <w:t>Actions: (steps to achieve, evidence to assess progress, &amp; timescales</w:t>
            </w:r>
          </w:p>
        </w:tc>
      </w:tr>
      <w:tr w:rsidR="003C1DD4" w:rsidRPr="00475851" w14:paraId="4C3176DB" w14:textId="77777777" w:rsidTr="00916AFC">
        <w:trPr>
          <w:trHeight w:val="598"/>
        </w:trPr>
        <w:tc>
          <w:tcPr>
            <w:tcW w:w="10774" w:type="dxa"/>
            <w:gridSpan w:val="6"/>
            <w:tcBorders>
              <w:top w:val="single" w:sz="4" w:space="0" w:color="auto"/>
              <w:left w:val="single" w:sz="4" w:space="0" w:color="auto"/>
              <w:bottom w:val="single" w:sz="4" w:space="0" w:color="auto"/>
              <w:right w:val="single" w:sz="4" w:space="0" w:color="auto"/>
            </w:tcBorders>
          </w:tcPr>
          <w:p w14:paraId="344EC03B" w14:textId="77777777" w:rsidR="003C1DD4" w:rsidRPr="00116D5C" w:rsidRDefault="003C1DD4" w:rsidP="00916AFC">
            <w:pPr>
              <w:pStyle w:val="NoSpacing"/>
              <w:rPr>
                <w:b/>
                <w:sz w:val="24"/>
                <w:szCs w:val="24"/>
              </w:rPr>
            </w:pPr>
          </w:p>
        </w:tc>
      </w:tr>
      <w:tr w:rsidR="003C1DD4" w:rsidRPr="00475851" w14:paraId="21FEFBBB" w14:textId="77777777" w:rsidTr="00EB0FD6">
        <w:trPr>
          <w:trHeight w:val="340"/>
        </w:trPr>
        <w:tc>
          <w:tcPr>
            <w:tcW w:w="1077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A98278" w14:textId="77777777" w:rsidR="003C1DD4" w:rsidRPr="006C5974" w:rsidRDefault="003C1DD4" w:rsidP="00916AFC">
            <w:pPr>
              <w:pStyle w:val="NoSpacing"/>
              <w:rPr>
                <w:b/>
                <w:sz w:val="24"/>
                <w:szCs w:val="24"/>
              </w:rPr>
            </w:pPr>
            <w:r w:rsidRPr="006C5974">
              <w:rPr>
                <w:b/>
                <w:sz w:val="24"/>
                <w:szCs w:val="24"/>
              </w:rPr>
              <w:t>Success Criteria:</w:t>
            </w:r>
          </w:p>
        </w:tc>
      </w:tr>
      <w:tr w:rsidR="003C1DD4" w:rsidRPr="00475851" w14:paraId="39F6D4C8" w14:textId="77777777" w:rsidTr="00916AFC">
        <w:trPr>
          <w:trHeight w:val="598"/>
        </w:trPr>
        <w:tc>
          <w:tcPr>
            <w:tcW w:w="10774" w:type="dxa"/>
            <w:gridSpan w:val="6"/>
            <w:tcBorders>
              <w:top w:val="single" w:sz="4" w:space="0" w:color="auto"/>
              <w:left w:val="single" w:sz="4" w:space="0" w:color="auto"/>
              <w:bottom w:val="single" w:sz="4" w:space="0" w:color="auto"/>
              <w:right w:val="single" w:sz="4" w:space="0" w:color="auto"/>
            </w:tcBorders>
          </w:tcPr>
          <w:p w14:paraId="4E0BE902" w14:textId="77777777" w:rsidR="003C1DD4" w:rsidRPr="00116D5C" w:rsidRDefault="003C1DD4" w:rsidP="00916AFC">
            <w:pPr>
              <w:pStyle w:val="NoSpacing"/>
              <w:rPr>
                <w:b/>
                <w:sz w:val="24"/>
                <w:szCs w:val="24"/>
              </w:rPr>
            </w:pPr>
          </w:p>
        </w:tc>
      </w:tr>
      <w:tr w:rsidR="003C1DD4" w:rsidRPr="00475851" w14:paraId="3EE84F46" w14:textId="77777777" w:rsidTr="00EB0FD6">
        <w:trPr>
          <w:trHeight w:val="340"/>
        </w:trPr>
        <w:tc>
          <w:tcPr>
            <w:tcW w:w="1077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4DDB71" w14:textId="77777777" w:rsidR="003C1DD4" w:rsidRPr="003F7CB6" w:rsidRDefault="003C1DD4" w:rsidP="00916AFC">
            <w:pPr>
              <w:pStyle w:val="NoSpacing"/>
              <w:rPr>
                <w:b/>
                <w:sz w:val="24"/>
                <w:szCs w:val="24"/>
              </w:rPr>
            </w:pPr>
            <w:r w:rsidRPr="003F7CB6">
              <w:rPr>
                <w:b/>
                <w:sz w:val="24"/>
                <w:szCs w:val="24"/>
              </w:rPr>
              <w:t>End of</w:t>
            </w:r>
            <w:r>
              <w:rPr>
                <w:b/>
                <w:sz w:val="24"/>
                <w:szCs w:val="24"/>
              </w:rPr>
              <w:t xml:space="preserve"> appraisal</w:t>
            </w:r>
            <w:r w:rsidRPr="003F7CB6">
              <w:rPr>
                <w:b/>
                <w:sz w:val="24"/>
                <w:szCs w:val="24"/>
              </w:rPr>
              <w:t xml:space="preserve"> </w:t>
            </w:r>
            <w:r>
              <w:rPr>
                <w:b/>
                <w:sz w:val="24"/>
                <w:szCs w:val="24"/>
              </w:rPr>
              <w:t>c</w:t>
            </w:r>
            <w:r w:rsidRPr="003F7CB6">
              <w:rPr>
                <w:b/>
                <w:sz w:val="24"/>
                <w:szCs w:val="24"/>
              </w:rPr>
              <w:t xml:space="preserve">ycle </w:t>
            </w:r>
            <w:r>
              <w:rPr>
                <w:b/>
                <w:sz w:val="24"/>
                <w:szCs w:val="24"/>
              </w:rPr>
              <w:t>r</w:t>
            </w:r>
            <w:r w:rsidRPr="003F7CB6">
              <w:rPr>
                <w:b/>
                <w:sz w:val="24"/>
                <w:szCs w:val="24"/>
              </w:rPr>
              <w:t>eview:</w:t>
            </w:r>
          </w:p>
        </w:tc>
      </w:tr>
      <w:tr w:rsidR="003C1DD4" w:rsidRPr="00475851" w14:paraId="0155BFB2" w14:textId="77777777" w:rsidTr="00916AFC">
        <w:trPr>
          <w:trHeight w:val="525"/>
        </w:trPr>
        <w:tc>
          <w:tcPr>
            <w:tcW w:w="2834" w:type="dxa"/>
            <w:vAlign w:val="center"/>
          </w:tcPr>
          <w:p w14:paraId="7136065F" w14:textId="77777777" w:rsidR="003C1DD4" w:rsidRPr="003F7CB6" w:rsidRDefault="003C1DD4" w:rsidP="00916AFC">
            <w:pPr>
              <w:pStyle w:val="NoSpacing"/>
              <w:rPr>
                <w:b/>
                <w:sz w:val="24"/>
                <w:szCs w:val="24"/>
              </w:rPr>
            </w:pPr>
            <w:r w:rsidRPr="003F7CB6">
              <w:rPr>
                <w:b/>
              </w:rPr>
              <w:t>Fully achieved</w:t>
            </w:r>
          </w:p>
        </w:tc>
        <w:tc>
          <w:tcPr>
            <w:tcW w:w="756" w:type="dxa"/>
            <w:vAlign w:val="center"/>
          </w:tcPr>
          <w:p w14:paraId="409F5177" w14:textId="77777777" w:rsidR="003C1DD4" w:rsidRPr="003F7CB6" w:rsidRDefault="003C1DD4" w:rsidP="00916AFC">
            <w:pPr>
              <w:pStyle w:val="NoSpacing"/>
              <w:rPr>
                <w:b/>
                <w:sz w:val="24"/>
                <w:szCs w:val="24"/>
              </w:rPr>
            </w:pPr>
          </w:p>
        </w:tc>
        <w:tc>
          <w:tcPr>
            <w:tcW w:w="2789" w:type="dxa"/>
            <w:vAlign w:val="center"/>
          </w:tcPr>
          <w:p w14:paraId="3B050BE3" w14:textId="77777777" w:rsidR="003C1DD4" w:rsidRPr="003F7CB6" w:rsidRDefault="003C1DD4" w:rsidP="00916AFC">
            <w:pPr>
              <w:pStyle w:val="NoSpacing"/>
              <w:rPr>
                <w:b/>
                <w:sz w:val="24"/>
                <w:szCs w:val="24"/>
              </w:rPr>
            </w:pPr>
            <w:r w:rsidRPr="003F7CB6">
              <w:rPr>
                <w:b/>
              </w:rPr>
              <w:t>Partly achieved</w:t>
            </w:r>
          </w:p>
        </w:tc>
        <w:tc>
          <w:tcPr>
            <w:tcW w:w="802" w:type="dxa"/>
            <w:vAlign w:val="center"/>
          </w:tcPr>
          <w:p w14:paraId="4BA5CC25" w14:textId="77777777" w:rsidR="003C1DD4" w:rsidRPr="003F7CB6" w:rsidRDefault="003C1DD4" w:rsidP="00916AFC">
            <w:pPr>
              <w:pStyle w:val="NoSpacing"/>
              <w:rPr>
                <w:b/>
                <w:sz w:val="24"/>
                <w:szCs w:val="24"/>
              </w:rPr>
            </w:pPr>
          </w:p>
        </w:tc>
        <w:tc>
          <w:tcPr>
            <w:tcW w:w="2741" w:type="dxa"/>
            <w:vAlign w:val="center"/>
          </w:tcPr>
          <w:p w14:paraId="329588A0" w14:textId="77777777" w:rsidR="003C1DD4" w:rsidRPr="003F7CB6" w:rsidRDefault="003C1DD4" w:rsidP="00916AFC">
            <w:pPr>
              <w:pStyle w:val="NoSpacing"/>
              <w:rPr>
                <w:b/>
                <w:sz w:val="24"/>
                <w:szCs w:val="24"/>
              </w:rPr>
            </w:pPr>
            <w:r w:rsidRPr="003F7CB6">
              <w:rPr>
                <w:b/>
              </w:rPr>
              <w:t>Not achieved</w:t>
            </w:r>
          </w:p>
        </w:tc>
        <w:tc>
          <w:tcPr>
            <w:tcW w:w="852" w:type="dxa"/>
            <w:vAlign w:val="center"/>
          </w:tcPr>
          <w:p w14:paraId="2DA72C28" w14:textId="77777777" w:rsidR="003C1DD4" w:rsidRPr="003F7CB6" w:rsidRDefault="003C1DD4" w:rsidP="00916AFC">
            <w:pPr>
              <w:pStyle w:val="NoSpacing"/>
              <w:rPr>
                <w:b/>
                <w:sz w:val="24"/>
                <w:szCs w:val="24"/>
              </w:rPr>
            </w:pPr>
          </w:p>
        </w:tc>
      </w:tr>
      <w:tr w:rsidR="003C1DD4" w:rsidRPr="00475851" w14:paraId="1C6FA744" w14:textId="77777777" w:rsidTr="00916AFC">
        <w:trPr>
          <w:trHeight w:val="598"/>
        </w:trPr>
        <w:tc>
          <w:tcPr>
            <w:tcW w:w="10774" w:type="dxa"/>
            <w:gridSpan w:val="6"/>
          </w:tcPr>
          <w:p w14:paraId="51A7B5E0" w14:textId="77777777" w:rsidR="003C1DD4" w:rsidRPr="003F7CB6" w:rsidRDefault="003C1DD4" w:rsidP="00916AFC">
            <w:pPr>
              <w:pStyle w:val="NoSpacing"/>
              <w:rPr>
                <w:b/>
                <w:sz w:val="24"/>
                <w:szCs w:val="24"/>
              </w:rPr>
            </w:pPr>
            <w:r>
              <w:rPr>
                <w:b/>
                <w:sz w:val="24"/>
                <w:szCs w:val="24"/>
              </w:rPr>
              <w:t>Comments</w:t>
            </w:r>
            <w:r w:rsidRPr="003F7CB6">
              <w:rPr>
                <w:b/>
                <w:sz w:val="24"/>
                <w:szCs w:val="24"/>
              </w:rPr>
              <w:t>:</w:t>
            </w:r>
          </w:p>
          <w:p w14:paraId="29F944A5" w14:textId="77777777" w:rsidR="003C1DD4" w:rsidRDefault="003C1DD4" w:rsidP="00916AFC">
            <w:pPr>
              <w:pStyle w:val="NoSpacing"/>
              <w:rPr>
                <w:b/>
                <w:sz w:val="24"/>
                <w:szCs w:val="24"/>
              </w:rPr>
            </w:pPr>
          </w:p>
          <w:p w14:paraId="5ACB2CF4" w14:textId="77777777" w:rsidR="003C1DD4" w:rsidRDefault="003C1DD4" w:rsidP="00916AFC">
            <w:pPr>
              <w:pStyle w:val="NoSpacing"/>
              <w:rPr>
                <w:b/>
                <w:sz w:val="24"/>
                <w:szCs w:val="24"/>
              </w:rPr>
            </w:pPr>
          </w:p>
          <w:p w14:paraId="3F8883A1" w14:textId="77777777" w:rsidR="003C1DD4" w:rsidRDefault="003C1DD4" w:rsidP="00916AFC">
            <w:pPr>
              <w:pStyle w:val="NoSpacing"/>
              <w:rPr>
                <w:b/>
                <w:sz w:val="24"/>
                <w:szCs w:val="24"/>
              </w:rPr>
            </w:pPr>
          </w:p>
          <w:p w14:paraId="732E7C0B" w14:textId="77777777" w:rsidR="003C1DD4" w:rsidRDefault="003C1DD4" w:rsidP="00916AFC">
            <w:pPr>
              <w:pStyle w:val="NoSpacing"/>
              <w:rPr>
                <w:b/>
                <w:sz w:val="24"/>
                <w:szCs w:val="24"/>
              </w:rPr>
            </w:pPr>
          </w:p>
          <w:p w14:paraId="5959B9EA" w14:textId="77777777" w:rsidR="003C1DD4" w:rsidRDefault="003C1DD4" w:rsidP="00916AFC">
            <w:pPr>
              <w:pStyle w:val="NoSpacing"/>
              <w:rPr>
                <w:b/>
                <w:sz w:val="24"/>
                <w:szCs w:val="24"/>
              </w:rPr>
            </w:pPr>
          </w:p>
          <w:p w14:paraId="623E3307" w14:textId="77777777" w:rsidR="003C1DD4" w:rsidRDefault="003C1DD4" w:rsidP="00916AFC">
            <w:pPr>
              <w:pStyle w:val="NoSpacing"/>
              <w:rPr>
                <w:b/>
                <w:sz w:val="24"/>
                <w:szCs w:val="24"/>
              </w:rPr>
            </w:pPr>
          </w:p>
          <w:p w14:paraId="07387866" w14:textId="77777777" w:rsidR="003C1DD4" w:rsidRPr="00475851" w:rsidRDefault="003C1DD4" w:rsidP="00916AFC">
            <w:pPr>
              <w:pStyle w:val="NoSpacing"/>
              <w:rPr>
                <w:b/>
                <w:sz w:val="24"/>
                <w:szCs w:val="24"/>
              </w:rPr>
            </w:pPr>
          </w:p>
        </w:tc>
      </w:tr>
      <w:tr w:rsidR="0005655A" w:rsidRPr="00475851" w14:paraId="3CADB87A" w14:textId="77777777" w:rsidTr="00916AFC">
        <w:trPr>
          <w:trHeight w:val="598"/>
        </w:trPr>
        <w:tc>
          <w:tcPr>
            <w:tcW w:w="10774" w:type="dxa"/>
            <w:gridSpan w:val="6"/>
          </w:tcPr>
          <w:p w14:paraId="250D0993" w14:textId="77777777" w:rsidR="0005655A" w:rsidRPr="003F7CB6" w:rsidRDefault="0005655A" w:rsidP="0005655A">
            <w:pPr>
              <w:pStyle w:val="NoSpacing"/>
              <w:rPr>
                <w:b/>
                <w:sz w:val="24"/>
                <w:szCs w:val="24"/>
              </w:rPr>
            </w:pPr>
            <w:r>
              <w:rPr>
                <w:b/>
                <w:sz w:val="24"/>
                <w:szCs w:val="24"/>
              </w:rPr>
              <w:t>Appraisee comments</w:t>
            </w:r>
            <w:r w:rsidRPr="003F7CB6">
              <w:rPr>
                <w:b/>
                <w:sz w:val="24"/>
                <w:szCs w:val="24"/>
              </w:rPr>
              <w:t>:</w:t>
            </w:r>
          </w:p>
          <w:p w14:paraId="00350F51" w14:textId="77777777" w:rsidR="0005655A" w:rsidRDefault="0005655A" w:rsidP="0005655A">
            <w:pPr>
              <w:pStyle w:val="NoSpacing"/>
              <w:rPr>
                <w:b/>
                <w:sz w:val="24"/>
                <w:szCs w:val="24"/>
              </w:rPr>
            </w:pPr>
          </w:p>
          <w:p w14:paraId="0E9951C6" w14:textId="77777777" w:rsidR="0005655A" w:rsidRDefault="0005655A" w:rsidP="0005655A">
            <w:pPr>
              <w:pStyle w:val="NoSpacing"/>
              <w:rPr>
                <w:b/>
                <w:sz w:val="24"/>
                <w:szCs w:val="24"/>
              </w:rPr>
            </w:pPr>
          </w:p>
          <w:p w14:paraId="2AE2C703" w14:textId="77777777" w:rsidR="0005655A" w:rsidRDefault="0005655A" w:rsidP="0005655A">
            <w:pPr>
              <w:pStyle w:val="NoSpacing"/>
              <w:rPr>
                <w:b/>
                <w:sz w:val="24"/>
                <w:szCs w:val="24"/>
              </w:rPr>
            </w:pPr>
          </w:p>
          <w:p w14:paraId="4EFF8C14" w14:textId="77777777" w:rsidR="0005655A" w:rsidRDefault="0005655A" w:rsidP="0005655A">
            <w:pPr>
              <w:pStyle w:val="NoSpacing"/>
              <w:rPr>
                <w:b/>
                <w:sz w:val="24"/>
                <w:szCs w:val="24"/>
              </w:rPr>
            </w:pPr>
          </w:p>
        </w:tc>
      </w:tr>
    </w:tbl>
    <w:p w14:paraId="027096C0" w14:textId="77777777" w:rsidR="003C1DD4" w:rsidRDefault="003C1DD4" w:rsidP="003C1DD4">
      <w:pPr>
        <w:tabs>
          <w:tab w:val="left" w:pos="3585"/>
        </w:tabs>
      </w:pPr>
    </w:p>
    <w:p w14:paraId="3453FC52" w14:textId="77777777" w:rsidR="003C1DD4" w:rsidRDefault="003C1DD4" w:rsidP="003C1DD4">
      <w:pPr>
        <w:tabs>
          <w:tab w:val="left" w:pos="3585"/>
        </w:tabs>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5"/>
        <w:gridCol w:w="755"/>
        <w:gridCol w:w="2789"/>
        <w:gridCol w:w="802"/>
        <w:gridCol w:w="2741"/>
        <w:gridCol w:w="994"/>
      </w:tblGrid>
      <w:tr w:rsidR="003C1DD4" w:rsidRPr="00401021" w14:paraId="37EA8636" w14:textId="77777777" w:rsidTr="00EB0FD6">
        <w:trPr>
          <w:cantSplit/>
          <w:trHeight w:val="227"/>
        </w:trPr>
        <w:tc>
          <w:tcPr>
            <w:tcW w:w="10916" w:type="dxa"/>
            <w:gridSpan w:val="6"/>
            <w:shd w:val="clear" w:color="auto" w:fill="F2F2F2" w:themeFill="background1" w:themeFillShade="F2"/>
            <w:vAlign w:val="center"/>
          </w:tcPr>
          <w:p w14:paraId="4E6C9DB2" w14:textId="77777777" w:rsidR="003C1DD4" w:rsidRPr="00AF2BDE" w:rsidRDefault="003C1DD4" w:rsidP="00EB0FD6">
            <w:pPr>
              <w:pStyle w:val="Tablebodycopy"/>
              <w:spacing w:before="0" w:after="0"/>
              <w:rPr>
                <w:rFonts w:asciiTheme="minorHAnsi" w:hAnsiTheme="minorHAnsi" w:cstheme="minorHAnsi"/>
                <w:b/>
                <w:caps/>
                <w:sz w:val="24"/>
              </w:rPr>
            </w:pPr>
            <w:r>
              <w:rPr>
                <w:rFonts w:asciiTheme="minorHAnsi" w:hAnsiTheme="minorHAnsi" w:cstheme="minorHAnsi"/>
                <w:b/>
                <w:caps/>
                <w:sz w:val="24"/>
              </w:rPr>
              <w:lastRenderedPageBreak/>
              <w:t>ASSESSMENT AGAINST STANDARDS</w:t>
            </w:r>
          </w:p>
        </w:tc>
      </w:tr>
      <w:tr w:rsidR="003C1DD4" w:rsidRPr="00401021" w14:paraId="605EFF85" w14:textId="77777777" w:rsidTr="00916AFC">
        <w:trPr>
          <w:cantSplit/>
        </w:trPr>
        <w:tc>
          <w:tcPr>
            <w:tcW w:w="10916" w:type="dxa"/>
            <w:gridSpan w:val="6"/>
            <w:shd w:val="clear" w:color="auto" w:fill="auto"/>
          </w:tcPr>
          <w:p w14:paraId="3B2BA992" w14:textId="77777777" w:rsidR="003C1DD4" w:rsidRPr="003F7CB6" w:rsidRDefault="003C1DD4" w:rsidP="00916AFC">
            <w:pPr>
              <w:pStyle w:val="7Tablebodycopy"/>
              <w:rPr>
                <w:b/>
                <w:lang w:val="en-GB"/>
              </w:rPr>
            </w:pPr>
            <w:r w:rsidRPr="003F7CB6">
              <w:rPr>
                <w:b/>
                <w:lang w:val="en-GB"/>
              </w:rPr>
              <w:t xml:space="preserve">Standards </w:t>
            </w:r>
            <w:r>
              <w:rPr>
                <w:b/>
                <w:lang w:val="en-GB"/>
              </w:rPr>
              <w:t xml:space="preserve">to focus on </w:t>
            </w:r>
            <w:r w:rsidRPr="003F7CB6">
              <w:rPr>
                <w:b/>
                <w:lang w:val="en-GB"/>
              </w:rPr>
              <w:t>(</w:t>
            </w:r>
            <w:r>
              <w:rPr>
                <w:b/>
                <w:lang w:val="en-GB"/>
              </w:rPr>
              <w:t xml:space="preserve">e.g. </w:t>
            </w:r>
            <w:r w:rsidRPr="003F7CB6">
              <w:rPr>
                <w:b/>
                <w:lang w:val="en-GB"/>
              </w:rPr>
              <w:t>the Teachers’ Standards and any other relevant standards):</w:t>
            </w:r>
          </w:p>
          <w:p w14:paraId="15152BB8" w14:textId="77777777" w:rsidR="003C1DD4" w:rsidRPr="00E62410" w:rsidRDefault="003C1DD4" w:rsidP="00916AFC">
            <w:pPr>
              <w:pStyle w:val="Tablebodycopy"/>
              <w:rPr>
                <w:rFonts w:asciiTheme="minorHAnsi" w:hAnsiTheme="minorHAnsi" w:cstheme="minorHAnsi"/>
                <w:sz w:val="22"/>
                <w:szCs w:val="22"/>
              </w:rPr>
            </w:pPr>
          </w:p>
          <w:p w14:paraId="683AF7F9" w14:textId="77777777" w:rsidR="003C1DD4" w:rsidRPr="00E62410" w:rsidRDefault="003C1DD4" w:rsidP="00916AFC">
            <w:pPr>
              <w:pStyle w:val="Tablebodycopy"/>
              <w:rPr>
                <w:rFonts w:asciiTheme="minorHAnsi" w:hAnsiTheme="minorHAnsi" w:cstheme="minorHAnsi"/>
                <w:sz w:val="22"/>
                <w:szCs w:val="22"/>
              </w:rPr>
            </w:pPr>
          </w:p>
          <w:p w14:paraId="39480C42" w14:textId="77777777" w:rsidR="003C1DD4" w:rsidRPr="00E62410" w:rsidRDefault="003C1DD4" w:rsidP="00916AFC">
            <w:pPr>
              <w:pStyle w:val="Tablebodycopy"/>
              <w:rPr>
                <w:rFonts w:asciiTheme="minorHAnsi" w:hAnsiTheme="minorHAnsi" w:cstheme="minorHAnsi"/>
                <w:sz w:val="22"/>
                <w:szCs w:val="22"/>
              </w:rPr>
            </w:pPr>
          </w:p>
          <w:p w14:paraId="1C0B2309" w14:textId="77777777" w:rsidR="003C1DD4" w:rsidRPr="00E62410" w:rsidRDefault="003C1DD4" w:rsidP="00916AFC">
            <w:pPr>
              <w:pStyle w:val="Tablebodycopy"/>
              <w:rPr>
                <w:rFonts w:asciiTheme="minorHAnsi" w:hAnsiTheme="minorHAnsi" w:cstheme="minorHAnsi"/>
                <w:sz w:val="22"/>
                <w:szCs w:val="22"/>
              </w:rPr>
            </w:pPr>
          </w:p>
          <w:p w14:paraId="724BC8B0" w14:textId="77777777" w:rsidR="003C1DD4" w:rsidRPr="00E62410" w:rsidRDefault="003C1DD4" w:rsidP="00916AFC">
            <w:pPr>
              <w:pStyle w:val="Tablebodycopy"/>
              <w:rPr>
                <w:rFonts w:asciiTheme="minorHAnsi" w:hAnsiTheme="minorHAnsi" w:cstheme="minorHAnsi"/>
                <w:b/>
                <w:sz w:val="22"/>
                <w:szCs w:val="22"/>
              </w:rPr>
            </w:pPr>
          </w:p>
        </w:tc>
      </w:tr>
      <w:tr w:rsidR="003C1DD4" w:rsidRPr="000E6AFF" w14:paraId="66AEF3B6" w14:textId="77777777" w:rsidTr="00EB0FD6">
        <w:trPr>
          <w:cantSplit/>
        </w:trPr>
        <w:tc>
          <w:tcPr>
            <w:tcW w:w="10916" w:type="dxa"/>
            <w:gridSpan w:val="6"/>
            <w:shd w:val="clear" w:color="auto" w:fill="F2F2F2" w:themeFill="background1" w:themeFillShade="F2"/>
          </w:tcPr>
          <w:p w14:paraId="377D8DA0" w14:textId="77777777" w:rsidR="003C1DD4" w:rsidRDefault="003C1DD4" w:rsidP="00916AFC">
            <w:pPr>
              <w:rPr>
                <w:rFonts w:asciiTheme="minorHAnsi" w:hAnsiTheme="minorHAnsi" w:cstheme="minorHAnsi"/>
                <w:b/>
              </w:rPr>
            </w:pPr>
            <w:r w:rsidRPr="00AF2BDE">
              <w:rPr>
                <w:rFonts w:asciiTheme="minorHAnsi" w:hAnsiTheme="minorHAnsi" w:cstheme="minorHAnsi"/>
                <w:b/>
              </w:rPr>
              <w:t>Actions</w:t>
            </w:r>
            <w:r>
              <w:rPr>
                <w:rFonts w:asciiTheme="minorHAnsi" w:hAnsiTheme="minorHAnsi" w:cstheme="minorHAnsi"/>
                <w:b/>
              </w:rPr>
              <w:t xml:space="preserve"> </w:t>
            </w:r>
            <w:r w:rsidRPr="000E6AFF">
              <w:rPr>
                <w:rFonts w:asciiTheme="minorHAnsi" w:hAnsiTheme="minorHAnsi" w:cstheme="minorHAnsi"/>
                <w:szCs w:val="22"/>
              </w:rPr>
              <w:t>(s</w:t>
            </w:r>
            <w:r w:rsidRPr="000E6AFF">
              <w:rPr>
                <w:rFonts w:asciiTheme="minorHAnsi" w:hAnsiTheme="minorHAnsi" w:cstheme="minorHAnsi"/>
                <w:i/>
                <w:szCs w:val="22"/>
              </w:rPr>
              <w:t>teps to achieve, evidence to assess progress, &amp; timescales:</w:t>
            </w:r>
          </w:p>
        </w:tc>
      </w:tr>
      <w:tr w:rsidR="003C1DD4" w:rsidRPr="000E6AFF" w14:paraId="062CB375" w14:textId="77777777" w:rsidTr="00916AFC">
        <w:trPr>
          <w:cantSplit/>
        </w:trPr>
        <w:tc>
          <w:tcPr>
            <w:tcW w:w="10916" w:type="dxa"/>
            <w:gridSpan w:val="6"/>
            <w:shd w:val="clear" w:color="auto" w:fill="auto"/>
          </w:tcPr>
          <w:p w14:paraId="60C87CFC" w14:textId="77777777" w:rsidR="003C1DD4" w:rsidRDefault="003C1DD4" w:rsidP="00916AFC">
            <w:pPr>
              <w:rPr>
                <w:rFonts w:asciiTheme="minorHAnsi" w:hAnsiTheme="minorHAnsi" w:cstheme="minorHAnsi"/>
                <w:b/>
              </w:rPr>
            </w:pPr>
          </w:p>
          <w:p w14:paraId="066FB0A8" w14:textId="77777777" w:rsidR="003C1DD4" w:rsidRDefault="003C1DD4" w:rsidP="00916AFC">
            <w:pPr>
              <w:rPr>
                <w:rFonts w:asciiTheme="minorHAnsi" w:hAnsiTheme="minorHAnsi" w:cstheme="minorHAnsi"/>
                <w:b/>
              </w:rPr>
            </w:pPr>
          </w:p>
          <w:p w14:paraId="05D8E019" w14:textId="77777777" w:rsidR="003C1DD4" w:rsidRDefault="003C1DD4" w:rsidP="00916AFC">
            <w:pPr>
              <w:rPr>
                <w:rFonts w:asciiTheme="minorHAnsi" w:hAnsiTheme="minorHAnsi" w:cstheme="minorHAnsi"/>
                <w:b/>
              </w:rPr>
            </w:pPr>
          </w:p>
          <w:p w14:paraId="6C19C1FF" w14:textId="77777777" w:rsidR="003C1DD4" w:rsidRDefault="003C1DD4" w:rsidP="00916AFC">
            <w:pPr>
              <w:rPr>
                <w:rFonts w:asciiTheme="minorHAnsi" w:hAnsiTheme="minorHAnsi" w:cstheme="minorHAnsi"/>
                <w:b/>
              </w:rPr>
            </w:pPr>
          </w:p>
          <w:p w14:paraId="33344634" w14:textId="77777777" w:rsidR="003C1DD4" w:rsidRDefault="003C1DD4" w:rsidP="00916AFC">
            <w:pPr>
              <w:rPr>
                <w:rFonts w:asciiTheme="minorHAnsi" w:hAnsiTheme="minorHAnsi" w:cstheme="minorHAnsi"/>
                <w:b/>
              </w:rPr>
            </w:pPr>
          </w:p>
          <w:p w14:paraId="77760863" w14:textId="77777777" w:rsidR="003C1DD4" w:rsidRPr="000E6AFF" w:rsidRDefault="003C1DD4" w:rsidP="00916AFC">
            <w:pPr>
              <w:rPr>
                <w:rFonts w:asciiTheme="minorHAnsi" w:hAnsiTheme="minorHAnsi" w:cstheme="minorHAnsi"/>
                <w:b/>
              </w:rPr>
            </w:pPr>
          </w:p>
        </w:tc>
      </w:tr>
      <w:tr w:rsidR="003C1DD4" w:rsidRPr="00401021" w14:paraId="571B7545" w14:textId="77777777" w:rsidTr="00EB0FD6">
        <w:trPr>
          <w:cantSplit/>
          <w:trHeight w:val="20"/>
        </w:trPr>
        <w:tc>
          <w:tcPr>
            <w:tcW w:w="10916" w:type="dxa"/>
            <w:gridSpan w:val="6"/>
            <w:shd w:val="clear" w:color="auto" w:fill="F2F2F2" w:themeFill="background1" w:themeFillShade="F2"/>
          </w:tcPr>
          <w:p w14:paraId="7BED3BC8" w14:textId="77777777" w:rsidR="003C1DD4" w:rsidRPr="000E6AFF" w:rsidRDefault="003C1DD4" w:rsidP="00916AFC">
            <w:pPr>
              <w:pStyle w:val="7Tablebodycopy"/>
              <w:spacing w:after="0"/>
              <w:rPr>
                <w:rFonts w:asciiTheme="minorHAnsi" w:hAnsiTheme="minorHAnsi" w:cstheme="minorHAnsi"/>
                <w:b/>
                <w:lang w:val="en-GB"/>
              </w:rPr>
            </w:pPr>
            <w:r w:rsidRPr="000E6AFF">
              <w:rPr>
                <w:rFonts w:asciiTheme="minorHAnsi" w:hAnsiTheme="minorHAnsi" w:cstheme="minorHAnsi"/>
                <w:b/>
                <w:sz w:val="24"/>
              </w:rPr>
              <w:t xml:space="preserve">End of </w:t>
            </w:r>
            <w:r>
              <w:rPr>
                <w:rFonts w:asciiTheme="minorHAnsi" w:hAnsiTheme="minorHAnsi" w:cstheme="minorHAnsi"/>
                <w:b/>
                <w:sz w:val="24"/>
              </w:rPr>
              <w:t>appraisal c</w:t>
            </w:r>
            <w:r w:rsidRPr="000E6AFF">
              <w:rPr>
                <w:rFonts w:asciiTheme="minorHAnsi" w:hAnsiTheme="minorHAnsi" w:cstheme="minorHAnsi"/>
                <w:b/>
                <w:sz w:val="24"/>
              </w:rPr>
              <w:t xml:space="preserve">ycle </w:t>
            </w:r>
            <w:r>
              <w:rPr>
                <w:rFonts w:asciiTheme="minorHAnsi" w:hAnsiTheme="minorHAnsi" w:cstheme="minorHAnsi"/>
                <w:b/>
                <w:sz w:val="24"/>
              </w:rPr>
              <w:t>r</w:t>
            </w:r>
            <w:r w:rsidRPr="000E6AFF">
              <w:rPr>
                <w:rFonts w:asciiTheme="minorHAnsi" w:hAnsiTheme="minorHAnsi" w:cstheme="minorHAnsi"/>
                <w:b/>
                <w:sz w:val="24"/>
              </w:rPr>
              <w:t>eview:</w:t>
            </w:r>
          </w:p>
        </w:tc>
      </w:tr>
      <w:tr w:rsidR="003C1DD4" w:rsidRPr="003F7CB6" w14:paraId="105EDFDF" w14:textId="77777777" w:rsidTr="00D32A31">
        <w:tblPrEx>
          <w:tblCellMar>
            <w:top w:w="0" w:type="dxa"/>
            <w:bottom w:w="0" w:type="dxa"/>
          </w:tblCellMar>
        </w:tblPrEx>
        <w:trPr>
          <w:trHeight w:val="525"/>
        </w:trPr>
        <w:tc>
          <w:tcPr>
            <w:tcW w:w="2835" w:type="dxa"/>
            <w:vAlign w:val="center"/>
          </w:tcPr>
          <w:p w14:paraId="536EBD98" w14:textId="77777777" w:rsidR="003C1DD4" w:rsidRPr="003F7CB6" w:rsidRDefault="003C1DD4" w:rsidP="00916AFC">
            <w:pPr>
              <w:pStyle w:val="NoSpacing"/>
              <w:rPr>
                <w:b/>
                <w:sz w:val="24"/>
                <w:szCs w:val="24"/>
              </w:rPr>
            </w:pPr>
            <w:r w:rsidRPr="003F7CB6">
              <w:rPr>
                <w:b/>
              </w:rPr>
              <w:t>Fully achieved</w:t>
            </w:r>
          </w:p>
        </w:tc>
        <w:tc>
          <w:tcPr>
            <w:tcW w:w="755" w:type="dxa"/>
            <w:vAlign w:val="center"/>
          </w:tcPr>
          <w:p w14:paraId="5A6C4EC7" w14:textId="77777777" w:rsidR="003C1DD4" w:rsidRPr="003F7CB6" w:rsidRDefault="003C1DD4" w:rsidP="00916AFC">
            <w:pPr>
              <w:pStyle w:val="NoSpacing"/>
              <w:rPr>
                <w:b/>
                <w:sz w:val="24"/>
                <w:szCs w:val="24"/>
              </w:rPr>
            </w:pPr>
          </w:p>
        </w:tc>
        <w:tc>
          <w:tcPr>
            <w:tcW w:w="2789" w:type="dxa"/>
            <w:vAlign w:val="center"/>
          </w:tcPr>
          <w:p w14:paraId="08170AFA" w14:textId="77777777" w:rsidR="003C1DD4" w:rsidRPr="003F7CB6" w:rsidRDefault="003C1DD4" w:rsidP="00916AFC">
            <w:pPr>
              <w:pStyle w:val="NoSpacing"/>
              <w:rPr>
                <w:b/>
                <w:sz w:val="24"/>
                <w:szCs w:val="24"/>
              </w:rPr>
            </w:pPr>
            <w:r w:rsidRPr="003F7CB6">
              <w:rPr>
                <w:b/>
              </w:rPr>
              <w:t>Partly achieved</w:t>
            </w:r>
          </w:p>
        </w:tc>
        <w:tc>
          <w:tcPr>
            <w:tcW w:w="802" w:type="dxa"/>
            <w:vAlign w:val="center"/>
          </w:tcPr>
          <w:p w14:paraId="770CD4C3" w14:textId="77777777" w:rsidR="003C1DD4" w:rsidRPr="003F7CB6" w:rsidRDefault="003C1DD4" w:rsidP="00916AFC">
            <w:pPr>
              <w:pStyle w:val="NoSpacing"/>
              <w:rPr>
                <w:b/>
                <w:sz w:val="24"/>
                <w:szCs w:val="24"/>
              </w:rPr>
            </w:pPr>
          </w:p>
        </w:tc>
        <w:tc>
          <w:tcPr>
            <w:tcW w:w="2741" w:type="dxa"/>
            <w:vAlign w:val="center"/>
          </w:tcPr>
          <w:p w14:paraId="424B22AB" w14:textId="77777777" w:rsidR="003C1DD4" w:rsidRPr="003F7CB6" w:rsidRDefault="003C1DD4" w:rsidP="00916AFC">
            <w:pPr>
              <w:pStyle w:val="NoSpacing"/>
              <w:rPr>
                <w:b/>
                <w:sz w:val="24"/>
                <w:szCs w:val="24"/>
              </w:rPr>
            </w:pPr>
            <w:r w:rsidRPr="003F7CB6">
              <w:rPr>
                <w:b/>
              </w:rPr>
              <w:t>Not achieved</w:t>
            </w:r>
          </w:p>
        </w:tc>
        <w:tc>
          <w:tcPr>
            <w:tcW w:w="994" w:type="dxa"/>
            <w:vAlign w:val="center"/>
          </w:tcPr>
          <w:p w14:paraId="577DCE44" w14:textId="77777777" w:rsidR="003C1DD4" w:rsidRPr="003F7CB6" w:rsidRDefault="003C1DD4" w:rsidP="00916AFC">
            <w:pPr>
              <w:pStyle w:val="NoSpacing"/>
              <w:rPr>
                <w:b/>
                <w:sz w:val="24"/>
                <w:szCs w:val="24"/>
              </w:rPr>
            </w:pPr>
          </w:p>
        </w:tc>
      </w:tr>
      <w:tr w:rsidR="003C1DD4" w:rsidRPr="00401021" w14:paraId="5FB19DAF" w14:textId="77777777" w:rsidTr="00916AFC">
        <w:trPr>
          <w:cantSplit/>
        </w:trPr>
        <w:tc>
          <w:tcPr>
            <w:tcW w:w="10916" w:type="dxa"/>
            <w:gridSpan w:val="6"/>
            <w:shd w:val="clear" w:color="auto" w:fill="auto"/>
          </w:tcPr>
          <w:p w14:paraId="22BF2755" w14:textId="77777777" w:rsidR="003C1DD4" w:rsidRPr="003F7CB6" w:rsidRDefault="003C1DD4" w:rsidP="00916AFC">
            <w:pPr>
              <w:pStyle w:val="NoSpacing"/>
              <w:rPr>
                <w:b/>
                <w:sz w:val="24"/>
                <w:szCs w:val="24"/>
              </w:rPr>
            </w:pPr>
            <w:r>
              <w:rPr>
                <w:b/>
                <w:sz w:val="24"/>
                <w:szCs w:val="24"/>
              </w:rPr>
              <w:t>Comments</w:t>
            </w:r>
            <w:r w:rsidRPr="003F7CB6">
              <w:rPr>
                <w:b/>
                <w:sz w:val="24"/>
                <w:szCs w:val="24"/>
              </w:rPr>
              <w:t>:</w:t>
            </w:r>
          </w:p>
          <w:p w14:paraId="1A54BFFF" w14:textId="77777777" w:rsidR="003C1DD4" w:rsidRDefault="003C1DD4" w:rsidP="00916AFC">
            <w:pPr>
              <w:pStyle w:val="7Tablebodycopy"/>
              <w:rPr>
                <w:b/>
                <w:lang w:val="en-GB"/>
              </w:rPr>
            </w:pPr>
          </w:p>
          <w:p w14:paraId="4056647E" w14:textId="77777777" w:rsidR="003C1DD4" w:rsidRDefault="003C1DD4" w:rsidP="00916AFC">
            <w:pPr>
              <w:pStyle w:val="7Tablebodycopy"/>
              <w:rPr>
                <w:b/>
                <w:lang w:val="en-GB"/>
              </w:rPr>
            </w:pPr>
          </w:p>
          <w:p w14:paraId="4D59FADB" w14:textId="77777777" w:rsidR="003C1DD4" w:rsidRDefault="003C1DD4" w:rsidP="00916AFC">
            <w:pPr>
              <w:pStyle w:val="7Tablebodycopy"/>
              <w:rPr>
                <w:b/>
                <w:lang w:val="en-GB"/>
              </w:rPr>
            </w:pPr>
          </w:p>
          <w:p w14:paraId="0FF98F89" w14:textId="77777777" w:rsidR="003C1DD4" w:rsidRDefault="003C1DD4" w:rsidP="00916AFC">
            <w:pPr>
              <w:pStyle w:val="7Tablebodycopy"/>
              <w:rPr>
                <w:b/>
                <w:lang w:val="en-GB"/>
              </w:rPr>
            </w:pPr>
          </w:p>
          <w:p w14:paraId="7404246D" w14:textId="77777777" w:rsidR="003C1DD4" w:rsidRDefault="003C1DD4" w:rsidP="00916AFC">
            <w:pPr>
              <w:pStyle w:val="7Tablebodycopy"/>
              <w:rPr>
                <w:b/>
                <w:lang w:val="en-GB"/>
              </w:rPr>
            </w:pPr>
          </w:p>
          <w:p w14:paraId="5DF66980" w14:textId="77777777" w:rsidR="003C1DD4" w:rsidRDefault="003C1DD4" w:rsidP="00916AFC">
            <w:pPr>
              <w:pStyle w:val="7Tablebodycopy"/>
              <w:rPr>
                <w:b/>
                <w:lang w:val="en-GB"/>
              </w:rPr>
            </w:pPr>
          </w:p>
          <w:p w14:paraId="513A2FBC" w14:textId="77777777" w:rsidR="003C1DD4" w:rsidRDefault="003C1DD4" w:rsidP="00916AFC">
            <w:pPr>
              <w:pStyle w:val="7Tablebodycopy"/>
              <w:rPr>
                <w:b/>
                <w:lang w:val="en-GB"/>
              </w:rPr>
            </w:pPr>
          </w:p>
          <w:p w14:paraId="40463024" w14:textId="77777777" w:rsidR="003C1DD4" w:rsidRPr="003F7CB6" w:rsidRDefault="003C1DD4" w:rsidP="00916AFC">
            <w:pPr>
              <w:pStyle w:val="7Tablebodycopy"/>
              <w:rPr>
                <w:b/>
                <w:lang w:val="en-GB"/>
              </w:rPr>
            </w:pPr>
          </w:p>
        </w:tc>
      </w:tr>
    </w:tbl>
    <w:p w14:paraId="3BFB1CCA" w14:textId="77777777" w:rsidR="003C1DD4" w:rsidRDefault="003C1DD4" w:rsidP="003C1DD4"/>
    <w:tbl>
      <w:tblPr>
        <w:tblStyle w:val="TableGrid"/>
        <w:tblW w:w="10916" w:type="dxa"/>
        <w:tblInd w:w="-289" w:type="dxa"/>
        <w:tblLook w:val="04A0" w:firstRow="1" w:lastRow="0" w:firstColumn="1" w:lastColumn="0" w:noHBand="0" w:noVBand="1"/>
      </w:tblPr>
      <w:tblGrid>
        <w:gridCol w:w="10916"/>
      </w:tblGrid>
      <w:tr w:rsidR="003C1DD4" w14:paraId="3E6E2F8E" w14:textId="77777777" w:rsidTr="00EB0FD6">
        <w:trPr>
          <w:trHeight w:val="397"/>
        </w:trPr>
        <w:tc>
          <w:tcPr>
            <w:tcW w:w="10916" w:type="dxa"/>
            <w:shd w:val="clear" w:color="auto" w:fill="F2F2F2" w:themeFill="background1" w:themeFillShade="F2"/>
            <w:vAlign w:val="center"/>
          </w:tcPr>
          <w:p w14:paraId="2B8C3F89" w14:textId="77777777" w:rsidR="003C1DD4" w:rsidRPr="004835BF" w:rsidRDefault="003C1DD4" w:rsidP="00916AFC">
            <w:pPr>
              <w:rPr>
                <w:rFonts w:asciiTheme="minorHAnsi" w:hAnsiTheme="minorHAnsi" w:cstheme="minorHAnsi"/>
                <w:b/>
              </w:rPr>
            </w:pPr>
            <w:r w:rsidRPr="004835BF">
              <w:rPr>
                <w:rFonts w:asciiTheme="minorHAnsi" w:hAnsiTheme="minorHAnsi" w:cstheme="minorHAnsi"/>
                <w:b/>
              </w:rPr>
              <w:t>TRAINING &amp; DEVELOPMENT</w:t>
            </w:r>
          </w:p>
        </w:tc>
      </w:tr>
      <w:tr w:rsidR="003C1DD4" w14:paraId="74295C14" w14:textId="77777777" w:rsidTr="00916AFC">
        <w:trPr>
          <w:trHeight w:val="1361"/>
        </w:trPr>
        <w:tc>
          <w:tcPr>
            <w:tcW w:w="10916" w:type="dxa"/>
          </w:tcPr>
          <w:p w14:paraId="24232AB0" w14:textId="77777777" w:rsidR="003C1DD4" w:rsidRPr="004835BF" w:rsidRDefault="003C1DD4" w:rsidP="00916AFC">
            <w:pPr>
              <w:rPr>
                <w:rFonts w:asciiTheme="minorHAnsi" w:hAnsiTheme="minorHAnsi" w:cstheme="minorHAnsi"/>
                <w:b/>
              </w:rPr>
            </w:pPr>
            <w:r w:rsidRPr="004835BF">
              <w:rPr>
                <w:rFonts w:asciiTheme="minorHAnsi" w:hAnsiTheme="minorHAnsi" w:cstheme="minorHAnsi"/>
                <w:b/>
              </w:rPr>
              <w:t>Focus:</w:t>
            </w:r>
          </w:p>
        </w:tc>
      </w:tr>
      <w:tr w:rsidR="003C1DD4" w14:paraId="30E8AF72" w14:textId="77777777" w:rsidTr="00916AFC">
        <w:trPr>
          <w:trHeight w:val="1361"/>
        </w:trPr>
        <w:tc>
          <w:tcPr>
            <w:tcW w:w="10916" w:type="dxa"/>
          </w:tcPr>
          <w:p w14:paraId="71BE69AB" w14:textId="77777777" w:rsidR="003C1DD4" w:rsidRPr="004835BF" w:rsidRDefault="003C1DD4" w:rsidP="00916AFC">
            <w:pPr>
              <w:rPr>
                <w:rFonts w:asciiTheme="minorHAnsi" w:hAnsiTheme="minorHAnsi" w:cstheme="minorHAnsi"/>
                <w:b/>
              </w:rPr>
            </w:pPr>
            <w:r w:rsidRPr="004835BF">
              <w:rPr>
                <w:rFonts w:asciiTheme="minorHAnsi" w:hAnsiTheme="minorHAnsi" w:cstheme="minorHAnsi"/>
                <w:b/>
              </w:rPr>
              <w:t>Action:</w:t>
            </w:r>
          </w:p>
        </w:tc>
      </w:tr>
      <w:tr w:rsidR="003C1DD4" w14:paraId="25E4D9D7" w14:textId="77777777" w:rsidTr="00916AFC">
        <w:trPr>
          <w:trHeight w:val="1361"/>
        </w:trPr>
        <w:tc>
          <w:tcPr>
            <w:tcW w:w="10916" w:type="dxa"/>
          </w:tcPr>
          <w:p w14:paraId="699F78A9" w14:textId="77777777" w:rsidR="003C1DD4" w:rsidRPr="004835BF" w:rsidRDefault="003C1DD4" w:rsidP="00916AFC">
            <w:pPr>
              <w:rPr>
                <w:rFonts w:asciiTheme="minorHAnsi" w:hAnsiTheme="minorHAnsi" w:cstheme="minorHAnsi"/>
                <w:b/>
              </w:rPr>
            </w:pPr>
            <w:r w:rsidRPr="004835BF">
              <w:rPr>
                <w:rFonts w:asciiTheme="minorHAnsi" w:hAnsiTheme="minorHAnsi" w:cstheme="minorHAnsi"/>
                <w:b/>
              </w:rPr>
              <w:t>Support:</w:t>
            </w:r>
          </w:p>
        </w:tc>
      </w:tr>
      <w:tr w:rsidR="003C1DD4" w14:paraId="457874EA" w14:textId="77777777" w:rsidTr="00916AFC">
        <w:trPr>
          <w:trHeight w:val="1361"/>
        </w:trPr>
        <w:tc>
          <w:tcPr>
            <w:tcW w:w="10916" w:type="dxa"/>
          </w:tcPr>
          <w:p w14:paraId="5785DCE7" w14:textId="77777777" w:rsidR="003C1DD4" w:rsidRPr="004835BF" w:rsidRDefault="003C1DD4" w:rsidP="00916AFC">
            <w:pPr>
              <w:rPr>
                <w:rFonts w:asciiTheme="minorHAnsi" w:hAnsiTheme="minorHAnsi" w:cstheme="minorHAnsi"/>
                <w:b/>
              </w:rPr>
            </w:pPr>
            <w:r w:rsidRPr="004835BF">
              <w:rPr>
                <w:rFonts w:asciiTheme="minorHAnsi" w:hAnsiTheme="minorHAnsi" w:cstheme="minorHAnsi"/>
                <w:b/>
              </w:rPr>
              <w:t>Timescales:</w:t>
            </w:r>
          </w:p>
        </w:tc>
      </w:tr>
    </w:tbl>
    <w:p w14:paraId="392A1D89" w14:textId="77777777" w:rsidR="003C1DD4" w:rsidRDefault="003C1DD4" w:rsidP="003C1DD4"/>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3C1DD4" w:rsidRPr="003F7CB6" w14:paraId="3EE17595" w14:textId="77777777" w:rsidTr="00EB0FD6">
        <w:trPr>
          <w:trHeight w:val="397"/>
        </w:trPr>
        <w:tc>
          <w:tcPr>
            <w:tcW w:w="10774" w:type="dxa"/>
            <w:shd w:val="clear" w:color="auto" w:fill="F2F2F2" w:themeFill="background1" w:themeFillShade="F2"/>
            <w:vAlign w:val="center"/>
          </w:tcPr>
          <w:p w14:paraId="1FBBD329" w14:textId="4F2D88CD" w:rsidR="003C1DD4" w:rsidRDefault="003C1DD4" w:rsidP="00916AFC">
            <w:pPr>
              <w:pStyle w:val="NoSpacing"/>
              <w:rPr>
                <w:b/>
                <w:sz w:val="24"/>
                <w:szCs w:val="24"/>
              </w:rPr>
            </w:pPr>
            <w:r>
              <w:rPr>
                <w:b/>
                <w:sz w:val="24"/>
                <w:szCs w:val="24"/>
              </w:rPr>
              <w:t xml:space="preserve">INTERIM REVIEW(S) </w:t>
            </w:r>
            <w:r w:rsidRPr="00CB7666">
              <w:rPr>
                <w:b/>
                <w:i/>
                <w:sz w:val="24"/>
                <w:szCs w:val="24"/>
              </w:rPr>
              <w:t>(if applicable)</w:t>
            </w:r>
            <w:r>
              <w:rPr>
                <w:b/>
                <w:sz w:val="24"/>
                <w:szCs w:val="24"/>
              </w:rPr>
              <w:t>:</w:t>
            </w:r>
          </w:p>
          <w:p w14:paraId="03A07CD4" w14:textId="77777777" w:rsidR="003C1DD4" w:rsidRPr="00CB7666" w:rsidRDefault="003C1DD4" w:rsidP="00916AFC">
            <w:pPr>
              <w:pStyle w:val="NoSpacing"/>
              <w:rPr>
                <w:i/>
                <w:sz w:val="24"/>
                <w:szCs w:val="24"/>
              </w:rPr>
            </w:pPr>
            <w:r w:rsidRPr="00CB7666">
              <w:rPr>
                <w:i/>
                <w:sz w:val="24"/>
                <w:szCs w:val="24"/>
              </w:rPr>
              <w:t xml:space="preserve">Please attach additional sheets as required  </w:t>
            </w:r>
          </w:p>
        </w:tc>
      </w:tr>
      <w:tr w:rsidR="003C1DD4" w:rsidRPr="003F7CB6" w14:paraId="0264ACB4" w14:textId="77777777" w:rsidTr="00916AFC">
        <w:trPr>
          <w:trHeight w:val="397"/>
        </w:trPr>
        <w:tc>
          <w:tcPr>
            <w:tcW w:w="10774" w:type="dxa"/>
            <w:shd w:val="clear" w:color="auto" w:fill="FFFFFF" w:themeFill="background1"/>
          </w:tcPr>
          <w:p w14:paraId="6A68A12E" w14:textId="77777777" w:rsidR="003C1DD4" w:rsidRDefault="003C1DD4" w:rsidP="00916AFC">
            <w:pPr>
              <w:pStyle w:val="NoSpacing"/>
              <w:rPr>
                <w:b/>
                <w:sz w:val="24"/>
                <w:szCs w:val="24"/>
              </w:rPr>
            </w:pPr>
            <w:r>
              <w:rPr>
                <w:b/>
                <w:sz w:val="24"/>
                <w:szCs w:val="24"/>
              </w:rPr>
              <w:t>Comments:</w:t>
            </w:r>
          </w:p>
          <w:p w14:paraId="4AFC4990" w14:textId="77777777" w:rsidR="003C1DD4" w:rsidRDefault="003C1DD4" w:rsidP="00916AFC">
            <w:pPr>
              <w:pStyle w:val="NoSpacing"/>
              <w:rPr>
                <w:b/>
                <w:sz w:val="24"/>
                <w:szCs w:val="24"/>
              </w:rPr>
            </w:pPr>
          </w:p>
          <w:p w14:paraId="4B9EE9B6" w14:textId="77777777" w:rsidR="003C1DD4" w:rsidRDefault="003C1DD4" w:rsidP="00916AFC">
            <w:pPr>
              <w:pStyle w:val="NoSpacing"/>
              <w:rPr>
                <w:b/>
                <w:sz w:val="24"/>
                <w:szCs w:val="24"/>
              </w:rPr>
            </w:pPr>
          </w:p>
          <w:p w14:paraId="2A78C123" w14:textId="77777777" w:rsidR="003C1DD4" w:rsidRDefault="003C1DD4" w:rsidP="00916AFC">
            <w:pPr>
              <w:pStyle w:val="NoSpacing"/>
              <w:rPr>
                <w:b/>
                <w:sz w:val="24"/>
                <w:szCs w:val="24"/>
              </w:rPr>
            </w:pPr>
          </w:p>
          <w:p w14:paraId="75962345" w14:textId="77777777" w:rsidR="003C1DD4" w:rsidRDefault="003C1DD4" w:rsidP="00916AFC">
            <w:pPr>
              <w:pStyle w:val="NoSpacing"/>
              <w:rPr>
                <w:b/>
                <w:sz w:val="24"/>
                <w:szCs w:val="24"/>
              </w:rPr>
            </w:pPr>
          </w:p>
          <w:p w14:paraId="1BD3F9D1" w14:textId="77777777" w:rsidR="003C1DD4" w:rsidRDefault="003C1DD4" w:rsidP="00916AFC">
            <w:pPr>
              <w:pStyle w:val="NoSpacing"/>
              <w:rPr>
                <w:b/>
                <w:sz w:val="24"/>
                <w:szCs w:val="24"/>
              </w:rPr>
            </w:pPr>
          </w:p>
          <w:p w14:paraId="2E238232" w14:textId="77777777" w:rsidR="003C1DD4" w:rsidRDefault="003C1DD4" w:rsidP="00916AFC">
            <w:pPr>
              <w:pStyle w:val="NoSpacing"/>
              <w:spacing w:line="276" w:lineRule="auto"/>
              <w:rPr>
                <w:b/>
                <w:sz w:val="24"/>
                <w:szCs w:val="24"/>
              </w:rPr>
            </w:pPr>
            <w:r>
              <w:rPr>
                <w:b/>
                <w:sz w:val="24"/>
                <w:szCs w:val="24"/>
              </w:rPr>
              <w:t>Name of appraiser:</w:t>
            </w:r>
          </w:p>
          <w:p w14:paraId="234685A4" w14:textId="77777777" w:rsidR="003C1DD4" w:rsidRDefault="003C1DD4" w:rsidP="00916AFC">
            <w:pPr>
              <w:pStyle w:val="NoSpacing"/>
              <w:spacing w:line="276" w:lineRule="auto"/>
              <w:rPr>
                <w:b/>
                <w:sz w:val="24"/>
                <w:szCs w:val="24"/>
              </w:rPr>
            </w:pPr>
            <w:r>
              <w:rPr>
                <w:b/>
                <w:sz w:val="24"/>
                <w:szCs w:val="24"/>
              </w:rPr>
              <w:t>Date:</w:t>
            </w:r>
          </w:p>
          <w:p w14:paraId="6381B75F" w14:textId="77777777" w:rsidR="003C1DD4" w:rsidRPr="003F7CB6" w:rsidRDefault="003C1DD4" w:rsidP="00916AFC">
            <w:pPr>
              <w:pStyle w:val="NoSpacing"/>
              <w:rPr>
                <w:b/>
                <w:sz w:val="24"/>
                <w:szCs w:val="24"/>
              </w:rPr>
            </w:pPr>
          </w:p>
        </w:tc>
      </w:tr>
      <w:tr w:rsidR="003C1DD4" w:rsidRPr="003F7CB6" w14:paraId="2AF5EAB7" w14:textId="77777777" w:rsidTr="00916AFC">
        <w:trPr>
          <w:trHeight w:val="397"/>
        </w:trPr>
        <w:tc>
          <w:tcPr>
            <w:tcW w:w="10774" w:type="dxa"/>
            <w:shd w:val="clear" w:color="auto" w:fill="FFFFFF" w:themeFill="background1"/>
          </w:tcPr>
          <w:p w14:paraId="6B422C29" w14:textId="77777777" w:rsidR="003C1DD4" w:rsidRDefault="003C1DD4" w:rsidP="00916AFC">
            <w:pPr>
              <w:pStyle w:val="NoSpacing"/>
              <w:rPr>
                <w:b/>
                <w:sz w:val="24"/>
                <w:szCs w:val="24"/>
              </w:rPr>
            </w:pPr>
            <w:r>
              <w:rPr>
                <w:b/>
                <w:sz w:val="24"/>
                <w:szCs w:val="24"/>
              </w:rPr>
              <w:t>Comments:</w:t>
            </w:r>
          </w:p>
          <w:p w14:paraId="64A518A1" w14:textId="77777777" w:rsidR="003C1DD4" w:rsidRDefault="003C1DD4" w:rsidP="00916AFC">
            <w:pPr>
              <w:pStyle w:val="NoSpacing"/>
              <w:rPr>
                <w:b/>
                <w:sz w:val="24"/>
                <w:szCs w:val="24"/>
              </w:rPr>
            </w:pPr>
          </w:p>
          <w:p w14:paraId="2CAED372" w14:textId="77777777" w:rsidR="003C1DD4" w:rsidRDefault="003C1DD4" w:rsidP="00916AFC">
            <w:pPr>
              <w:pStyle w:val="NoSpacing"/>
              <w:rPr>
                <w:b/>
                <w:sz w:val="24"/>
                <w:szCs w:val="24"/>
              </w:rPr>
            </w:pPr>
          </w:p>
          <w:p w14:paraId="49F29906" w14:textId="77777777" w:rsidR="003C1DD4" w:rsidRDefault="003C1DD4" w:rsidP="00916AFC">
            <w:pPr>
              <w:pStyle w:val="NoSpacing"/>
              <w:rPr>
                <w:b/>
                <w:sz w:val="24"/>
                <w:szCs w:val="24"/>
              </w:rPr>
            </w:pPr>
          </w:p>
          <w:p w14:paraId="7AE5687F" w14:textId="77777777" w:rsidR="003C1DD4" w:rsidRDefault="003C1DD4" w:rsidP="00916AFC">
            <w:pPr>
              <w:pStyle w:val="NoSpacing"/>
              <w:rPr>
                <w:b/>
                <w:sz w:val="24"/>
                <w:szCs w:val="24"/>
              </w:rPr>
            </w:pPr>
          </w:p>
          <w:p w14:paraId="4DE6D0DD" w14:textId="77777777" w:rsidR="003C1DD4" w:rsidRDefault="003C1DD4" w:rsidP="00916AFC">
            <w:pPr>
              <w:pStyle w:val="NoSpacing"/>
              <w:rPr>
                <w:b/>
                <w:sz w:val="24"/>
                <w:szCs w:val="24"/>
              </w:rPr>
            </w:pPr>
          </w:p>
          <w:p w14:paraId="2AE78A86" w14:textId="77777777" w:rsidR="003C1DD4" w:rsidRDefault="003C1DD4" w:rsidP="00916AFC">
            <w:pPr>
              <w:pStyle w:val="NoSpacing"/>
              <w:spacing w:line="276" w:lineRule="auto"/>
              <w:rPr>
                <w:b/>
                <w:sz w:val="24"/>
                <w:szCs w:val="24"/>
              </w:rPr>
            </w:pPr>
            <w:r>
              <w:rPr>
                <w:b/>
                <w:sz w:val="24"/>
                <w:szCs w:val="24"/>
              </w:rPr>
              <w:t>Name of appraiser:</w:t>
            </w:r>
          </w:p>
          <w:p w14:paraId="0FBA0129" w14:textId="77777777" w:rsidR="003C1DD4" w:rsidRDefault="003C1DD4" w:rsidP="00916AFC">
            <w:pPr>
              <w:pStyle w:val="NoSpacing"/>
              <w:spacing w:line="276" w:lineRule="auto"/>
              <w:rPr>
                <w:b/>
                <w:sz w:val="24"/>
                <w:szCs w:val="24"/>
              </w:rPr>
            </w:pPr>
            <w:r>
              <w:rPr>
                <w:b/>
                <w:sz w:val="24"/>
                <w:szCs w:val="24"/>
              </w:rPr>
              <w:t>Date:</w:t>
            </w:r>
          </w:p>
          <w:p w14:paraId="6DCB4A7F" w14:textId="77777777" w:rsidR="003C1DD4" w:rsidRDefault="003C1DD4" w:rsidP="00916AFC">
            <w:pPr>
              <w:pStyle w:val="NoSpacing"/>
              <w:rPr>
                <w:b/>
                <w:sz w:val="24"/>
                <w:szCs w:val="24"/>
              </w:rPr>
            </w:pPr>
          </w:p>
        </w:tc>
      </w:tr>
    </w:tbl>
    <w:p w14:paraId="373A3CA2" w14:textId="77777777" w:rsidR="003C1DD4" w:rsidRDefault="003C1DD4" w:rsidP="003C1DD4"/>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916"/>
      </w:tblGrid>
      <w:tr w:rsidR="003C1DD4" w:rsidRPr="00401021" w14:paraId="16415851" w14:textId="77777777" w:rsidTr="00EB0FD6">
        <w:trPr>
          <w:cantSplit/>
        </w:trPr>
        <w:tc>
          <w:tcPr>
            <w:tcW w:w="10916" w:type="dxa"/>
            <w:shd w:val="clear" w:color="auto" w:fill="F2F2F2" w:themeFill="background1" w:themeFillShade="F2"/>
            <w:vAlign w:val="center"/>
          </w:tcPr>
          <w:p w14:paraId="5034D7A3" w14:textId="77777777" w:rsidR="003C1DD4" w:rsidRPr="00B958D1" w:rsidRDefault="003C1DD4" w:rsidP="00EB0FD6">
            <w:pPr>
              <w:pStyle w:val="Tablebodycopy"/>
              <w:spacing w:before="0" w:after="0"/>
              <w:rPr>
                <w:rFonts w:asciiTheme="minorHAnsi" w:hAnsiTheme="minorHAnsi" w:cstheme="minorHAnsi"/>
                <w:b/>
                <w:sz w:val="24"/>
              </w:rPr>
            </w:pPr>
            <w:r>
              <w:rPr>
                <w:rFonts w:asciiTheme="minorHAnsi" w:hAnsiTheme="minorHAnsi" w:cstheme="minorHAnsi"/>
                <w:b/>
                <w:sz w:val="24"/>
              </w:rPr>
              <w:t>END-OF-CYCLE</w:t>
            </w:r>
            <w:r w:rsidRPr="00B958D1">
              <w:rPr>
                <w:rFonts w:asciiTheme="minorHAnsi" w:hAnsiTheme="minorHAnsi" w:cstheme="minorHAnsi"/>
                <w:b/>
                <w:sz w:val="24"/>
              </w:rPr>
              <w:t xml:space="preserve"> REVIEW</w:t>
            </w:r>
          </w:p>
        </w:tc>
      </w:tr>
      <w:tr w:rsidR="003C1DD4" w:rsidRPr="00401021" w14:paraId="400AB722" w14:textId="77777777" w:rsidTr="00916AFC">
        <w:trPr>
          <w:cantSplit/>
        </w:trPr>
        <w:tc>
          <w:tcPr>
            <w:tcW w:w="10916" w:type="dxa"/>
            <w:shd w:val="clear" w:color="auto" w:fill="auto"/>
          </w:tcPr>
          <w:p w14:paraId="63E5D591" w14:textId="77777777" w:rsidR="003C1DD4" w:rsidRDefault="003C1DD4" w:rsidP="00916AFC">
            <w:pPr>
              <w:pStyle w:val="Tablebodycopy"/>
              <w:rPr>
                <w:rFonts w:asciiTheme="minorHAnsi" w:hAnsiTheme="minorHAnsi" w:cstheme="minorHAnsi"/>
                <w:b/>
                <w:sz w:val="22"/>
                <w:szCs w:val="22"/>
              </w:rPr>
            </w:pPr>
            <w:r>
              <w:rPr>
                <w:rFonts w:asciiTheme="minorHAnsi" w:hAnsiTheme="minorHAnsi" w:cstheme="minorHAnsi"/>
                <w:b/>
                <w:sz w:val="22"/>
                <w:szCs w:val="22"/>
              </w:rPr>
              <w:t>Appraiser comments:</w:t>
            </w:r>
          </w:p>
          <w:p w14:paraId="033F1A15" w14:textId="77777777" w:rsidR="003C1DD4" w:rsidRDefault="003C1DD4" w:rsidP="00916AFC">
            <w:pPr>
              <w:pStyle w:val="Tablebodycopy"/>
              <w:rPr>
                <w:rFonts w:asciiTheme="minorHAnsi" w:hAnsiTheme="minorHAnsi" w:cstheme="minorHAnsi"/>
                <w:b/>
                <w:sz w:val="22"/>
                <w:szCs w:val="22"/>
              </w:rPr>
            </w:pPr>
          </w:p>
          <w:p w14:paraId="26D85B84" w14:textId="77777777" w:rsidR="003C1DD4" w:rsidRDefault="003C1DD4" w:rsidP="00916AFC">
            <w:pPr>
              <w:pStyle w:val="Tablebodycopy"/>
              <w:rPr>
                <w:rFonts w:asciiTheme="minorHAnsi" w:hAnsiTheme="minorHAnsi" w:cstheme="minorHAnsi"/>
                <w:b/>
                <w:sz w:val="22"/>
                <w:szCs w:val="22"/>
              </w:rPr>
            </w:pPr>
          </w:p>
          <w:p w14:paraId="553BA029" w14:textId="77777777" w:rsidR="003C1DD4" w:rsidRDefault="003C1DD4" w:rsidP="00916AFC">
            <w:pPr>
              <w:pStyle w:val="Tablebodycopy"/>
              <w:rPr>
                <w:rFonts w:asciiTheme="minorHAnsi" w:hAnsiTheme="minorHAnsi" w:cstheme="minorHAnsi"/>
                <w:b/>
                <w:sz w:val="22"/>
                <w:szCs w:val="22"/>
              </w:rPr>
            </w:pPr>
          </w:p>
          <w:p w14:paraId="6B7C2121" w14:textId="77777777" w:rsidR="003C1DD4" w:rsidRDefault="003C1DD4" w:rsidP="00916AFC">
            <w:pPr>
              <w:pStyle w:val="Tablebodycopy"/>
              <w:rPr>
                <w:rFonts w:asciiTheme="minorHAnsi" w:hAnsiTheme="minorHAnsi" w:cstheme="minorHAnsi"/>
                <w:b/>
                <w:sz w:val="22"/>
                <w:szCs w:val="22"/>
              </w:rPr>
            </w:pPr>
          </w:p>
          <w:p w14:paraId="140FDFD5" w14:textId="77777777" w:rsidR="003C1DD4" w:rsidRDefault="003C1DD4" w:rsidP="00916AFC">
            <w:pPr>
              <w:pStyle w:val="Tablebodycopy"/>
              <w:rPr>
                <w:rFonts w:asciiTheme="minorHAnsi" w:hAnsiTheme="minorHAnsi" w:cstheme="minorHAnsi"/>
                <w:b/>
                <w:sz w:val="22"/>
                <w:szCs w:val="22"/>
              </w:rPr>
            </w:pPr>
          </w:p>
        </w:tc>
      </w:tr>
      <w:tr w:rsidR="003C1DD4" w:rsidRPr="00401021" w14:paraId="2F46B6E7" w14:textId="77777777" w:rsidTr="00916AFC">
        <w:trPr>
          <w:cantSplit/>
        </w:trPr>
        <w:tc>
          <w:tcPr>
            <w:tcW w:w="10916" w:type="dxa"/>
            <w:shd w:val="clear" w:color="auto" w:fill="auto"/>
          </w:tcPr>
          <w:p w14:paraId="76207B80" w14:textId="77777777" w:rsidR="003C1DD4" w:rsidRPr="00E62410" w:rsidRDefault="003C1DD4" w:rsidP="00916AFC">
            <w:pPr>
              <w:pStyle w:val="Tablebodycopy"/>
              <w:rPr>
                <w:rFonts w:asciiTheme="minorHAnsi" w:hAnsiTheme="minorHAnsi" w:cstheme="minorHAnsi"/>
                <w:sz w:val="22"/>
                <w:szCs w:val="22"/>
              </w:rPr>
            </w:pPr>
            <w:r>
              <w:rPr>
                <w:rFonts w:asciiTheme="minorHAnsi" w:hAnsiTheme="minorHAnsi" w:cstheme="minorHAnsi"/>
                <w:b/>
                <w:sz w:val="22"/>
                <w:szCs w:val="22"/>
              </w:rPr>
              <w:t>Employee comments</w:t>
            </w:r>
            <w:r w:rsidRPr="00E62410">
              <w:rPr>
                <w:rFonts w:asciiTheme="minorHAnsi" w:hAnsiTheme="minorHAnsi" w:cstheme="minorHAnsi"/>
                <w:b/>
                <w:sz w:val="22"/>
                <w:szCs w:val="22"/>
              </w:rPr>
              <w:t>:</w:t>
            </w:r>
          </w:p>
          <w:p w14:paraId="572EC9C5" w14:textId="77777777" w:rsidR="003C1DD4" w:rsidRPr="00E62410" w:rsidRDefault="003C1DD4" w:rsidP="00916AFC">
            <w:pPr>
              <w:pStyle w:val="Tablebodycopy"/>
              <w:rPr>
                <w:rFonts w:asciiTheme="minorHAnsi" w:hAnsiTheme="minorHAnsi" w:cstheme="minorHAnsi"/>
                <w:sz w:val="22"/>
                <w:szCs w:val="22"/>
              </w:rPr>
            </w:pPr>
          </w:p>
          <w:p w14:paraId="38FF768A" w14:textId="77777777" w:rsidR="003C1DD4" w:rsidRPr="00E62410" w:rsidRDefault="003C1DD4" w:rsidP="00916AFC">
            <w:pPr>
              <w:pStyle w:val="Tablebodycopy"/>
              <w:rPr>
                <w:rFonts w:asciiTheme="minorHAnsi" w:hAnsiTheme="minorHAnsi" w:cstheme="minorHAnsi"/>
                <w:sz w:val="22"/>
                <w:szCs w:val="22"/>
              </w:rPr>
            </w:pPr>
          </w:p>
          <w:p w14:paraId="3B735C28" w14:textId="77777777" w:rsidR="003C1DD4" w:rsidRPr="00E62410" w:rsidRDefault="003C1DD4" w:rsidP="00916AFC">
            <w:pPr>
              <w:pStyle w:val="Tablebodycopy"/>
              <w:rPr>
                <w:rFonts w:asciiTheme="minorHAnsi" w:hAnsiTheme="minorHAnsi" w:cstheme="minorHAnsi"/>
                <w:sz w:val="22"/>
                <w:szCs w:val="22"/>
              </w:rPr>
            </w:pPr>
          </w:p>
          <w:p w14:paraId="53A34412" w14:textId="77777777" w:rsidR="003C1DD4" w:rsidRPr="00E62410" w:rsidRDefault="003C1DD4" w:rsidP="00916AFC">
            <w:pPr>
              <w:pStyle w:val="Tablebodycopy"/>
              <w:rPr>
                <w:rFonts w:asciiTheme="minorHAnsi" w:hAnsiTheme="minorHAnsi" w:cstheme="minorHAnsi"/>
                <w:sz w:val="22"/>
                <w:szCs w:val="22"/>
              </w:rPr>
            </w:pPr>
          </w:p>
          <w:p w14:paraId="397742B4" w14:textId="77777777" w:rsidR="003C1DD4" w:rsidRPr="00E62410" w:rsidRDefault="003C1DD4" w:rsidP="00916AFC">
            <w:pPr>
              <w:pStyle w:val="Tablebodycopy"/>
              <w:rPr>
                <w:rFonts w:asciiTheme="minorHAnsi" w:hAnsiTheme="minorHAnsi" w:cstheme="minorHAnsi"/>
                <w:b/>
                <w:sz w:val="22"/>
                <w:szCs w:val="22"/>
              </w:rPr>
            </w:pPr>
          </w:p>
        </w:tc>
      </w:tr>
      <w:tr w:rsidR="003C1DD4" w:rsidRPr="00401021" w14:paraId="27B0F954" w14:textId="77777777" w:rsidTr="00916AFC">
        <w:trPr>
          <w:cantSplit/>
        </w:trPr>
        <w:tc>
          <w:tcPr>
            <w:tcW w:w="10916" w:type="dxa"/>
            <w:shd w:val="clear" w:color="auto" w:fill="auto"/>
          </w:tcPr>
          <w:p w14:paraId="46E388A5" w14:textId="77777777" w:rsidR="003C1DD4" w:rsidRDefault="003C1DD4" w:rsidP="00916AFC">
            <w:pPr>
              <w:pStyle w:val="NoSpacing"/>
              <w:rPr>
                <w:b/>
              </w:rPr>
            </w:pPr>
            <w:r>
              <w:rPr>
                <w:b/>
              </w:rPr>
              <w:t>Appraiser</w:t>
            </w:r>
            <w:r w:rsidRPr="00AF2BDE">
              <w:rPr>
                <w:b/>
              </w:rPr>
              <w:t xml:space="preserve"> name and signature:</w:t>
            </w:r>
          </w:p>
          <w:p w14:paraId="21FDFBC8" w14:textId="77777777" w:rsidR="003C1DD4" w:rsidRPr="00AF2BDE" w:rsidRDefault="003C1DD4" w:rsidP="00916AFC">
            <w:pPr>
              <w:pStyle w:val="NoSpacing"/>
              <w:rPr>
                <w:b/>
              </w:rPr>
            </w:pPr>
          </w:p>
        </w:tc>
      </w:tr>
      <w:tr w:rsidR="003C1DD4" w:rsidRPr="00401021" w14:paraId="2DFC54FB" w14:textId="77777777" w:rsidTr="00916AFC">
        <w:trPr>
          <w:cantSplit/>
        </w:trPr>
        <w:tc>
          <w:tcPr>
            <w:tcW w:w="10916" w:type="dxa"/>
            <w:shd w:val="clear" w:color="auto" w:fill="auto"/>
          </w:tcPr>
          <w:p w14:paraId="4B59E4E8" w14:textId="77777777" w:rsidR="003C1DD4" w:rsidRPr="00AF2BDE" w:rsidRDefault="003C1DD4" w:rsidP="00916AFC">
            <w:pPr>
              <w:pStyle w:val="NoSpacing"/>
              <w:rPr>
                <w:b/>
              </w:rPr>
            </w:pPr>
            <w:r>
              <w:rPr>
                <w:b/>
              </w:rPr>
              <w:t>Employee</w:t>
            </w:r>
            <w:r w:rsidRPr="00AF2BDE">
              <w:rPr>
                <w:b/>
              </w:rPr>
              <w:t xml:space="preserve"> name and signature:</w:t>
            </w:r>
          </w:p>
          <w:p w14:paraId="52AF6681" w14:textId="77777777" w:rsidR="003C1DD4" w:rsidRPr="00AF2BDE" w:rsidRDefault="003C1DD4" w:rsidP="00916AFC">
            <w:pPr>
              <w:pStyle w:val="NoSpacing"/>
              <w:rPr>
                <w:b/>
              </w:rPr>
            </w:pPr>
          </w:p>
        </w:tc>
      </w:tr>
      <w:tr w:rsidR="003C1DD4" w:rsidRPr="00401021" w14:paraId="091B1EC8" w14:textId="77777777" w:rsidTr="00916AFC">
        <w:trPr>
          <w:cantSplit/>
        </w:trPr>
        <w:tc>
          <w:tcPr>
            <w:tcW w:w="10916" w:type="dxa"/>
            <w:shd w:val="clear" w:color="auto" w:fill="auto"/>
          </w:tcPr>
          <w:p w14:paraId="4454ED29" w14:textId="77777777" w:rsidR="003C1DD4" w:rsidRPr="00401021" w:rsidRDefault="003C1DD4" w:rsidP="00916AFC">
            <w:pPr>
              <w:pStyle w:val="Tablebodycopy"/>
            </w:pPr>
            <w:r w:rsidRPr="00AF2BDE">
              <w:rPr>
                <w:rFonts w:asciiTheme="minorHAnsi" w:hAnsiTheme="minorHAnsi" w:cstheme="minorHAnsi"/>
                <w:b/>
                <w:sz w:val="22"/>
                <w:szCs w:val="22"/>
              </w:rPr>
              <w:t>Date</w:t>
            </w:r>
            <w:r>
              <w:rPr>
                <w:rFonts w:asciiTheme="minorHAnsi" w:hAnsiTheme="minorHAnsi" w:cstheme="minorHAnsi"/>
                <w:b/>
                <w:sz w:val="22"/>
                <w:szCs w:val="22"/>
              </w:rPr>
              <w:t xml:space="preserve">: </w:t>
            </w:r>
          </w:p>
        </w:tc>
      </w:tr>
    </w:tbl>
    <w:p w14:paraId="70788CCF" w14:textId="77777777" w:rsidR="003C1DD4" w:rsidRDefault="003C1DD4" w:rsidP="003C1DD4"/>
    <w:p w14:paraId="5BBEDD34" w14:textId="77777777" w:rsidR="003C1DD4" w:rsidRDefault="003C1DD4" w:rsidP="003C1DD4"/>
    <w:p w14:paraId="44390568" w14:textId="77777777" w:rsidR="003C1DD4" w:rsidRDefault="003C1DD4" w:rsidP="003C1DD4"/>
    <w:p w14:paraId="5A9147BD" w14:textId="77777777" w:rsidR="003C1DD4" w:rsidRDefault="003C1DD4" w:rsidP="003C1DD4"/>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3C1DD4" w:rsidRPr="00CC7B87" w14:paraId="6C57F853" w14:textId="77777777" w:rsidTr="00EB0FD6">
        <w:trPr>
          <w:trHeight w:val="454"/>
        </w:trPr>
        <w:tc>
          <w:tcPr>
            <w:tcW w:w="10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79F927" w14:textId="77777777" w:rsidR="003C1DD4" w:rsidRPr="006B4C38" w:rsidRDefault="003C1DD4" w:rsidP="00916AFC">
            <w:pPr>
              <w:pStyle w:val="NoSpacing"/>
              <w:rPr>
                <w:b/>
                <w:sz w:val="24"/>
                <w:szCs w:val="24"/>
              </w:rPr>
            </w:pPr>
            <w:r w:rsidRPr="006B4C38">
              <w:rPr>
                <w:b/>
                <w:sz w:val="24"/>
                <w:szCs w:val="24"/>
              </w:rPr>
              <w:t xml:space="preserve">RECOMMENDATION FOR PAY PROGRESSION </w:t>
            </w:r>
            <w:r w:rsidRPr="006B4C38">
              <w:rPr>
                <w:b/>
                <w:i/>
                <w:sz w:val="24"/>
                <w:szCs w:val="24"/>
              </w:rPr>
              <w:t>(where applicable)</w:t>
            </w:r>
          </w:p>
        </w:tc>
      </w:tr>
      <w:tr w:rsidR="003C1DD4" w:rsidRPr="00401021" w14:paraId="61756E62" w14:textId="77777777" w:rsidTr="00916AFC">
        <w:trPr>
          <w:trHeight w:val="598"/>
        </w:trPr>
        <w:tc>
          <w:tcPr>
            <w:tcW w:w="10916" w:type="dxa"/>
            <w:tcBorders>
              <w:top w:val="single" w:sz="4" w:space="0" w:color="auto"/>
              <w:left w:val="single" w:sz="4" w:space="0" w:color="auto"/>
              <w:bottom w:val="single" w:sz="4" w:space="0" w:color="auto"/>
              <w:right w:val="single" w:sz="4" w:space="0" w:color="auto"/>
            </w:tcBorders>
            <w:shd w:val="clear" w:color="auto" w:fill="auto"/>
          </w:tcPr>
          <w:p w14:paraId="05DE79F9" w14:textId="77777777" w:rsidR="003C1DD4" w:rsidRPr="00AF2BDE" w:rsidRDefault="003C1DD4" w:rsidP="00916AFC">
            <w:pPr>
              <w:pStyle w:val="NoSpacing"/>
              <w:rPr>
                <w:b/>
              </w:rPr>
            </w:pPr>
            <w:r w:rsidRPr="00AF2BDE">
              <w:rPr>
                <w:b/>
              </w:rPr>
              <w:t>Is pay progression recommended?</w:t>
            </w:r>
          </w:p>
          <w:p w14:paraId="42F9F5A3" w14:textId="77777777" w:rsidR="003C1DD4" w:rsidRPr="00AF2BDE" w:rsidRDefault="003C1DD4" w:rsidP="00916AFC">
            <w:pPr>
              <w:pStyle w:val="NoSpacing"/>
              <w:rPr>
                <w:i/>
              </w:rPr>
            </w:pPr>
            <w:r w:rsidRPr="00AF2BDE">
              <w:rPr>
                <w:i/>
              </w:rPr>
              <w:t>(Recommendations are subject to the approval of the relevant person/body)</w:t>
            </w:r>
          </w:p>
          <w:p w14:paraId="0A514031" w14:textId="77777777" w:rsidR="003C1DD4" w:rsidRPr="00AF2BDE" w:rsidRDefault="003C1DD4" w:rsidP="00916AFC">
            <w:pPr>
              <w:pStyle w:val="NoSpacing"/>
              <w:rPr>
                <w:b/>
              </w:rPr>
            </w:pPr>
          </w:p>
          <w:p w14:paraId="6A184056" w14:textId="77777777" w:rsidR="003C1DD4" w:rsidRPr="00AF2BDE" w:rsidRDefault="003C1DD4" w:rsidP="00916AFC">
            <w:pPr>
              <w:pStyle w:val="NoSpacing"/>
              <w:rPr>
                <w:b/>
              </w:rPr>
            </w:pPr>
          </w:p>
          <w:p w14:paraId="3F690759" w14:textId="77777777" w:rsidR="003C1DD4" w:rsidRPr="000C3B04" w:rsidRDefault="003C1DD4" w:rsidP="00916AFC">
            <w:pPr>
              <w:pStyle w:val="NoSpacing"/>
              <w:rPr>
                <w:b/>
                <w:sz w:val="24"/>
                <w:szCs w:val="24"/>
              </w:rPr>
            </w:pPr>
          </w:p>
          <w:p w14:paraId="3B4BAE95" w14:textId="77777777" w:rsidR="003C1DD4" w:rsidRPr="000C3B04" w:rsidRDefault="003C1DD4" w:rsidP="00916AFC">
            <w:pPr>
              <w:pStyle w:val="NoSpacing"/>
              <w:rPr>
                <w:b/>
                <w:sz w:val="24"/>
                <w:szCs w:val="24"/>
              </w:rPr>
            </w:pPr>
          </w:p>
        </w:tc>
      </w:tr>
      <w:tr w:rsidR="003C1DD4" w:rsidRPr="00401021" w14:paraId="40B8A475" w14:textId="77777777" w:rsidTr="00916AFC">
        <w:trPr>
          <w:trHeight w:val="598"/>
        </w:trPr>
        <w:tc>
          <w:tcPr>
            <w:tcW w:w="10916" w:type="dxa"/>
            <w:tcBorders>
              <w:top w:val="single" w:sz="4" w:space="0" w:color="auto"/>
              <w:left w:val="single" w:sz="4" w:space="0" w:color="auto"/>
              <w:bottom w:val="single" w:sz="4" w:space="0" w:color="auto"/>
              <w:right w:val="single" w:sz="4" w:space="0" w:color="auto"/>
            </w:tcBorders>
            <w:shd w:val="clear" w:color="auto" w:fill="auto"/>
          </w:tcPr>
          <w:p w14:paraId="711880C9" w14:textId="77777777" w:rsidR="003C1DD4" w:rsidRPr="00AF2BDE" w:rsidRDefault="003C1DD4" w:rsidP="00916AFC">
            <w:pPr>
              <w:pStyle w:val="NoSpacing"/>
              <w:rPr>
                <w:b/>
              </w:rPr>
            </w:pPr>
            <w:r w:rsidRPr="00AF2BDE">
              <w:rPr>
                <w:b/>
              </w:rPr>
              <w:t>If so, what is the recommended new salary point?</w:t>
            </w:r>
          </w:p>
          <w:p w14:paraId="5411A165" w14:textId="77777777" w:rsidR="003C1DD4" w:rsidRPr="00AF2BDE" w:rsidRDefault="003C1DD4" w:rsidP="00916AFC">
            <w:pPr>
              <w:pStyle w:val="NoSpacing"/>
              <w:rPr>
                <w:b/>
              </w:rPr>
            </w:pPr>
          </w:p>
          <w:p w14:paraId="43697BA1" w14:textId="77777777" w:rsidR="003C1DD4" w:rsidRPr="00AF2BDE" w:rsidRDefault="003C1DD4" w:rsidP="00916AFC">
            <w:pPr>
              <w:pStyle w:val="NoSpacing"/>
              <w:rPr>
                <w:b/>
              </w:rPr>
            </w:pPr>
          </w:p>
        </w:tc>
      </w:tr>
      <w:tr w:rsidR="003C1DD4" w:rsidRPr="00401021" w14:paraId="024CA497" w14:textId="77777777" w:rsidTr="00916AFC">
        <w:trPr>
          <w:trHeight w:val="598"/>
        </w:trPr>
        <w:tc>
          <w:tcPr>
            <w:tcW w:w="10916" w:type="dxa"/>
            <w:tcBorders>
              <w:top w:val="single" w:sz="4" w:space="0" w:color="auto"/>
              <w:left w:val="single" w:sz="4" w:space="0" w:color="auto"/>
              <w:bottom w:val="single" w:sz="4" w:space="0" w:color="auto"/>
              <w:right w:val="single" w:sz="4" w:space="0" w:color="auto"/>
            </w:tcBorders>
            <w:shd w:val="clear" w:color="auto" w:fill="auto"/>
          </w:tcPr>
          <w:p w14:paraId="0689F599" w14:textId="77777777" w:rsidR="003C1DD4" w:rsidRPr="00AF2BDE" w:rsidRDefault="003C1DD4" w:rsidP="00916AFC">
            <w:pPr>
              <w:pStyle w:val="NoSpacing"/>
              <w:rPr>
                <w:b/>
              </w:rPr>
            </w:pPr>
            <w:r w:rsidRPr="00AF2BDE">
              <w:rPr>
                <w:b/>
              </w:rPr>
              <w:t>Reasons:</w:t>
            </w:r>
          </w:p>
          <w:p w14:paraId="759FA0EE" w14:textId="77777777" w:rsidR="003C1DD4" w:rsidRPr="00AF2BDE" w:rsidRDefault="003C1DD4" w:rsidP="00916AFC">
            <w:pPr>
              <w:pStyle w:val="NoSpacing"/>
              <w:rPr>
                <w:b/>
              </w:rPr>
            </w:pPr>
          </w:p>
          <w:p w14:paraId="07EDCD11" w14:textId="77777777" w:rsidR="003C1DD4" w:rsidRPr="00AF2BDE" w:rsidRDefault="003C1DD4" w:rsidP="00916AFC">
            <w:pPr>
              <w:pStyle w:val="NoSpacing"/>
              <w:rPr>
                <w:b/>
              </w:rPr>
            </w:pPr>
          </w:p>
          <w:p w14:paraId="48E0A95E" w14:textId="77777777" w:rsidR="003C1DD4" w:rsidRPr="00AF2BDE" w:rsidRDefault="003C1DD4" w:rsidP="00916AFC">
            <w:pPr>
              <w:pStyle w:val="NoSpacing"/>
              <w:rPr>
                <w:b/>
              </w:rPr>
            </w:pPr>
          </w:p>
          <w:p w14:paraId="6DCE4AB8" w14:textId="77777777" w:rsidR="003C1DD4" w:rsidRPr="00AF2BDE" w:rsidRDefault="003C1DD4" w:rsidP="00916AFC">
            <w:pPr>
              <w:pStyle w:val="NoSpacing"/>
              <w:rPr>
                <w:b/>
              </w:rPr>
            </w:pPr>
          </w:p>
          <w:p w14:paraId="1E15714D" w14:textId="77777777" w:rsidR="003C1DD4" w:rsidRPr="00AF2BDE" w:rsidRDefault="003C1DD4" w:rsidP="00916AFC">
            <w:pPr>
              <w:pStyle w:val="NoSpacing"/>
              <w:rPr>
                <w:b/>
              </w:rPr>
            </w:pPr>
          </w:p>
          <w:p w14:paraId="37A86593" w14:textId="77777777" w:rsidR="003C1DD4" w:rsidRPr="00AF2BDE" w:rsidRDefault="003C1DD4" w:rsidP="00916AFC">
            <w:pPr>
              <w:pStyle w:val="NoSpacing"/>
              <w:rPr>
                <w:b/>
              </w:rPr>
            </w:pPr>
          </w:p>
          <w:p w14:paraId="524D80A2" w14:textId="77777777" w:rsidR="003C1DD4" w:rsidRPr="00AF2BDE" w:rsidRDefault="003C1DD4" w:rsidP="00916AFC">
            <w:pPr>
              <w:pStyle w:val="NoSpacing"/>
              <w:rPr>
                <w:b/>
              </w:rPr>
            </w:pPr>
          </w:p>
        </w:tc>
      </w:tr>
      <w:tr w:rsidR="003C1DD4" w:rsidRPr="00401021" w14:paraId="3848EDC3" w14:textId="77777777" w:rsidTr="00916AFC">
        <w:trPr>
          <w:trHeight w:val="598"/>
        </w:trPr>
        <w:tc>
          <w:tcPr>
            <w:tcW w:w="10916" w:type="dxa"/>
            <w:tcBorders>
              <w:top w:val="single" w:sz="4" w:space="0" w:color="auto"/>
              <w:left w:val="single" w:sz="4" w:space="0" w:color="auto"/>
              <w:bottom w:val="single" w:sz="4" w:space="0" w:color="auto"/>
              <w:right w:val="single" w:sz="4" w:space="0" w:color="auto"/>
            </w:tcBorders>
            <w:shd w:val="clear" w:color="auto" w:fill="auto"/>
          </w:tcPr>
          <w:p w14:paraId="5152F13F" w14:textId="77777777" w:rsidR="003C1DD4" w:rsidRPr="00AF2BDE" w:rsidRDefault="003C1DD4" w:rsidP="00916AFC">
            <w:pPr>
              <w:pStyle w:val="NoSpacing"/>
              <w:rPr>
                <w:b/>
              </w:rPr>
            </w:pPr>
            <w:r>
              <w:rPr>
                <w:b/>
              </w:rPr>
              <w:t>Appraiser</w:t>
            </w:r>
            <w:r w:rsidRPr="00AF2BDE">
              <w:rPr>
                <w:b/>
              </w:rPr>
              <w:t xml:space="preserve"> name and signature:</w:t>
            </w:r>
          </w:p>
          <w:p w14:paraId="75FDE729" w14:textId="77777777" w:rsidR="003C1DD4" w:rsidRPr="00AF2BDE" w:rsidRDefault="003C1DD4" w:rsidP="00916AFC">
            <w:pPr>
              <w:pStyle w:val="NoSpacing"/>
              <w:rPr>
                <w:b/>
              </w:rPr>
            </w:pPr>
          </w:p>
          <w:p w14:paraId="289A089B" w14:textId="77777777" w:rsidR="003C1DD4" w:rsidRPr="00AF2BDE" w:rsidRDefault="003C1DD4" w:rsidP="00916AFC">
            <w:pPr>
              <w:pStyle w:val="NoSpacing"/>
              <w:rPr>
                <w:b/>
              </w:rPr>
            </w:pPr>
          </w:p>
        </w:tc>
      </w:tr>
      <w:tr w:rsidR="003C1DD4" w:rsidRPr="00401021" w14:paraId="207BECE0" w14:textId="77777777" w:rsidTr="00916AFC">
        <w:trPr>
          <w:trHeight w:val="598"/>
        </w:trPr>
        <w:tc>
          <w:tcPr>
            <w:tcW w:w="10916" w:type="dxa"/>
            <w:tcBorders>
              <w:top w:val="single" w:sz="4" w:space="0" w:color="auto"/>
              <w:left w:val="single" w:sz="4" w:space="0" w:color="auto"/>
              <w:bottom w:val="single" w:sz="4" w:space="0" w:color="auto"/>
              <w:right w:val="single" w:sz="4" w:space="0" w:color="auto"/>
            </w:tcBorders>
            <w:shd w:val="clear" w:color="auto" w:fill="auto"/>
          </w:tcPr>
          <w:p w14:paraId="60D6284E" w14:textId="77777777" w:rsidR="003C1DD4" w:rsidRPr="00AF2BDE" w:rsidRDefault="003C1DD4" w:rsidP="00916AFC">
            <w:pPr>
              <w:pStyle w:val="NoSpacing"/>
              <w:rPr>
                <w:b/>
              </w:rPr>
            </w:pPr>
            <w:r>
              <w:rPr>
                <w:b/>
              </w:rPr>
              <w:t xml:space="preserve">Employee </w:t>
            </w:r>
            <w:r w:rsidRPr="00AF2BDE">
              <w:rPr>
                <w:b/>
              </w:rPr>
              <w:t>name and signature:</w:t>
            </w:r>
          </w:p>
          <w:p w14:paraId="12D529B5" w14:textId="77777777" w:rsidR="003C1DD4" w:rsidRPr="00AF2BDE" w:rsidRDefault="003C1DD4" w:rsidP="00916AFC">
            <w:pPr>
              <w:pStyle w:val="NoSpacing"/>
              <w:rPr>
                <w:b/>
              </w:rPr>
            </w:pPr>
          </w:p>
          <w:p w14:paraId="16ADB16A" w14:textId="77777777" w:rsidR="003C1DD4" w:rsidRPr="00AF2BDE" w:rsidRDefault="003C1DD4" w:rsidP="00916AFC">
            <w:pPr>
              <w:pStyle w:val="NoSpacing"/>
              <w:rPr>
                <w:b/>
              </w:rPr>
            </w:pPr>
          </w:p>
        </w:tc>
      </w:tr>
    </w:tbl>
    <w:p w14:paraId="4D3B1E26" w14:textId="77777777" w:rsidR="003C1DD4" w:rsidRDefault="003C1DD4" w:rsidP="003C1DD4">
      <w:pPr>
        <w:autoSpaceDE w:val="0"/>
        <w:autoSpaceDN w:val="0"/>
        <w:adjustRightInd w:val="0"/>
        <w:ind w:left="720"/>
        <w:jc w:val="right"/>
        <w:rPr>
          <w:rFonts w:cs="Arial"/>
          <w:b/>
          <w:szCs w:val="22"/>
          <w:lang w:eastAsia="en-GB"/>
        </w:rPr>
        <w:sectPr w:rsidR="003C1DD4" w:rsidSect="00916AFC">
          <w:headerReference w:type="even" r:id="rId22"/>
          <w:headerReference w:type="default" r:id="rId23"/>
          <w:footerReference w:type="even" r:id="rId24"/>
          <w:headerReference w:type="first" r:id="rId25"/>
          <w:footerReference w:type="first" r:id="rId26"/>
          <w:pgSz w:w="11907" w:h="16839"/>
          <w:pgMar w:top="851" w:right="851" w:bottom="851" w:left="851" w:header="454" w:footer="57" w:gutter="0"/>
          <w:cols w:space="708"/>
          <w:docGrid w:linePitch="360"/>
        </w:sectPr>
      </w:pPr>
    </w:p>
    <w:p w14:paraId="70006A4C" w14:textId="77777777" w:rsidR="003C1DD4" w:rsidRPr="00F10BF4" w:rsidRDefault="003C1DD4" w:rsidP="00EB0FD6">
      <w:pPr>
        <w:shd w:val="clear" w:color="auto" w:fill="0F243E" w:themeFill="text2" w:themeFillShade="80"/>
        <w:tabs>
          <w:tab w:val="left" w:pos="2265"/>
        </w:tabs>
        <w:rPr>
          <w:rFonts w:cs="Arial"/>
          <w:b/>
          <w:i/>
          <w:sz w:val="28"/>
        </w:rPr>
      </w:pPr>
      <w:r w:rsidRPr="00F10BF4">
        <w:rPr>
          <w:rFonts w:cs="Arial"/>
          <w:b/>
          <w:sz w:val="28"/>
        </w:rPr>
        <w:lastRenderedPageBreak/>
        <w:t xml:space="preserve">Capability Process </w:t>
      </w:r>
    </w:p>
    <w:p w14:paraId="5AFAE549" w14:textId="77777777" w:rsidR="003C1DD4" w:rsidRDefault="003C1DD4" w:rsidP="003C1DD4">
      <w:pPr>
        <w:rPr>
          <w:rFonts w:asciiTheme="minorHAnsi" w:hAnsiTheme="minorHAnsi"/>
        </w:rPr>
      </w:pPr>
    </w:p>
    <w:p w14:paraId="663B0F23" w14:textId="77777777" w:rsidR="003C1DD4" w:rsidRPr="001533C4" w:rsidRDefault="003C1DD4" w:rsidP="003C1DD4">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4B974A99" wp14:editId="0615ADD8">
                <wp:simplePos x="0" y="0"/>
                <wp:positionH relativeFrom="column">
                  <wp:posOffset>990599</wp:posOffset>
                </wp:positionH>
                <wp:positionV relativeFrom="paragraph">
                  <wp:posOffset>34290</wp:posOffset>
                </wp:positionV>
                <wp:extent cx="3962400" cy="628650"/>
                <wp:effectExtent l="0" t="0" r="19050" b="19050"/>
                <wp:wrapNone/>
                <wp:docPr id="12"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0" cy="628650"/>
                        </a:xfrm>
                        <a:prstGeom prst="round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2CD35" w14:textId="77777777" w:rsidR="00E25EB7" w:rsidRPr="00916AFC" w:rsidRDefault="00E25EB7" w:rsidP="003C1DD4">
                            <w:pPr>
                              <w:shd w:val="clear" w:color="auto" w:fill="C2D69B" w:themeFill="accent3" w:themeFillTint="99"/>
                              <w:jc w:val="left"/>
                              <w:rPr>
                                <w:rFonts w:cs="Arial"/>
                                <w:color w:val="0D0D0D" w:themeColor="text1" w:themeTint="F2"/>
                                <w:sz w:val="20"/>
                              </w:rPr>
                            </w:pPr>
                            <w:r w:rsidRPr="00916AFC">
                              <w:rPr>
                                <w:rFonts w:cs="Arial"/>
                                <w:color w:val="0D0D0D" w:themeColor="text1" w:themeTint="F2"/>
                                <w:sz w:val="20"/>
                              </w:rPr>
                              <w:t>Informal monitoring and support managed under the appropriate Appraisal Policy results in insufficient improvement or disengagement from the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74A99" id="Rounded Rectangle 3" o:spid="_x0000_s1026" style="position:absolute;left:0;text-align:left;margin-left:78pt;margin-top:2.7pt;width:312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" fillcolor="#c2d69b [1942]" strokecolor="black [3213]" strokeweight="2pt">
                <v:path arrowok="t"/>
                <v:textbox>
                  <w:txbxContent>
                    <w:p w14:paraId="41C2CD35" w14:textId="77777777" w:rsidR="00E25EB7" w:rsidRPr="00916AFC" w:rsidRDefault="00E25EB7" w:rsidP="003C1DD4">
                      <w:pPr>
                        <w:shd w:val="clear" w:color="auto" w:fill="C2D69B" w:themeFill="accent3" w:themeFillTint="99"/>
                        <w:jc w:val="left"/>
                        <w:rPr>
                          <w:rFonts w:cs="Arial"/>
                          <w:color w:val="0D0D0D" w:themeColor="text1" w:themeTint="F2"/>
                          <w:sz w:val="20"/>
                        </w:rPr>
                      </w:pPr>
                      <w:r w:rsidRPr="00916AFC">
                        <w:rPr>
                          <w:rFonts w:cs="Arial"/>
                          <w:color w:val="0D0D0D" w:themeColor="text1" w:themeTint="F2"/>
                          <w:sz w:val="20"/>
                        </w:rPr>
                        <w:t>Informal monitoring and support managed under the appropriate Appraisal Policy results in insufficient improvement or disengagement from the process</w:t>
                      </w:r>
                    </w:p>
                  </w:txbxContent>
                </v:textbox>
              </v:roundrect>
            </w:pict>
          </mc:Fallback>
        </mc:AlternateContent>
      </w:r>
    </w:p>
    <w:p w14:paraId="02C0A7F5" w14:textId="77777777" w:rsidR="003C1DD4" w:rsidRPr="001533C4" w:rsidRDefault="003C1DD4" w:rsidP="003C1DD4">
      <w:pPr>
        <w:spacing w:after="160" w:line="259" w:lineRule="auto"/>
        <w:contextualSpacing/>
        <w:rPr>
          <w:rFonts w:asciiTheme="minorHAnsi" w:eastAsiaTheme="minorEastAsia" w:hAnsiTheme="minorHAnsi" w:cstheme="minorBidi"/>
        </w:rPr>
      </w:pPr>
    </w:p>
    <w:p w14:paraId="33F8073F" w14:textId="77777777" w:rsidR="003C1DD4" w:rsidRPr="001533C4" w:rsidRDefault="003C1DD4" w:rsidP="003C1DD4">
      <w:pPr>
        <w:rPr>
          <w:rFonts w:asciiTheme="minorHAnsi" w:hAnsiTheme="minorHAnsi" w:cs="Arial"/>
        </w:rPr>
      </w:pPr>
    </w:p>
    <w:p w14:paraId="4D3AB9EE" w14:textId="77777777" w:rsidR="003C1DD4" w:rsidRPr="001533C4" w:rsidRDefault="003C1DD4" w:rsidP="003C1DD4">
      <w:pPr>
        <w:rPr>
          <w:rFonts w:asciiTheme="minorHAnsi" w:hAnsiTheme="minorHAnsi" w:cs="Arial"/>
        </w:rPr>
      </w:pPr>
      <w:r>
        <w:rPr>
          <w:rFonts w:asciiTheme="minorHAnsi" w:hAnsiTheme="minorHAnsi"/>
          <w:noProof/>
          <w:lang w:eastAsia="en-GB"/>
        </w:rPr>
        <mc:AlternateContent>
          <mc:Choice Requires="wps">
            <w:drawing>
              <wp:anchor distT="0" distB="0" distL="114300" distR="114300" simplePos="0" relativeHeight="251667456" behindDoc="0" locked="0" layoutInCell="1" allowOverlap="1" wp14:anchorId="08BAFE48" wp14:editId="1B7A5A59">
                <wp:simplePos x="0" y="0"/>
                <wp:positionH relativeFrom="column">
                  <wp:posOffset>2818130</wp:posOffset>
                </wp:positionH>
                <wp:positionV relativeFrom="paragraph">
                  <wp:posOffset>100965</wp:posOffset>
                </wp:positionV>
                <wp:extent cx="238125" cy="304800"/>
                <wp:effectExtent l="19050" t="0" r="9525" b="19050"/>
                <wp:wrapNone/>
                <wp:docPr id="32" name="Up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38125" cy="304800"/>
                        </a:xfrm>
                        <a:prstGeom prst="upArrow">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8B2D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2" o:spid="_x0000_s1026" type="#_x0000_t68" style="position:absolute;margin-left:221.9pt;margin-top:7.95pt;width:18.75pt;height:24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" adj="8438" fillcolor="#943634 [2405]" strokecolor="black [3213]" strokeweight="2pt">
                <v:path arrowok="t"/>
              </v:shape>
            </w:pict>
          </mc:Fallback>
        </mc:AlternateContent>
      </w:r>
    </w:p>
    <w:p w14:paraId="60FBB939" w14:textId="66E6CBBF" w:rsidR="003C1DD4" w:rsidRPr="001533C4" w:rsidRDefault="003C1DD4" w:rsidP="003C1DD4">
      <w:pPr>
        <w:rPr>
          <w:rFonts w:asciiTheme="minorHAnsi" w:hAnsiTheme="minorHAnsi"/>
        </w:rPr>
      </w:pPr>
    </w:p>
    <w:p w14:paraId="33FDB0C6" w14:textId="3F234304" w:rsidR="003C1DD4" w:rsidRDefault="00916AFC" w:rsidP="003C1DD4">
      <w:pPr>
        <w:rPr>
          <w:rFonts w:cs="Arial"/>
          <w:b/>
        </w:rPr>
      </w:pPr>
      <w:r>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579066AC" wp14:editId="281D24BA">
                <wp:simplePos x="0" y="0"/>
                <wp:positionH relativeFrom="margin">
                  <wp:posOffset>829310</wp:posOffset>
                </wp:positionH>
                <wp:positionV relativeFrom="paragraph">
                  <wp:posOffset>9526</wp:posOffset>
                </wp:positionV>
                <wp:extent cx="4324226" cy="1038225"/>
                <wp:effectExtent l="0" t="0" r="19685"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4226" cy="1038225"/>
                        </a:xfrm>
                        <a:prstGeom prst="roundRect">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474238" w14:textId="77777777" w:rsidR="00E25EB7" w:rsidRPr="00916AFC" w:rsidRDefault="00E25EB7" w:rsidP="003C1DD4">
                            <w:pPr>
                              <w:shd w:val="clear" w:color="auto" w:fill="76923C" w:themeFill="accent3" w:themeFillShade="BF"/>
                              <w:jc w:val="center"/>
                              <w:rPr>
                                <w:rFonts w:cs="Arial"/>
                                <w:color w:val="0D0D0D" w:themeColor="text1" w:themeTint="F2"/>
                                <w:sz w:val="20"/>
                              </w:rPr>
                            </w:pPr>
                            <w:r w:rsidRPr="00916AFC">
                              <w:rPr>
                                <w:rFonts w:cs="Arial"/>
                                <w:b/>
                                <w:color w:val="0D0D0D" w:themeColor="text1" w:themeTint="F2"/>
                                <w:sz w:val="20"/>
                              </w:rPr>
                              <w:t>Capability Meeting</w:t>
                            </w:r>
                            <w:r w:rsidRPr="00916AFC">
                              <w:rPr>
                                <w:rFonts w:cs="Arial"/>
                                <w:color w:val="0D0D0D" w:themeColor="text1" w:themeTint="F2"/>
                                <w:sz w:val="20"/>
                              </w:rPr>
                              <w:t xml:space="preserve">  </w:t>
                            </w:r>
                          </w:p>
                          <w:p w14:paraId="46702E5B" w14:textId="77777777" w:rsidR="00E25EB7" w:rsidRDefault="00E25EB7" w:rsidP="003C1DD4">
                            <w:pPr>
                              <w:shd w:val="clear" w:color="auto" w:fill="76923C" w:themeFill="accent3" w:themeFillShade="BF"/>
                              <w:rPr>
                                <w:rFonts w:eastAsia="Arial" w:cs="Arial"/>
                                <w:color w:val="0D0D0D" w:themeColor="text1" w:themeTint="F2"/>
                                <w:sz w:val="20"/>
                              </w:rPr>
                            </w:pPr>
                          </w:p>
                          <w:p w14:paraId="6DC4419F" w14:textId="228BEADF" w:rsidR="00E25EB7" w:rsidRPr="00916AFC" w:rsidRDefault="00E25EB7" w:rsidP="003C1DD4">
                            <w:pPr>
                              <w:shd w:val="clear" w:color="auto" w:fill="76923C" w:themeFill="accent3" w:themeFillShade="BF"/>
                              <w:rPr>
                                <w:rFonts w:eastAsia="Arial" w:cs="Arial"/>
                                <w:i/>
                                <w:color w:val="0D0D0D" w:themeColor="text1" w:themeTint="F2"/>
                                <w:sz w:val="20"/>
                              </w:rPr>
                            </w:pPr>
                            <w:r w:rsidRPr="00916AFC">
                              <w:rPr>
                                <w:rFonts w:eastAsia="Arial" w:cs="Arial"/>
                                <w:color w:val="0D0D0D" w:themeColor="text1" w:themeTint="F2"/>
                                <w:sz w:val="20"/>
                              </w:rPr>
                              <w:t>The Line</w:t>
                            </w:r>
                            <w:r>
                              <w:rPr>
                                <w:rFonts w:eastAsia="Arial" w:cs="Arial"/>
                                <w:color w:val="0D0D0D" w:themeColor="text1" w:themeTint="F2"/>
                                <w:sz w:val="20"/>
                              </w:rPr>
                              <w:t xml:space="preserve"> Manager (supported by a HR adviser</w:t>
                            </w:r>
                            <w:r w:rsidRPr="00916AFC">
                              <w:rPr>
                                <w:rFonts w:eastAsia="Arial" w:cs="Arial"/>
                                <w:color w:val="0D0D0D" w:themeColor="text1" w:themeTint="F2"/>
                                <w:sz w:val="20"/>
                              </w:rPr>
                              <w:t xml:space="preserve"> as appropriate) will meet with the employee (and companion if requested</w:t>
                            </w:r>
                            <w:r w:rsidRPr="00916AFC">
                              <w:rPr>
                                <w:rFonts w:eastAsia="Arial" w:cs="Arial"/>
                                <w:i/>
                                <w:color w:val="0D0D0D" w:themeColor="text1" w:themeTint="F2"/>
                                <w:sz w:val="20"/>
                              </w:rPr>
                              <w:t xml:space="preserve">).  </w:t>
                            </w:r>
                          </w:p>
                          <w:p w14:paraId="1D166474" w14:textId="77777777" w:rsidR="00E25EB7" w:rsidRPr="00916AFC" w:rsidRDefault="00E25EB7" w:rsidP="003C1DD4">
                            <w:pPr>
                              <w:shd w:val="clear" w:color="auto" w:fill="76923C" w:themeFill="accent3" w:themeFillShade="BF"/>
                              <w:rPr>
                                <w:rFonts w:eastAsia="Arial" w:cs="Arial"/>
                                <w:i/>
                                <w:color w:val="0D0D0D" w:themeColor="text1" w:themeTint="F2"/>
                                <w:sz w:val="20"/>
                              </w:rPr>
                            </w:pPr>
                            <w:r w:rsidRPr="00916AFC">
                              <w:rPr>
                                <w:rFonts w:eastAsia="Arial" w:cs="Arial"/>
                                <w:i/>
                                <w:color w:val="0D0D0D" w:themeColor="text1" w:themeTint="F2"/>
                                <w:sz w:val="20"/>
                              </w:rPr>
                              <w:t>Agree action plan and support programme.  Issue Formal Warning.</w:t>
                            </w:r>
                          </w:p>
                          <w:p w14:paraId="7F187AFF" w14:textId="77777777" w:rsidR="00E25EB7" w:rsidRPr="00916AFC" w:rsidRDefault="00E25EB7" w:rsidP="003C1DD4">
                            <w:pPr>
                              <w:shd w:val="clear" w:color="auto" w:fill="76923C" w:themeFill="accent3" w:themeFillShade="BF"/>
                              <w:jc w:val="center"/>
                              <w:rPr>
                                <w:rFonts w:cs="Arial"/>
                                <w:i/>
                                <w:color w:val="0D0D0D" w:themeColor="text1" w:themeTint="F2"/>
                                <w:sz w:val="20"/>
                              </w:rPr>
                            </w:pPr>
                          </w:p>
                          <w:p w14:paraId="69338611" w14:textId="77777777" w:rsidR="00E25EB7" w:rsidRPr="0068161E" w:rsidRDefault="00E25EB7" w:rsidP="003C1DD4">
                            <w:pPr>
                              <w:shd w:val="clear" w:color="auto" w:fill="76923C" w:themeFill="accent3" w:themeFillShade="BF"/>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066AC" id="Rounded Rectangle 7" o:spid="_x0000_s1027" style="position:absolute;left:0;text-align:left;margin-left:65.3pt;margin-top:.75pt;width:340.5pt;height:8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" fillcolor="#76923c [2406]" strokecolor="black [3213]" strokeweight="2pt">
                <v:path arrowok="t"/>
                <v:textbox>
                  <w:txbxContent>
                    <w:p w14:paraId="69474238" w14:textId="77777777" w:rsidR="00E25EB7" w:rsidRPr="00916AFC" w:rsidRDefault="00E25EB7" w:rsidP="003C1DD4">
                      <w:pPr>
                        <w:shd w:val="clear" w:color="auto" w:fill="76923C" w:themeFill="accent3" w:themeFillShade="BF"/>
                        <w:jc w:val="center"/>
                        <w:rPr>
                          <w:rFonts w:cs="Arial"/>
                          <w:color w:val="0D0D0D" w:themeColor="text1" w:themeTint="F2"/>
                          <w:sz w:val="20"/>
                        </w:rPr>
                      </w:pPr>
                      <w:r w:rsidRPr="00916AFC">
                        <w:rPr>
                          <w:rFonts w:cs="Arial"/>
                          <w:b/>
                          <w:color w:val="0D0D0D" w:themeColor="text1" w:themeTint="F2"/>
                          <w:sz w:val="20"/>
                        </w:rPr>
                        <w:t>Capability Meeting</w:t>
                      </w:r>
                      <w:r w:rsidRPr="00916AFC">
                        <w:rPr>
                          <w:rFonts w:cs="Arial"/>
                          <w:color w:val="0D0D0D" w:themeColor="text1" w:themeTint="F2"/>
                          <w:sz w:val="20"/>
                        </w:rPr>
                        <w:t xml:space="preserve">  </w:t>
                      </w:r>
                    </w:p>
                    <w:p w14:paraId="46702E5B" w14:textId="77777777" w:rsidR="00E25EB7" w:rsidRDefault="00E25EB7" w:rsidP="003C1DD4">
                      <w:pPr>
                        <w:shd w:val="clear" w:color="auto" w:fill="76923C" w:themeFill="accent3" w:themeFillShade="BF"/>
                        <w:rPr>
                          <w:rFonts w:eastAsia="Arial" w:cs="Arial"/>
                          <w:color w:val="0D0D0D" w:themeColor="text1" w:themeTint="F2"/>
                          <w:sz w:val="20"/>
                        </w:rPr>
                      </w:pPr>
                    </w:p>
                    <w:p w14:paraId="6DC4419F" w14:textId="228BEADF" w:rsidR="00E25EB7" w:rsidRPr="00916AFC" w:rsidRDefault="00E25EB7" w:rsidP="003C1DD4">
                      <w:pPr>
                        <w:shd w:val="clear" w:color="auto" w:fill="76923C" w:themeFill="accent3" w:themeFillShade="BF"/>
                        <w:rPr>
                          <w:rFonts w:eastAsia="Arial" w:cs="Arial"/>
                          <w:i/>
                          <w:color w:val="0D0D0D" w:themeColor="text1" w:themeTint="F2"/>
                          <w:sz w:val="20"/>
                        </w:rPr>
                      </w:pPr>
                      <w:r w:rsidRPr="00916AFC">
                        <w:rPr>
                          <w:rFonts w:eastAsia="Arial" w:cs="Arial"/>
                          <w:color w:val="0D0D0D" w:themeColor="text1" w:themeTint="F2"/>
                          <w:sz w:val="20"/>
                        </w:rPr>
                        <w:t>The Line</w:t>
                      </w:r>
                      <w:r>
                        <w:rPr>
                          <w:rFonts w:eastAsia="Arial" w:cs="Arial"/>
                          <w:color w:val="0D0D0D" w:themeColor="text1" w:themeTint="F2"/>
                          <w:sz w:val="20"/>
                        </w:rPr>
                        <w:t xml:space="preserve"> Manager (supported by a HR adviser</w:t>
                      </w:r>
                      <w:r w:rsidRPr="00916AFC">
                        <w:rPr>
                          <w:rFonts w:eastAsia="Arial" w:cs="Arial"/>
                          <w:color w:val="0D0D0D" w:themeColor="text1" w:themeTint="F2"/>
                          <w:sz w:val="20"/>
                        </w:rPr>
                        <w:t xml:space="preserve"> as appropriate) will meet with the employee (and companion if requested</w:t>
                      </w:r>
                      <w:r w:rsidRPr="00916AFC">
                        <w:rPr>
                          <w:rFonts w:eastAsia="Arial" w:cs="Arial"/>
                          <w:i/>
                          <w:color w:val="0D0D0D" w:themeColor="text1" w:themeTint="F2"/>
                          <w:sz w:val="20"/>
                        </w:rPr>
                        <w:t xml:space="preserve">).  </w:t>
                      </w:r>
                    </w:p>
                    <w:p w14:paraId="1D166474" w14:textId="77777777" w:rsidR="00E25EB7" w:rsidRPr="00916AFC" w:rsidRDefault="00E25EB7" w:rsidP="003C1DD4">
                      <w:pPr>
                        <w:shd w:val="clear" w:color="auto" w:fill="76923C" w:themeFill="accent3" w:themeFillShade="BF"/>
                        <w:rPr>
                          <w:rFonts w:eastAsia="Arial" w:cs="Arial"/>
                          <w:i/>
                          <w:color w:val="0D0D0D" w:themeColor="text1" w:themeTint="F2"/>
                          <w:sz w:val="20"/>
                        </w:rPr>
                      </w:pPr>
                      <w:r w:rsidRPr="00916AFC">
                        <w:rPr>
                          <w:rFonts w:eastAsia="Arial" w:cs="Arial"/>
                          <w:i/>
                          <w:color w:val="0D0D0D" w:themeColor="text1" w:themeTint="F2"/>
                          <w:sz w:val="20"/>
                        </w:rPr>
                        <w:t>Agree action plan and support programme.  Issue Formal Warning.</w:t>
                      </w:r>
                    </w:p>
                    <w:p w14:paraId="7F187AFF" w14:textId="77777777" w:rsidR="00E25EB7" w:rsidRPr="00916AFC" w:rsidRDefault="00E25EB7" w:rsidP="003C1DD4">
                      <w:pPr>
                        <w:shd w:val="clear" w:color="auto" w:fill="76923C" w:themeFill="accent3" w:themeFillShade="BF"/>
                        <w:jc w:val="center"/>
                        <w:rPr>
                          <w:rFonts w:cs="Arial"/>
                          <w:i/>
                          <w:color w:val="0D0D0D" w:themeColor="text1" w:themeTint="F2"/>
                          <w:sz w:val="20"/>
                        </w:rPr>
                      </w:pPr>
                    </w:p>
                    <w:p w14:paraId="69338611" w14:textId="77777777" w:rsidR="00E25EB7" w:rsidRPr="0068161E" w:rsidRDefault="00E25EB7" w:rsidP="003C1DD4">
                      <w:pPr>
                        <w:shd w:val="clear" w:color="auto" w:fill="76923C" w:themeFill="accent3" w:themeFillShade="BF"/>
                        <w:rPr>
                          <w:color w:val="0D0D0D" w:themeColor="text1" w:themeTint="F2"/>
                        </w:rPr>
                      </w:pPr>
                    </w:p>
                  </w:txbxContent>
                </v:textbox>
                <w10:wrap anchorx="margin"/>
              </v:roundrect>
            </w:pict>
          </mc:Fallback>
        </mc:AlternateContent>
      </w:r>
    </w:p>
    <w:p w14:paraId="26737971" w14:textId="77777777" w:rsidR="003C1DD4" w:rsidRPr="00193CB2" w:rsidRDefault="003C1DD4" w:rsidP="003C1DD4">
      <w:pPr>
        <w:rPr>
          <w:rFonts w:cs="Arial"/>
        </w:rPr>
      </w:pPr>
    </w:p>
    <w:p w14:paraId="3706B1E7" w14:textId="6529A45F" w:rsidR="003C1DD4" w:rsidRPr="00193CB2" w:rsidRDefault="003C1DD4" w:rsidP="003C1DD4">
      <w:pPr>
        <w:rPr>
          <w:rFonts w:cs="Arial"/>
        </w:rPr>
      </w:pPr>
    </w:p>
    <w:p w14:paraId="16E3BA32" w14:textId="0993C661" w:rsidR="003C1DD4" w:rsidRDefault="006F2A02" w:rsidP="003C1DD4">
      <w:pPr>
        <w:rPr>
          <w:rFonts w:cs="Arial"/>
        </w:rPr>
      </w:pPr>
      <w:r>
        <w:rPr>
          <w:rFonts w:asciiTheme="minorHAnsi" w:hAnsiTheme="minorHAnsi"/>
          <w:noProof/>
          <w:lang w:eastAsia="en-GB"/>
        </w:rPr>
        <mc:AlternateContent>
          <mc:Choice Requires="wps">
            <w:drawing>
              <wp:anchor distT="0" distB="0" distL="114300" distR="114300" simplePos="0" relativeHeight="251681792" behindDoc="0" locked="0" layoutInCell="1" allowOverlap="1" wp14:anchorId="2ACE8978" wp14:editId="285703AD">
                <wp:simplePos x="0" y="0"/>
                <wp:positionH relativeFrom="margin">
                  <wp:posOffset>5295900</wp:posOffset>
                </wp:positionH>
                <wp:positionV relativeFrom="paragraph">
                  <wp:posOffset>81280</wp:posOffset>
                </wp:positionV>
                <wp:extent cx="1476375" cy="952500"/>
                <wp:effectExtent l="0" t="0" r="28575" b="19050"/>
                <wp:wrapNone/>
                <wp:docPr id="17"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952500"/>
                        </a:xfrm>
                        <a:prstGeom prst="round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AB16B6" w14:textId="77777777" w:rsidR="00E25EB7" w:rsidRDefault="00E25EB7" w:rsidP="003C1DD4">
                            <w:pPr>
                              <w:shd w:val="clear" w:color="auto" w:fill="E36C0A" w:themeFill="accent6" w:themeFillShade="BF"/>
                              <w:jc w:val="center"/>
                              <w:rPr>
                                <w:rFonts w:asciiTheme="minorHAnsi" w:hAnsiTheme="minorHAnsi" w:cs="Arial"/>
                                <w:b/>
                                <w:color w:val="0D0D0D" w:themeColor="text1" w:themeTint="F2"/>
                              </w:rPr>
                            </w:pPr>
                            <w:r w:rsidRPr="00F25180">
                              <w:rPr>
                                <w:rFonts w:asciiTheme="minorHAnsi" w:hAnsiTheme="minorHAnsi" w:cs="Arial"/>
                                <w:b/>
                                <w:color w:val="0D0D0D" w:themeColor="text1" w:themeTint="F2"/>
                              </w:rPr>
                              <w:t>Appeal Process</w:t>
                            </w:r>
                          </w:p>
                          <w:p w14:paraId="56932A78" w14:textId="77777777" w:rsidR="00E25EB7" w:rsidRPr="00EA71C9" w:rsidRDefault="00E25EB7" w:rsidP="003C1DD4">
                            <w:pPr>
                              <w:shd w:val="clear" w:color="auto" w:fill="E36C0A" w:themeFill="accent6" w:themeFillShade="BF"/>
                              <w:jc w:val="center"/>
                              <w:rPr>
                                <w:rFonts w:asciiTheme="minorHAnsi" w:hAnsiTheme="minorHAnsi" w:cs="Arial"/>
                                <w:i/>
                                <w:color w:val="0D0D0D" w:themeColor="text1" w:themeTint="F2"/>
                                <w:szCs w:val="22"/>
                              </w:rPr>
                            </w:pPr>
                            <w:r w:rsidRPr="00EA71C9">
                              <w:rPr>
                                <w:rFonts w:asciiTheme="minorHAnsi" w:hAnsiTheme="minorHAnsi" w:cs="Arial"/>
                                <w:i/>
                                <w:color w:val="0D0D0D" w:themeColor="text1" w:themeTint="F2"/>
                                <w:szCs w:val="22"/>
                              </w:rPr>
                              <w:t>(appeal against formal warning)</w:t>
                            </w:r>
                          </w:p>
                          <w:p w14:paraId="66D11C3A" w14:textId="77777777" w:rsidR="00E25EB7" w:rsidRDefault="00E25EB7" w:rsidP="003C1DD4">
                            <w:pPr>
                              <w:shd w:val="clear" w:color="auto" w:fill="E36C0A" w:themeFill="accent6" w:themeFillShade="BF"/>
                              <w:jc w:val="center"/>
                              <w:rPr>
                                <w:rFonts w:asciiTheme="minorHAnsi" w:hAnsiTheme="minorHAnsi" w:cs="Arial"/>
                                <w:b/>
                                <w:color w:val="0D0D0D" w:themeColor="text1" w:themeTint="F2"/>
                              </w:rPr>
                            </w:pPr>
                          </w:p>
                          <w:p w14:paraId="7F34C6B7" w14:textId="77777777" w:rsidR="00E25EB7" w:rsidRPr="00F25180" w:rsidRDefault="00E25EB7" w:rsidP="003C1DD4">
                            <w:pPr>
                              <w:shd w:val="clear" w:color="auto" w:fill="E36C0A" w:themeFill="accent6" w:themeFillShade="BF"/>
                              <w:jc w:val="center"/>
                              <w:rPr>
                                <w:rFonts w:asciiTheme="minorHAnsi" w:hAnsiTheme="minorHAnsi" w:cs="Arial"/>
                                <w:b/>
                                <w:color w:val="0D0D0D" w:themeColor="text1" w:themeTint="F2"/>
                              </w:rPr>
                            </w:pPr>
                          </w:p>
                          <w:p w14:paraId="26B85F08" w14:textId="77777777" w:rsidR="00E25EB7" w:rsidRPr="001533C4" w:rsidRDefault="00E25EB7" w:rsidP="003C1DD4">
                            <w:pPr>
                              <w:shd w:val="clear" w:color="auto" w:fill="E36C0A" w:themeFill="accent6" w:themeFillShade="BF"/>
                              <w:rPr>
                                <w:rFonts w:asciiTheme="minorHAnsi" w:hAnsiTheme="minorHAnsi"/>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E8978" id="Rounded Rectangle 30" o:spid="_x0000_s1028" style="position:absolute;left:0;text-align:left;margin-left:417pt;margin-top:6.4pt;width:116.25pt;height: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" fillcolor="#e36c0a [2409]" strokecolor="black [3213]" strokeweight="2pt">
                <v:path arrowok="t"/>
                <v:textbox>
                  <w:txbxContent>
                    <w:p w14:paraId="78AB16B6" w14:textId="77777777" w:rsidR="00E25EB7" w:rsidRDefault="00E25EB7" w:rsidP="003C1DD4">
                      <w:pPr>
                        <w:shd w:val="clear" w:color="auto" w:fill="E36C0A" w:themeFill="accent6" w:themeFillShade="BF"/>
                        <w:jc w:val="center"/>
                        <w:rPr>
                          <w:rFonts w:asciiTheme="minorHAnsi" w:hAnsiTheme="minorHAnsi" w:cs="Arial"/>
                          <w:b/>
                          <w:color w:val="0D0D0D" w:themeColor="text1" w:themeTint="F2"/>
                        </w:rPr>
                      </w:pPr>
                      <w:r w:rsidRPr="00F25180">
                        <w:rPr>
                          <w:rFonts w:asciiTheme="minorHAnsi" w:hAnsiTheme="minorHAnsi" w:cs="Arial"/>
                          <w:b/>
                          <w:color w:val="0D0D0D" w:themeColor="text1" w:themeTint="F2"/>
                        </w:rPr>
                        <w:t>Appeal Process</w:t>
                      </w:r>
                    </w:p>
                    <w:p w14:paraId="56932A78" w14:textId="77777777" w:rsidR="00E25EB7" w:rsidRPr="00EA71C9" w:rsidRDefault="00E25EB7" w:rsidP="003C1DD4">
                      <w:pPr>
                        <w:shd w:val="clear" w:color="auto" w:fill="E36C0A" w:themeFill="accent6" w:themeFillShade="BF"/>
                        <w:jc w:val="center"/>
                        <w:rPr>
                          <w:rFonts w:asciiTheme="minorHAnsi" w:hAnsiTheme="minorHAnsi" w:cs="Arial"/>
                          <w:i/>
                          <w:color w:val="0D0D0D" w:themeColor="text1" w:themeTint="F2"/>
                          <w:szCs w:val="22"/>
                        </w:rPr>
                      </w:pPr>
                      <w:r w:rsidRPr="00EA71C9">
                        <w:rPr>
                          <w:rFonts w:asciiTheme="minorHAnsi" w:hAnsiTheme="minorHAnsi" w:cs="Arial"/>
                          <w:i/>
                          <w:color w:val="0D0D0D" w:themeColor="text1" w:themeTint="F2"/>
                          <w:szCs w:val="22"/>
                        </w:rPr>
                        <w:t>(appeal against formal warning)</w:t>
                      </w:r>
                    </w:p>
                    <w:p w14:paraId="66D11C3A" w14:textId="77777777" w:rsidR="00E25EB7" w:rsidRDefault="00E25EB7" w:rsidP="003C1DD4">
                      <w:pPr>
                        <w:shd w:val="clear" w:color="auto" w:fill="E36C0A" w:themeFill="accent6" w:themeFillShade="BF"/>
                        <w:jc w:val="center"/>
                        <w:rPr>
                          <w:rFonts w:asciiTheme="minorHAnsi" w:hAnsiTheme="minorHAnsi" w:cs="Arial"/>
                          <w:b/>
                          <w:color w:val="0D0D0D" w:themeColor="text1" w:themeTint="F2"/>
                        </w:rPr>
                      </w:pPr>
                    </w:p>
                    <w:p w14:paraId="7F34C6B7" w14:textId="77777777" w:rsidR="00E25EB7" w:rsidRPr="00F25180" w:rsidRDefault="00E25EB7" w:rsidP="003C1DD4">
                      <w:pPr>
                        <w:shd w:val="clear" w:color="auto" w:fill="E36C0A" w:themeFill="accent6" w:themeFillShade="BF"/>
                        <w:jc w:val="center"/>
                        <w:rPr>
                          <w:rFonts w:asciiTheme="minorHAnsi" w:hAnsiTheme="minorHAnsi" w:cs="Arial"/>
                          <w:b/>
                          <w:color w:val="0D0D0D" w:themeColor="text1" w:themeTint="F2"/>
                        </w:rPr>
                      </w:pPr>
                    </w:p>
                    <w:p w14:paraId="26B85F08" w14:textId="77777777" w:rsidR="00E25EB7" w:rsidRPr="001533C4" w:rsidRDefault="00E25EB7" w:rsidP="003C1DD4">
                      <w:pPr>
                        <w:shd w:val="clear" w:color="auto" w:fill="E36C0A" w:themeFill="accent6" w:themeFillShade="BF"/>
                        <w:rPr>
                          <w:rFonts w:asciiTheme="minorHAnsi" w:hAnsiTheme="minorHAnsi"/>
                          <w:color w:val="0D0D0D" w:themeColor="text1" w:themeTint="F2"/>
                        </w:rPr>
                      </w:pPr>
                    </w:p>
                  </w:txbxContent>
                </v:textbox>
                <w10:wrap anchorx="margin"/>
              </v:roundrect>
            </w:pict>
          </mc:Fallback>
        </mc:AlternateContent>
      </w:r>
    </w:p>
    <w:p w14:paraId="396ACA62" w14:textId="0FE68505" w:rsidR="003C1DD4" w:rsidRDefault="003C1DD4" w:rsidP="003C1DD4">
      <w:pPr>
        <w:tabs>
          <w:tab w:val="left" w:pos="3585"/>
        </w:tabs>
        <w:rPr>
          <w:rFonts w:cs="Arial"/>
        </w:rPr>
      </w:pPr>
      <w:r>
        <w:rPr>
          <w:rFonts w:cs="Arial"/>
        </w:rPr>
        <w:tab/>
      </w:r>
      <w:r>
        <w:rPr>
          <w:rFonts w:cs="Arial"/>
        </w:rPr>
        <w:tab/>
      </w:r>
    </w:p>
    <w:p w14:paraId="50E2F09C" w14:textId="1069F69E" w:rsidR="003C1DD4" w:rsidRDefault="003C1DD4" w:rsidP="003C1DD4">
      <w:pPr>
        <w:tabs>
          <w:tab w:val="left" w:pos="3585"/>
        </w:tabs>
        <w:rPr>
          <w:rFonts w:cs="Arial"/>
        </w:rPr>
      </w:pPr>
    </w:p>
    <w:p w14:paraId="2D3576CD" w14:textId="3A733191" w:rsidR="003C1DD4" w:rsidRDefault="006F2A02" w:rsidP="003C1DD4">
      <w:pPr>
        <w:tabs>
          <w:tab w:val="left" w:pos="3585"/>
        </w:tabs>
        <w:rPr>
          <w:rFonts w:cs="Arial"/>
        </w:rPr>
      </w:pPr>
      <w:r>
        <w:rPr>
          <w:rFonts w:asciiTheme="minorHAnsi" w:hAnsiTheme="minorHAnsi"/>
          <w:noProof/>
          <w:lang w:eastAsia="en-GB"/>
        </w:rPr>
        <mc:AlternateContent>
          <mc:Choice Requires="wps">
            <w:drawing>
              <wp:anchor distT="0" distB="0" distL="114300" distR="114300" simplePos="0" relativeHeight="251666432" behindDoc="0" locked="0" layoutInCell="1" allowOverlap="1" wp14:anchorId="579C41BA" wp14:editId="3A9CBF79">
                <wp:simplePos x="0" y="0"/>
                <wp:positionH relativeFrom="column">
                  <wp:posOffset>2771774</wp:posOffset>
                </wp:positionH>
                <wp:positionV relativeFrom="paragraph">
                  <wp:posOffset>5080</wp:posOffset>
                </wp:positionV>
                <wp:extent cx="219076" cy="476250"/>
                <wp:effectExtent l="19050" t="0" r="28575" b="38100"/>
                <wp:wrapNone/>
                <wp:docPr id="31" name="Up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19076" cy="476250"/>
                        </a:xfrm>
                        <a:prstGeom prst="upArrow">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586D5" id="Up Arrow 31" o:spid="_x0000_s1026" type="#_x0000_t68" style="position:absolute;margin-left:218.25pt;margin-top:.4pt;width:17.25pt;height:37.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" adj="4968" fillcolor="#943634 [2405]" strokecolor="black [3213]" strokeweight="2pt">
                <v:path arrowok="t"/>
              </v:shape>
            </w:pict>
          </mc:Fallback>
        </mc:AlternateContent>
      </w:r>
    </w:p>
    <w:p w14:paraId="771B600D" w14:textId="264B867D" w:rsidR="003C1DD4" w:rsidRDefault="003C1DD4" w:rsidP="003C1DD4">
      <w:pPr>
        <w:tabs>
          <w:tab w:val="left" w:pos="3585"/>
        </w:tabs>
        <w:rPr>
          <w:rFonts w:cs="Arial"/>
        </w:rPr>
      </w:pPr>
    </w:p>
    <w:p w14:paraId="7040BACC" w14:textId="4DE819BD" w:rsidR="003C1DD4" w:rsidRDefault="00916AFC" w:rsidP="003C1DD4">
      <w:pPr>
        <w:tabs>
          <w:tab w:val="left" w:pos="3585"/>
        </w:tabs>
        <w:rPr>
          <w:rFonts w:cs="Arial"/>
        </w:rPr>
      </w:pPr>
      <w:r>
        <w:rPr>
          <w:rFonts w:asciiTheme="minorHAnsi" w:hAnsiTheme="minorHAnsi"/>
          <w:noProof/>
          <w:lang w:eastAsia="en-GB"/>
        </w:rPr>
        <mc:AlternateContent>
          <mc:Choice Requires="wps">
            <w:drawing>
              <wp:anchor distT="0" distB="0" distL="114300" distR="114300" simplePos="0" relativeHeight="251662336" behindDoc="0" locked="0" layoutInCell="1" allowOverlap="1" wp14:anchorId="2B964E76" wp14:editId="16CCFA91">
                <wp:simplePos x="0" y="0"/>
                <wp:positionH relativeFrom="margin">
                  <wp:posOffset>1104900</wp:posOffset>
                </wp:positionH>
                <wp:positionV relativeFrom="paragraph">
                  <wp:posOffset>6350</wp:posOffset>
                </wp:positionV>
                <wp:extent cx="3390900" cy="466725"/>
                <wp:effectExtent l="0" t="0" r="19050" b="28575"/>
                <wp:wrapNone/>
                <wp:docPr id="24"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0" cy="466725"/>
                        </a:xfrm>
                        <a:prstGeom prst="round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0ED0CE" w14:textId="2A6A4985" w:rsidR="00E25EB7" w:rsidRPr="00647106" w:rsidRDefault="00E25EB7" w:rsidP="003C1DD4">
                            <w:pPr>
                              <w:jc w:val="center"/>
                              <w:rPr>
                                <w:color w:val="0D0D0D" w:themeColor="text1" w:themeTint="F2"/>
                              </w:rPr>
                            </w:pPr>
                            <w:r w:rsidRPr="006F2A02">
                              <w:rPr>
                                <w:rFonts w:cs="Arial"/>
                                <w:b/>
                                <w:color w:val="0D0D0D" w:themeColor="text1" w:themeTint="F2"/>
                                <w:sz w:val="20"/>
                              </w:rPr>
                              <w:t>Review Period (e.g</w:t>
                            </w:r>
                            <w:r>
                              <w:rPr>
                                <w:rFonts w:cs="Arial"/>
                                <w:b/>
                                <w:color w:val="0D0D0D" w:themeColor="text1" w:themeTint="F2"/>
                                <w:sz w:val="20"/>
                              </w:rPr>
                              <w:t>.</w:t>
                            </w:r>
                            <w:r w:rsidRPr="006F2A02">
                              <w:rPr>
                                <w:rFonts w:cs="Arial"/>
                                <w:b/>
                                <w:color w:val="0D0D0D" w:themeColor="text1" w:themeTint="F2"/>
                                <w:sz w:val="20"/>
                              </w:rPr>
                              <w:t xml:space="preserve"> 6 weeks) </w:t>
                            </w:r>
                            <w:r w:rsidRPr="006F2A02">
                              <w:rPr>
                                <w:rFonts w:cs="Arial"/>
                                <w:b/>
                                <w:i/>
                                <w:color w:val="0D0D0D" w:themeColor="text1" w:themeTint="F2"/>
                                <w:sz w:val="20"/>
                              </w:rPr>
                              <w:t>(repeat if required</w:t>
                            </w:r>
                            <w:r w:rsidRPr="00EA71C9">
                              <w:rPr>
                                <w:rFonts w:asciiTheme="minorHAnsi" w:hAnsiTheme="minorHAnsi" w:cs="Arial"/>
                                <w:b/>
                                <w:i/>
                                <w:color w:val="0D0D0D" w:themeColor="text1" w:themeTint="F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64E76" id="Rounded Rectangle 12" o:spid="_x0000_s1029" style="position:absolute;left:0;text-align:left;margin-left:87pt;margin-top:.5pt;width:267pt;height:3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" fillcolor="#d6e3bc [1302]" strokecolor="black [3213]" strokeweight="2pt">
                <v:path arrowok="t"/>
                <v:textbox>
                  <w:txbxContent>
                    <w:p w14:paraId="670ED0CE" w14:textId="2A6A4985" w:rsidR="00E25EB7" w:rsidRPr="00647106" w:rsidRDefault="00E25EB7" w:rsidP="003C1DD4">
                      <w:pPr>
                        <w:jc w:val="center"/>
                        <w:rPr>
                          <w:color w:val="0D0D0D" w:themeColor="text1" w:themeTint="F2"/>
                        </w:rPr>
                      </w:pPr>
                      <w:r w:rsidRPr="006F2A02">
                        <w:rPr>
                          <w:rFonts w:cs="Arial"/>
                          <w:b/>
                          <w:color w:val="0D0D0D" w:themeColor="text1" w:themeTint="F2"/>
                          <w:sz w:val="20"/>
                        </w:rPr>
                        <w:t>Review Period (e.g</w:t>
                      </w:r>
                      <w:r>
                        <w:rPr>
                          <w:rFonts w:cs="Arial"/>
                          <w:b/>
                          <w:color w:val="0D0D0D" w:themeColor="text1" w:themeTint="F2"/>
                          <w:sz w:val="20"/>
                        </w:rPr>
                        <w:t>.</w:t>
                      </w:r>
                      <w:r w:rsidRPr="006F2A02">
                        <w:rPr>
                          <w:rFonts w:cs="Arial"/>
                          <w:b/>
                          <w:color w:val="0D0D0D" w:themeColor="text1" w:themeTint="F2"/>
                          <w:sz w:val="20"/>
                        </w:rPr>
                        <w:t xml:space="preserve"> 6 weeks) </w:t>
                      </w:r>
                      <w:r w:rsidRPr="006F2A02">
                        <w:rPr>
                          <w:rFonts w:cs="Arial"/>
                          <w:b/>
                          <w:i/>
                          <w:color w:val="0D0D0D" w:themeColor="text1" w:themeTint="F2"/>
                          <w:sz w:val="20"/>
                        </w:rPr>
                        <w:t>(repeat if required</w:t>
                      </w:r>
                      <w:r w:rsidRPr="00EA71C9">
                        <w:rPr>
                          <w:rFonts w:asciiTheme="minorHAnsi" w:hAnsiTheme="minorHAnsi" w:cs="Arial"/>
                          <w:b/>
                          <w:i/>
                          <w:color w:val="0D0D0D" w:themeColor="text1" w:themeTint="F2"/>
                        </w:rPr>
                        <w:t>)</w:t>
                      </w:r>
                    </w:p>
                  </w:txbxContent>
                </v:textbox>
                <w10:wrap anchorx="margin"/>
              </v:roundrect>
            </w:pict>
          </mc:Fallback>
        </mc:AlternateContent>
      </w:r>
    </w:p>
    <w:p w14:paraId="7E4B097C" w14:textId="1BC8518E" w:rsidR="003C1DD4" w:rsidRDefault="003C1DD4" w:rsidP="003C1DD4">
      <w:pPr>
        <w:tabs>
          <w:tab w:val="left" w:pos="3585"/>
        </w:tabs>
        <w:rPr>
          <w:rFonts w:cs="Arial"/>
        </w:rPr>
      </w:pPr>
    </w:p>
    <w:p w14:paraId="1FB7D11C" w14:textId="264D9E11" w:rsidR="003C1DD4" w:rsidRDefault="006F2A02" w:rsidP="003C1DD4">
      <w:pPr>
        <w:tabs>
          <w:tab w:val="left" w:pos="3585"/>
        </w:tabs>
        <w:rPr>
          <w:rFonts w:cs="Arial"/>
        </w:rPr>
      </w:pPr>
      <w:r>
        <w:rPr>
          <w:rFonts w:asciiTheme="minorHAnsi" w:hAnsiTheme="minorHAnsi"/>
          <w:noProof/>
          <w:lang w:eastAsia="en-GB"/>
        </w:rPr>
        <mc:AlternateContent>
          <mc:Choice Requires="wps">
            <w:drawing>
              <wp:anchor distT="0" distB="0" distL="114300" distR="114300" simplePos="0" relativeHeight="251676672" behindDoc="0" locked="0" layoutInCell="1" allowOverlap="1" wp14:anchorId="5DC111AD" wp14:editId="79CE193A">
                <wp:simplePos x="0" y="0"/>
                <wp:positionH relativeFrom="column">
                  <wp:posOffset>3914775</wp:posOffset>
                </wp:positionH>
                <wp:positionV relativeFrom="paragraph">
                  <wp:posOffset>120016</wp:posOffset>
                </wp:positionV>
                <wp:extent cx="238125" cy="361950"/>
                <wp:effectExtent l="19050" t="19050" r="47625" b="19050"/>
                <wp:wrapNone/>
                <wp:docPr id="10" name="Up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361950"/>
                        </a:xfrm>
                        <a:prstGeom prst="upArrow">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2F453" id="Up Arrow 33" o:spid="_x0000_s1026" type="#_x0000_t68" style="position:absolute;margin-left:308.25pt;margin-top:9.45pt;width:18.7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" adj="7105" fillcolor="#943634 [2405]" strokecolor="black [3213]" strokeweight="2pt">
                <v:path arrowok="t"/>
              </v:shape>
            </w:pict>
          </mc:Fallback>
        </mc:AlternateContent>
      </w:r>
    </w:p>
    <w:p w14:paraId="69DDEAC6" w14:textId="45DB480B" w:rsidR="003C1DD4" w:rsidRDefault="00916AFC" w:rsidP="003C1DD4">
      <w:pPr>
        <w:tabs>
          <w:tab w:val="left" w:pos="3585"/>
        </w:tabs>
        <w:rPr>
          <w:rFonts w:cs="Arial"/>
        </w:rPr>
      </w:pPr>
      <w:r>
        <w:rPr>
          <w:rFonts w:asciiTheme="minorHAnsi" w:hAnsiTheme="minorHAnsi"/>
          <w:noProof/>
          <w:lang w:eastAsia="en-GB"/>
        </w:rPr>
        <mc:AlternateContent>
          <mc:Choice Requires="wps">
            <w:drawing>
              <wp:anchor distT="0" distB="0" distL="114300" distR="114300" simplePos="0" relativeHeight="251670528" behindDoc="0" locked="0" layoutInCell="1" allowOverlap="1" wp14:anchorId="135663FA" wp14:editId="0AB898C4">
                <wp:simplePos x="0" y="0"/>
                <wp:positionH relativeFrom="column">
                  <wp:posOffset>1590040</wp:posOffset>
                </wp:positionH>
                <wp:positionV relativeFrom="paragraph">
                  <wp:posOffset>10795</wp:posOffset>
                </wp:positionV>
                <wp:extent cx="238125" cy="361950"/>
                <wp:effectExtent l="19050" t="0" r="28575" b="38100"/>
                <wp:wrapNone/>
                <wp:docPr id="33" name="Up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38125" cy="361950"/>
                        </a:xfrm>
                        <a:prstGeom prst="upArrow">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67E90" id="Up Arrow 33" o:spid="_x0000_s1026" type="#_x0000_t68" style="position:absolute;margin-left:125.2pt;margin-top:.85pt;width:18.75pt;height:28.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" adj="7105" fillcolor="#943634 [2405]" strokecolor="black [3213]" strokeweight="2pt">
                <v:path arrowok="t"/>
              </v:shape>
            </w:pict>
          </mc:Fallback>
        </mc:AlternateContent>
      </w:r>
    </w:p>
    <w:p w14:paraId="01849256" w14:textId="3B9D4212" w:rsidR="003C1DD4" w:rsidRDefault="003C1DD4" w:rsidP="003C1DD4">
      <w:pPr>
        <w:tabs>
          <w:tab w:val="left" w:pos="3585"/>
        </w:tabs>
        <w:rPr>
          <w:rFonts w:cs="Arial"/>
        </w:rPr>
      </w:pPr>
    </w:p>
    <w:p w14:paraId="55EEB001" w14:textId="475CFC81" w:rsidR="003C1DD4" w:rsidRDefault="00916AFC" w:rsidP="003C1DD4">
      <w:pPr>
        <w:tabs>
          <w:tab w:val="left" w:pos="3585"/>
        </w:tabs>
        <w:rPr>
          <w:rFonts w:cs="Arial"/>
        </w:rPr>
      </w:pPr>
      <w:r>
        <w:rPr>
          <w:rFonts w:asciiTheme="minorHAnsi" w:hAnsiTheme="minorHAnsi"/>
          <w:noProof/>
          <w:lang w:eastAsia="en-GB"/>
        </w:rPr>
        <mc:AlternateContent>
          <mc:Choice Requires="wps">
            <w:drawing>
              <wp:anchor distT="0" distB="0" distL="114300" distR="114300" simplePos="0" relativeHeight="251669504" behindDoc="0" locked="0" layoutInCell="1" allowOverlap="1" wp14:anchorId="43020090" wp14:editId="65DD85DD">
                <wp:simplePos x="0" y="0"/>
                <wp:positionH relativeFrom="margin">
                  <wp:posOffset>561975</wp:posOffset>
                </wp:positionH>
                <wp:positionV relativeFrom="paragraph">
                  <wp:posOffset>18415</wp:posOffset>
                </wp:positionV>
                <wp:extent cx="4743450" cy="371475"/>
                <wp:effectExtent l="0" t="0" r="19050" b="28575"/>
                <wp:wrapThrough wrapText="bothSides">
                  <wp:wrapPolygon edited="0">
                    <wp:start x="0" y="0"/>
                    <wp:lineTo x="0" y="22154"/>
                    <wp:lineTo x="21600" y="22154"/>
                    <wp:lineTo x="21600" y="0"/>
                    <wp:lineTo x="0" y="0"/>
                  </wp:wrapPolygon>
                </wp:wrapThrough>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371475"/>
                        </a:xfrm>
                        <a:prstGeom prst="roundRect">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5E6CF6" w14:textId="43396B86" w:rsidR="00E25EB7" w:rsidRPr="0068161E" w:rsidRDefault="00E25EB7" w:rsidP="006F2A02">
                            <w:pPr>
                              <w:shd w:val="clear" w:color="auto" w:fill="76923C" w:themeFill="accent3" w:themeFillShade="BF"/>
                              <w:jc w:val="center"/>
                              <w:rPr>
                                <w:rFonts w:cs="Arial"/>
                                <w:color w:val="0D0D0D" w:themeColor="text1" w:themeTint="F2"/>
                              </w:rPr>
                            </w:pPr>
                            <w:r w:rsidRPr="006F2A02">
                              <w:rPr>
                                <w:rFonts w:cs="Arial"/>
                                <w:b/>
                                <w:color w:val="0D0D0D" w:themeColor="text1" w:themeTint="F2"/>
                                <w:sz w:val="20"/>
                              </w:rPr>
                              <w:t>Review Meeting</w:t>
                            </w:r>
                            <w:r w:rsidRPr="006F2A02">
                              <w:rPr>
                                <w:rFonts w:cs="Arial"/>
                                <w:color w:val="0D0D0D" w:themeColor="text1" w:themeTint="F2"/>
                                <w:sz w:val="20"/>
                              </w:rPr>
                              <w:t xml:space="preserve"> (repeat if required) </w:t>
                            </w:r>
                          </w:p>
                          <w:p w14:paraId="7986DF33" w14:textId="77777777" w:rsidR="00E25EB7" w:rsidRPr="0068161E" w:rsidRDefault="00E25EB7" w:rsidP="003C1DD4">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3020090" id="Rounded Rectangle 19" o:spid="_x0000_s1030" style="position:absolute;left:0;text-align:left;margin-left:44.25pt;margin-top:1.45pt;width:373.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" fillcolor="#76923c [2406]" strokecolor="black [3213]" strokeweight="2pt">
                <v:path arrowok="t"/>
                <v:textbox>
                  <w:txbxContent>
                    <w:p w14:paraId="185E6CF6" w14:textId="43396B86" w:rsidR="00E25EB7" w:rsidRPr="0068161E" w:rsidRDefault="00E25EB7" w:rsidP="006F2A02">
                      <w:pPr>
                        <w:shd w:val="clear" w:color="auto" w:fill="76923C" w:themeFill="accent3" w:themeFillShade="BF"/>
                        <w:jc w:val="center"/>
                        <w:rPr>
                          <w:rFonts w:cs="Arial"/>
                          <w:color w:val="0D0D0D" w:themeColor="text1" w:themeTint="F2"/>
                        </w:rPr>
                      </w:pPr>
                      <w:r w:rsidRPr="006F2A02">
                        <w:rPr>
                          <w:rFonts w:cs="Arial"/>
                          <w:b/>
                          <w:color w:val="0D0D0D" w:themeColor="text1" w:themeTint="F2"/>
                          <w:sz w:val="20"/>
                        </w:rPr>
                        <w:t>Review Meeting</w:t>
                      </w:r>
                      <w:r w:rsidRPr="006F2A02">
                        <w:rPr>
                          <w:rFonts w:cs="Arial"/>
                          <w:color w:val="0D0D0D" w:themeColor="text1" w:themeTint="F2"/>
                          <w:sz w:val="20"/>
                        </w:rPr>
                        <w:t xml:space="preserve"> (repeat if required) </w:t>
                      </w:r>
                    </w:p>
                    <w:p w14:paraId="7986DF33" w14:textId="77777777" w:rsidR="00E25EB7" w:rsidRPr="0068161E" w:rsidRDefault="00E25EB7" w:rsidP="003C1DD4">
                      <w:pPr>
                        <w:rPr>
                          <w:color w:val="0D0D0D" w:themeColor="text1" w:themeTint="F2"/>
                        </w:rPr>
                      </w:pPr>
                    </w:p>
                  </w:txbxContent>
                </v:textbox>
                <w10:wrap type="through" anchorx="margin"/>
              </v:roundrect>
            </w:pict>
          </mc:Fallback>
        </mc:AlternateContent>
      </w:r>
    </w:p>
    <w:p w14:paraId="40E2EA22" w14:textId="0B79AEE5" w:rsidR="003C1DD4" w:rsidRDefault="003C1DD4" w:rsidP="003C1DD4">
      <w:pPr>
        <w:tabs>
          <w:tab w:val="left" w:pos="3585"/>
        </w:tabs>
        <w:rPr>
          <w:rFonts w:cs="Arial"/>
        </w:rPr>
      </w:pPr>
    </w:p>
    <w:p w14:paraId="5C3D0280" w14:textId="5C3044B8" w:rsidR="003C1DD4" w:rsidRDefault="006F2A02" w:rsidP="003C1DD4">
      <w:pPr>
        <w:tabs>
          <w:tab w:val="left" w:pos="3585"/>
        </w:tabs>
        <w:rPr>
          <w:rFonts w:cs="Arial"/>
        </w:rPr>
      </w:pPr>
      <w:r>
        <w:rPr>
          <w:rFonts w:asciiTheme="minorHAnsi" w:hAnsiTheme="minorHAnsi"/>
          <w:noProof/>
          <w:lang w:eastAsia="en-GB"/>
        </w:rPr>
        <mc:AlternateContent>
          <mc:Choice Requires="wps">
            <w:drawing>
              <wp:anchor distT="0" distB="0" distL="114300" distR="114300" simplePos="0" relativeHeight="251678720" behindDoc="0" locked="0" layoutInCell="1" allowOverlap="1" wp14:anchorId="4DC12A03" wp14:editId="0FCE43BE">
                <wp:simplePos x="0" y="0"/>
                <wp:positionH relativeFrom="column">
                  <wp:posOffset>4762500</wp:posOffset>
                </wp:positionH>
                <wp:positionV relativeFrom="paragraph">
                  <wp:posOffset>8255</wp:posOffset>
                </wp:positionV>
                <wp:extent cx="238125" cy="352425"/>
                <wp:effectExtent l="19050" t="0" r="28575" b="47625"/>
                <wp:wrapNone/>
                <wp:docPr id="15" name="Up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38125" cy="352425"/>
                        </a:xfrm>
                        <a:prstGeom prst="upArrow">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015AC" id="Up Arrow 37" o:spid="_x0000_s1026" type="#_x0000_t68" style="position:absolute;margin-left:375pt;margin-top:.65pt;width:18.75pt;height:27.7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" adj="7297" fillcolor="#943634 [2405]" strokecolor="black [3213]" strokeweight="2pt">
                <v:path arrowok="t"/>
              </v:shape>
            </w:pict>
          </mc:Fallback>
        </mc:AlternateContent>
      </w:r>
      <w:r>
        <w:rPr>
          <w:rFonts w:asciiTheme="minorHAnsi" w:hAnsiTheme="minorHAnsi"/>
          <w:noProof/>
          <w:lang w:eastAsia="en-GB"/>
        </w:rPr>
        <mc:AlternateContent>
          <mc:Choice Requires="wps">
            <w:drawing>
              <wp:anchor distT="0" distB="0" distL="114300" distR="114300" simplePos="0" relativeHeight="251679744" behindDoc="0" locked="0" layoutInCell="1" allowOverlap="1" wp14:anchorId="326AB6C0" wp14:editId="2718F30F">
                <wp:simplePos x="0" y="0"/>
                <wp:positionH relativeFrom="column">
                  <wp:posOffset>2762250</wp:posOffset>
                </wp:positionH>
                <wp:positionV relativeFrom="paragraph">
                  <wp:posOffset>17780</wp:posOffset>
                </wp:positionV>
                <wp:extent cx="238125" cy="352425"/>
                <wp:effectExtent l="19050" t="0" r="28575" b="47625"/>
                <wp:wrapNone/>
                <wp:docPr id="16" name="Up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38125" cy="352425"/>
                        </a:xfrm>
                        <a:prstGeom prst="upArrow">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45D7A" id="Up Arrow 37" o:spid="_x0000_s1026" type="#_x0000_t68" style="position:absolute;margin-left:217.5pt;margin-top:1.4pt;width:18.75pt;height:27.7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" adj="7297" fillcolor="#943634 [2405]" strokecolor="black [3213]" strokeweight="2pt">
                <v:path arrowok="t"/>
              </v:shape>
            </w:pict>
          </mc:Fallback>
        </mc:AlternateContent>
      </w:r>
      <w:r>
        <w:rPr>
          <w:rFonts w:asciiTheme="minorHAnsi" w:hAnsiTheme="minorHAnsi"/>
          <w:noProof/>
          <w:lang w:eastAsia="en-GB"/>
        </w:rPr>
        <mc:AlternateContent>
          <mc:Choice Requires="wps">
            <w:drawing>
              <wp:anchor distT="0" distB="0" distL="114300" distR="114300" simplePos="0" relativeHeight="251677696" behindDoc="0" locked="0" layoutInCell="1" allowOverlap="1" wp14:anchorId="2B0D0DBC" wp14:editId="6D93CDE7">
                <wp:simplePos x="0" y="0"/>
                <wp:positionH relativeFrom="column">
                  <wp:posOffset>809625</wp:posOffset>
                </wp:positionH>
                <wp:positionV relativeFrom="paragraph">
                  <wp:posOffset>32385</wp:posOffset>
                </wp:positionV>
                <wp:extent cx="238125" cy="352425"/>
                <wp:effectExtent l="19050" t="0" r="28575" b="47625"/>
                <wp:wrapNone/>
                <wp:docPr id="14" name="Up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38125" cy="352425"/>
                        </a:xfrm>
                        <a:prstGeom prst="upArrow">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57772" id="Up Arrow 37" o:spid="_x0000_s1026" type="#_x0000_t68" style="position:absolute;margin-left:63.75pt;margin-top:2.55pt;width:18.75pt;height:27.7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" adj="7297" fillcolor="#943634 [2405]" strokecolor="black [3213]" strokeweight="2pt">
                <v:path arrowok="t"/>
              </v:shape>
            </w:pict>
          </mc:Fallback>
        </mc:AlternateContent>
      </w:r>
    </w:p>
    <w:p w14:paraId="2B95D4C6" w14:textId="3A92CFA5" w:rsidR="003C1DD4" w:rsidRDefault="003C1DD4" w:rsidP="003C1DD4">
      <w:pPr>
        <w:tabs>
          <w:tab w:val="left" w:pos="3585"/>
        </w:tabs>
        <w:rPr>
          <w:rFonts w:cs="Arial"/>
        </w:rPr>
      </w:pPr>
    </w:p>
    <w:p w14:paraId="2E107577" w14:textId="13157E0C" w:rsidR="003C1DD4" w:rsidRDefault="00E2143A" w:rsidP="003C1DD4">
      <w:pPr>
        <w:tabs>
          <w:tab w:val="left" w:pos="3585"/>
        </w:tabs>
        <w:rPr>
          <w:rFonts w:cs="Arial"/>
        </w:rPr>
      </w:pPr>
      <w:r>
        <w:rPr>
          <w:rFonts w:asciiTheme="minorHAnsi" w:hAnsiTheme="minorHAnsi"/>
          <w:noProof/>
          <w:lang w:eastAsia="en-GB"/>
        </w:rPr>
        <mc:AlternateContent>
          <mc:Choice Requires="wps">
            <w:drawing>
              <wp:anchor distT="0" distB="0" distL="114300" distR="114300" simplePos="0" relativeHeight="251672576" behindDoc="0" locked="0" layoutInCell="1" allowOverlap="1" wp14:anchorId="65481846" wp14:editId="27C193B5">
                <wp:simplePos x="0" y="0"/>
                <wp:positionH relativeFrom="margin">
                  <wp:posOffset>4286250</wp:posOffset>
                </wp:positionH>
                <wp:positionV relativeFrom="paragraph">
                  <wp:posOffset>7620</wp:posOffset>
                </wp:positionV>
                <wp:extent cx="1219200" cy="1343025"/>
                <wp:effectExtent l="0" t="0" r="19050" b="2857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1343025"/>
                        </a:xfrm>
                        <a:prstGeom prst="round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B927B" w14:textId="77777777" w:rsidR="00E25EB7" w:rsidRPr="006F2A02" w:rsidRDefault="00E25EB7" w:rsidP="00916AFC">
                            <w:pPr>
                              <w:jc w:val="left"/>
                              <w:rPr>
                                <w:rFonts w:cs="Arial"/>
                                <w:color w:val="0D0D0D" w:themeColor="text1" w:themeTint="F2"/>
                                <w:sz w:val="20"/>
                              </w:rPr>
                            </w:pPr>
                            <w:r w:rsidRPr="006F2A02">
                              <w:rPr>
                                <w:rFonts w:cs="Arial"/>
                                <w:color w:val="0D0D0D" w:themeColor="text1" w:themeTint="F2"/>
                                <w:sz w:val="20"/>
                              </w:rPr>
                              <w:t>Insufficient improvement or disengagement from the process</w:t>
                            </w:r>
                          </w:p>
                          <w:p w14:paraId="33BF27BD" w14:textId="77777777" w:rsidR="00E25EB7" w:rsidRPr="00263316" w:rsidRDefault="00E25EB7" w:rsidP="003C1DD4">
                            <w:pPr>
                              <w:jc w:val="center"/>
                              <w:rPr>
                                <w:rFonts w:asciiTheme="minorHAnsi" w:hAnsiTheme="minorHAnsi" w:cs="Arial"/>
                                <w:color w:val="0D0D0D" w:themeColor="text1" w:themeTint="F2"/>
                                <w:szCs w:val="22"/>
                              </w:rPr>
                            </w:pPr>
                          </w:p>
                          <w:p w14:paraId="47645A32" w14:textId="77777777" w:rsidR="00E25EB7" w:rsidRPr="001533C4" w:rsidRDefault="00E25EB7" w:rsidP="003C1DD4">
                            <w:pPr>
                              <w:rPr>
                                <w:rFonts w:asciiTheme="minorHAnsi" w:hAnsiTheme="minorHAnsi"/>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81846" id="Rounded Rectangle 21" o:spid="_x0000_s1031" style="position:absolute;left:0;text-align:left;margin-left:337.5pt;margin-top:.6pt;width:96pt;height:10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" fillcolor="#d6e3bc [1302]" strokecolor="black [3213]" strokeweight="2pt">
                <v:path arrowok="t"/>
                <v:textbox>
                  <w:txbxContent>
                    <w:p w14:paraId="03CB927B" w14:textId="77777777" w:rsidR="00E25EB7" w:rsidRPr="006F2A02" w:rsidRDefault="00E25EB7" w:rsidP="00916AFC">
                      <w:pPr>
                        <w:jc w:val="left"/>
                        <w:rPr>
                          <w:rFonts w:cs="Arial"/>
                          <w:color w:val="0D0D0D" w:themeColor="text1" w:themeTint="F2"/>
                          <w:sz w:val="20"/>
                        </w:rPr>
                      </w:pPr>
                      <w:r w:rsidRPr="006F2A02">
                        <w:rPr>
                          <w:rFonts w:cs="Arial"/>
                          <w:color w:val="0D0D0D" w:themeColor="text1" w:themeTint="F2"/>
                          <w:sz w:val="20"/>
                        </w:rPr>
                        <w:t>Insufficient improvement or disengagement from the process</w:t>
                      </w:r>
                    </w:p>
                    <w:p w14:paraId="33BF27BD" w14:textId="77777777" w:rsidR="00E25EB7" w:rsidRPr="00263316" w:rsidRDefault="00E25EB7" w:rsidP="003C1DD4">
                      <w:pPr>
                        <w:jc w:val="center"/>
                        <w:rPr>
                          <w:rFonts w:asciiTheme="minorHAnsi" w:hAnsiTheme="minorHAnsi" w:cs="Arial"/>
                          <w:color w:val="0D0D0D" w:themeColor="text1" w:themeTint="F2"/>
                          <w:szCs w:val="22"/>
                        </w:rPr>
                      </w:pPr>
                    </w:p>
                    <w:p w14:paraId="47645A32" w14:textId="77777777" w:rsidR="00E25EB7" w:rsidRPr="001533C4" w:rsidRDefault="00E25EB7" w:rsidP="003C1DD4">
                      <w:pPr>
                        <w:rPr>
                          <w:rFonts w:asciiTheme="minorHAnsi" w:hAnsiTheme="minorHAnsi"/>
                          <w:color w:val="0D0D0D" w:themeColor="text1" w:themeTint="F2"/>
                        </w:rPr>
                      </w:pPr>
                    </w:p>
                  </w:txbxContent>
                </v:textbox>
                <w10:wrap anchorx="margin"/>
              </v:roundrect>
            </w:pict>
          </mc:Fallback>
        </mc:AlternateContent>
      </w:r>
      <w:r>
        <w:rPr>
          <w:rFonts w:asciiTheme="minorHAnsi" w:hAnsiTheme="minorHAnsi"/>
          <w:noProof/>
          <w:lang w:eastAsia="en-GB"/>
        </w:rPr>
        <mc:AlternateContent>
          <mc:Choice Requires="wps">
            <w:drawing>
              <wp:anchor distT="0" distB="0" distL="114300" distR="114300" simplePos="0" relativeHeight="251671552" behindDoc="0" locked="0" layoutInCell="1" allowOverlap="1" wp14:anchorId="14EAAC68" wp14:editId="1FB86908">
                <wp:simplePos x="0" y="0"/>
                <wp:positionH relativeFrom="margin">
                  <wp:posOffset>257175</wp:posOffset>
                </wp:positionH>
                <wp:positionV relativeFrom="paragraph">
                  <wp:posOffset>36195</wp:posOffset>
                </wp:positionV>
                <wp:extent cx="1343025" cy="1476375"/>
                <wp:effectExtent l="0" t="0" r="28575"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1476375"/>
                        </a:xfrm>
                        <a:prstGeom prst="round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E51683" w14:textId="77777777" w:rsidR="00E25EB7" w:rsidRPr="006F2A02" w:rsidRDefault="00E25EB7" w:rsidP="00916AFC">
                            <w:pPr>
                              <w:rPr>
                                <w:rFonts w:cs="Arial"/>
                                <w:color w:val="0D0D0D" w:themeColor="text1" w:themeTint="F2"/>
                                <w:sz w:val="20"/>
                              </w:rPr>
                            </w:pPr>
                            <w:r w:rsidRPr="006F2A02">
                              <w:rPr>
                                <w:rFonts w:cs="Arial"/>
                                <w:color w:val="0D0D0D" w:themeColor="text1" w:themeTint="F2"/>
                                <w:sz w:val="20"/>
                              </w:rPr>
                              <w:t>Sufficient progress is made</w:t>
                            </w:r>
                          </w:p>
                          <w:p w14:paraId="429DA470" w14:textId="77777777" w:rsidR="00E25EB7" w:rsidRPr="006F2A02" w:rsidRDefault="00E25EB7" w:rsidP="00916AFC">
                            <w:pPr>
                              <w:rPr>
                                <w:rFonts w:cs="Arial"/>
                                <w:i/>
                                <w:color w:val="0D0D0D" w:themeColor="text1" w:themeTint="F2"/>
                                <w:sz w:val="20"/>
                              </w:rPr>
                            </w:pPr>
                          </w:p>
                          <w:p w14:paraId="34BA387A" w14:textId="65F90239" w:rsidR="00E25EB7" w:rsidRPr="006F2A02" w:rsidRDefault="00E25EB7" w:rsidP="00916AFC">
                            <w:pPr>
                              <w:jc w:val="left"/>
                              <w:rPr>
                                <w:rFonts w:cs="Arial"/>
                                <w:i/>
                                <w:color w:val="0D0D0D" w:themeColor="text1" w:themeTint="F2"/>
                                <w:sz w:val="20"/>
                              </w:rPr>
                            </w:pPr>
                            <w:r w:rsidRPr="006F2A02">
                              <w:rPr>
                                <w:rFonts w:cs="Arial"/>
                                <w:i/>
                                <w:color w:val="0D0D0D" w:themeColor="text1" w:themeTint="F2"/>
                                <w:sz w:val="20"/>
                              </w:rPr>
                              <w:t xml:space="preserve">End </w:t>
                            </w:r>
                            <w:r>
                              <w:rPr>
                                <w:rFonts w:cs="Arial"/>
                                <w:i/>
                                <w:color w:val="0D0D0D" w:themeColor="text1" w:themeTint="F2"/>
                                <w:sz w:val="20"/>
                              </w:rPr>
                              <w:t xml:space="preserve">the </w:t>
                            </w:r>
                            <w:r w:rsidRPr="006F2A02">
                              <w:rPr>
                                <w:rFonts w:cs="Arial"/>
                                <w:i/>
                                <w:color w:val="0D0D0D" w:themeColor="text1" w:themeTint="F2"/>
                                <w:sz w:val="20"/>
                              </w:rPr>
                              <w:t xml:space="preserve">capability process and resume </w:t>
                            </w:r>
                            <w:r>
                              <w:rPr>
                                <w:rFonts w:cs="Arial"/>
                                <w:i/>
                                <w:color w:val="0D0D0D" w:themeColor="text1" w:themeTint="F2"/>
                                <w:sz w:val="20"/>
                              </w:rPr>
                              <w:t xml:space="preserve">the </w:t>
                            </w:r>
                            <w:r w:rsidRPr="006F2A02">
                              <w:rPr>
                                <w:rFonts w:cs="Arial"/>
                                <w:i/>
                                <w:color w:val="0D0D0D" w:themeColor="text1" w:themeTint="F2"/>
                                <w:sz w:val="20"/>
                              </w:rPr>
                              <w:t>Appraisal Procedure</w:t>
                            </w:r>
                          </w:p>
                          <w:p w14:paraId="6715675A" w14:textId="77777777" w:rsidR="00E25EB7" w:rsidRPr="001533C4" w:rsidRDefault="00E25EB7" w:rsidP="00916AFC">
                            <w:pPr>
                              <w:jc w:val="left"/>
                              <w:rPr>
                                <w:rFonts w:asciiTheme="minorHAnsi" w:hAnsiTheme="minorHAnsi" w:cs="Arial"/>
                                <w:color w:val="0D0D0D" w:themeColor="text1" w:themeTint="F2"/>
                              </w:rPr>
                            </w:pPr>
                          </w:p>
                          <w:p w14:paraId="3B2AC907" w14:textId="77777777" w:rsidR="00E25EB7" w:rsidRPr="001533C4" w:rsidRDefault="00E25EB7" w:rsidP="00916AFC">
                            <w:pPr>
                              <w:jc w:val="left"/>
                              <w:rPr>
                                <w:rFonts w:asciiTheme="minorHAnsi" w:hAnsiTheme="minorHAnsi"/>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EAAC68" id="Rounded Rectangle 6" o:spid="_x0000_s1032" style="position:absolute;left:0;text-align:left;margin-left:20.25pt;margin-top:2.85pt;width:105.75pt;height:11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" fillcolor="#d6e3bc [1302]" strokecolor="black [3213]" strokeweight="2pt">
                <v:path arrowok="t"/>
                <v:textbox>
                  <w:txbxContent>
                    <w:p w14:paraId="6FE51683" w14:textId="77777777" w:rsidR="00E25EB7" w:rsidRPr="006F2A02" w:rsidRDefault="00E25EB7" w:rsidP="00916AFC">
                      <w:pPr>
                        <w:rPr>
                          <w:rFonts w:cs="Arial"/>
                          <w:color w:val="0D0D0D" w:themeColor="text1" w:themeTint="F2"/>
                          <w:sz w:val="20"/>
                        </w:rPr>
                      </w:pPr>
                      <w:r w:rsidRPr="006F2A02">
                        <w:rPr>
                          <w:rFonts w:cs="Arial"/>
                          <w:color w:val="0D0D0D" w:themeColor="text1" w:themeTint="F2"/>
                          <w:sz w:val="20"/>
                        </w:rPr>
                        <w:t>Sufficient progress is made</w:t>
                      </w:r>
                    </w:p>
                    <w:p w14:paraId="429DA470" w14:textId="77777777" w:rsidR="00E25EB7" w:rsidRPr="006F2A02" w:rsidRDefault="00E25EB7" w:rsidP="00916AFC">
                      <w:pPr>
                        <w:rPr>
                          <w:rFonts w:cs="Arial"/>
                          <w:i/>
                          <w:color w:val="0D0D0D" w:themeColor="text1" w:themeTint="F2"/>
                          <w:sz w:val="20"/>
                        </w:rPr>
                      </w:pPr>
                    </w:p>
                    <w:p w14:paraId="34BA387A" w14:textId="65F90239" w:rsidR="00E25EB7" w:rsidRPr="006F2A02" w:rsidRDefault="00E25EB7" w:rsidP="00916AFC">
                      <w:pPr>
                        <w:jc w:val="left"/>
                        <w:rPr>
                          <w:rFonts w:cs="Arial"/>
                          <w:i/>
                          <w:color w:val="0D0D0D" w:themeColor="text1" w:themeTint="F2"/>
                          <w:sz w:val="20"/>
                        </w:rPr>
                      </w:pPr>
                      <w:r w:rsidRPr="006F2A02">
                        <w:rPr>
                          <w:rFonts w:cs="Arial"/>
                          <w:i/>
                          <w:color w:val="0D0D0D" w:themeColor="text1" w:themeTint="F2"/>
                          <w:sz w:val="20"/>
                        </w:rPr>
                        <w:t xml:space="preserve">End </w:t>
                      </w:r>
                      <w:r>
                        <w:rPr>
                          <w:rFonts w:cs="Arial"/>
                          <w:i/>
                          <w:color w:val="0D0D0D" w:themeColor="text1" w:themeTint="F2"/>
                          <w:sz w:val="20"/>
                        </w:rPr>
                        <w:t xml:space="preserve">the </w:t>
                      </w:r>
                      <w:r w:rsidRPr="006F2A02">
                        <w:rPr>
                          <w:rFonts w:cs="Arial"/>
                          <w:i/>
                          <w:color w:val="0D0D0D" w:themeColor="text1" w:themeTint="F2"/>
                          <w:sz w:val="20"/>
                        </w:rPr>
                        <w:t xml:space="preserve">capability process and resume </w:t>
                      </w:r>
                      <w:r>
                        <w:rPr>
                          <w:rFonts w:cs="Arial"/>
                          <w:i/>
                          <w:color w:val="0D0D0D" w:themeColor="text1" w:themeTint="F2"/>
                          <w:sz w:val="20"/>
                        </w:rPr>
                        <w:t xml:space="preserve">the </w:t>
                      </w:r>
                      <w:r w:rsidRPr="006F2A02">
                        <w:rPr>
                          <w:rFonts w:cs="Arial"/>
                          <w:i/>
                          <w:color w:val="0D0D0D" w:themeColor="text1" w:themeTint="F2"/>
                          <w:sz w:val="20"/>
                        </w:rPr>
                        <w:t>Appraisal Procedure</w:t>
                      </w:r>
                    </w:p>
                    <w:p w14:paraId="6715675A" w14:textId="77777777" w:rsidR="00E25EB7" w:rsidRPr="001533C4" w:rsidRDefault="00E25EB7" w:rsidP="00916AFC">
                      <w:pPr>
                        <w:jc w:val="left"/>
                        <w:rPr>
                          <w:rFonts w:asciiTheme="minorHAnsi" w:hAnsiTheme="minorHAnsi" w:cs="Arial"/>
                          <w:color w:val="0D0D0D" w:themeColor="text1" w:themeTint="F2"/>
                        </w:rPr>
                      </w:pPr>
                    </w:p>
                    <w:p w14:paraId="3B2AC907" w14:textId="77777777" w:rsidR="00E25EB7" w:rsidRPr="001533C4" w:rsidRDefault="00E25EB7" w:rsidP="00916AFC">
                      <w:pPr>
                        <w:jc w:val="left"/>
                        <w:rPr>
                          <w:rFonts w:asciiTheme="minorHAnsi" w:hAnsiTheme="minorHAnsi"/>
                          <w:color w:val="0D0D0D" w:themeColor="text1" w:themeTint="F2"/>
                        </w:rPr>
                      </w:pPr>
                    </w:p>
                  </w:txbxContent>
                </v:textbox>
                <w10:wrap anchorx="margin"/>
              </v:roundrect>
            </w:pict>
          </mc:Fallback>
        </mc:AlternateContent>
      </w:r>
      <w:r w:rsidR="006F2A02">
        <w:rPr>
          <w:rFonts w:asciiTheme="minorHAnsi" w:hAnsiTheme="minorHAnsi"/>
          <w:noProof/>
          <w:lang w:eastAsia="en-GB"/>
        </w:rPr>
        <mc:AlternateContent>
          <mc:Choice Requires="wps">
            <w:drawing>
              <wp:anchor distT="0" distB="0" distL="114300" distR="114300" simplePos="0" relativeHeight="251673600" behindDoc="0" locked="0" layoutInCell="1" allowOverlap="1" wp14:anchorId="6715D0D6" wp14:editId="67497B3D">
                <wp:simplePos x="0" y="0"/>
                <wp:positionH relativeFrom="margin">
                  <wp:posOffset>1981200</wp:posOffset>
                </wp:positionH>
                <wp:positionV relativeFrom="paragraph">
                  <wp:posOffset>6350</wp:posOffset>
                </wp:positionV>
                <wp:extent cx="1790700" cy="1752600"/>
                <wp:effectExtent l="0" t="0" r="19050" b="1905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1752600"/>
                        </a:xfrm>
                        <a:prstGeom prst="round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2DA375" w14:textId="77777777" w:rsidR="00E25EB7" w:rsidRPr="006F2A02" w:rsidRDefault="00E25EB7" w:rsidP="00916AFC">
                            <w:pPr>
                              <w:jc w:val="left"/>
                              <w:rPr>
                                <w:rFonts w:cs="Arial"/>
                                <w:color w:val="0D0D0D" w:themeColor="text1" w:themeTint="F2"/>
                                <w:sz w:val="20"/>
                              </w:rPr>
                            </w:pPr>
                            <w:r w:rsidRPr="006F2A02">
                              <w:rPr>
                                <w:rFonts w:cs="Arial"/>
                                <w:color w:val="0D0D0D" w:themeColor="text1" w:themeTint="F2"/>
                                <w:sz w:val="20"/>
                              </w:rPr>
                              <w:t xml:space="preserve">Some progress is made but it is insufficient.  </w:t>
                            </w:r>
                          </w:p>
                          <w:p w14:paraId="5FE4AA20" w14:textId="77777777" w:rsidR="00E25EB7" w:rsidRPr="006F2A02" w:rsidRDefault="00E25EB7" w:rsidP="00916AFC">
                            <w:pPr>
                              <w:jc w:val="left"/>
                              <w:rPr>
                                <w:rFonts w:cs="Arial"/>
                                <w:i/>
                                <w:color w:val="0D0D0D" w:themeColor="text1" w:themeTint="F2"/>
                                <w:sz w:val="20"/>
                              </w:rPr>
                            </w:pPr>
                          </w:p>
                          <w:p w14:paraId="625F79AB" w14:textId="77777777" w:rsidR="00E25EB7" w:rsidRPr="006F2A02" w:rsidRDefault="00E25EB7" w:rsidP="00916AFC">
                            <w:pPr>
                              <w:jc w:val="left"/>
                              <w:rPr>
                                <w:rFonts w:cs="Arial"/>
                                <w:color w:val="0D0D0D" w:themeColor="text1" w:themeTint="F2"/>
                                <w:sz w:val="20"/>
                              </w:rPr>
                            </w:pPr>
                            <w:r w:rsidRPr="006F2A02">
                              <w:rPr>
                                <w:rFonts w:cs="Arial"/>
                                <w:i/>
                                <w:color w:val="0D0D0D" w:themeColor="text1" w:themeTint="F2"/>
                                <w:sz w:val="20"/>
                              </w:rPr>
                              <w:t xml:space="preserve">Update action plan &amp; support programme.  Issue </w:t>
                            </w:r>
                            <w:r w:rsidRPr="006F2A02">
                              <w:rPr>
                                <w:rFonts w:cs="Arial"/>
                                <w:i/>
                                <w:color w:val="000000" w:themeColor="text1"/>
                                <w:sz w:val="20"/>
                              </w:rPr>
                              <w:t xml:space="preserve">Formal Warning &amp; repeat review period as appropriate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15D0D6" id="Rounded Rectangle 20" o:spid="_x0000_s1033" style="position:absolute;left:0;text-align:left;margin-left:156pt;margin-top:.5pt;width:141pt;height:13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" fillcolor="#d6e3bc [1302]" strokecolor="black [3213]" strokeweight="2pt">
                <v:path arrowok="t"/>
                <v:textbox>
                  <w:txbxContent>
                    <w:p w14:paraId="462DA375" w14:textId="77777777" w:rsidR="00E25EB7" w:rsidRPr="006F2A02" w:rsidRDefault="00E25EB7" w:rsidP="00916AFC">
                      <w:pPr>
                        <w:jc w:val="left"/>
                        <w:rPr>
                          <w:rFonts w:cs="Arial"/>
                          <w:color w:val="0D0D0D" w:themeColor="text1" w:themeTint="F2"/>
                          <w:sz w:val="20"/>
                        </w:rPr>
                      </w:pPr>
                      <w:r w:rsidRPr="006F2A02">
                        <w:rPr>
                          <w:rFonts w:cs="Arial"/>
                          <w:color w:val="0D0D0D" w:themeColor="text1" w:themeTint="F2"/>
                          <w:sz w:val="20"/>
                        </w:rPr>
                        <w:t xml:space="preserve">Some progress is made but it is insufficient.  </w:t>
                      </w:r>
                    </w:p>
                    <w:p w14:paraId="5FE4AA20" w14:textId="77777777" w:rsidR="00E25EB7" w:rsidRPr="006F2A02" w:rsidRDefault="00E25EB7" w:rsidP="00916AFC">
                      <w:pPr>
                        <w:jc w:val="left"/>
                        <w:rPr>
                          <w:rFonts w:cs="Arial"/>
                          <w:i/>
                          <w:color w:val="0D0D0D" w:themeColor="text1" w:themeTint="F2"/>
                          <w:sz w:val="20"/>
                        </w:rPr>
                      </w:pPr>
                    </w:p>
                    <w:p w14:paraId="625F79AB" w14:textId="77777777" w:rsidR="00E25EB7" w:rsidRPr="006F2A02" w:rsidRDefault="00E25EB7" w:rsidP="00916AFC">
                      <w:pPr>
                        <w:jc w:val="left"/>
                        <w:rPr>
                          <w:rFonts w:cs="Arial"/>
                          <w:color w:val="0D0D0D" w:themeColor="text1" w:themeTint="F2"/>
                          <w:sz w:val="20"/>
                        </w:rPr>
                      </w:pPr>
                      <w:r w:rsidRPr="006F2A02">
                        <w:rPr>
                          <w:rFonts w:cs="Arial"/>
                          <w:i/>
                          <w:color w:val="0D0D0D" w:themeColor="text1" w:themeTint="F2"/>
                          <w:sz w:val="20"/>
                        </w:rPr>
                        <w:t xml:space="preserve">Update action plan &amp; support programme.  Issue </w:t>
                      </w:r>
                      <w:r w:rsidRPr="006F2A02">
                        <w:rPr>
                          <w:rFonts w:cs="Arial"/>
                          <w:i/>
                          <w:color w:val="000000" w:themeColor="text1"/>
                          <w:sz w:val="20"/>
                        </w:rPr>
                        <w:t xml:space="preserve">Formal Warning &amp; repeat review period as appropriate  </w:t>
                      </w:r>
                    </w:p>
                  </w:txbxContent>
                </v:textbox>
                <w10:wrap anchorx="margin"/>
              </v:roundrect>
            </w:pict>
          </mc:Fallback>
        </mc:AlternateContent>
      </w:r>
    </w:p>
    <w:p w14:paraId="48771F49" w14:textId="0C9DC76F" w:rsidR="003C1DD4" w:rsidRDefault="003C1DD4" w:rsidP="003C1DD4">
      <w:pPr>
        <w:tabs>
          <w:tab w:val="left" w:pos="3585"/>
        </w:tabs>
        <w:rPr>
          <w:rFonts w:cs="Arial"/>
        </w:rPr>
      </w:pPr>
    </w:p>
    <w:p w14:paraId="1CF8112F" w14:textId="5FCB6B20" w:rsidR="003C1DD4" w:rsidRDefault="003C1DD4" w:rsidP="003C1DD4">
      <w:pPr>
        <w:tabs>
          <w:tab w:val="left" w:pos="3585"/>
        </w:tabs>
        <w:rPr>
          <w:rFonts w:cs="Arial"/>
        </w:rPr>
      </w:pPr>
    </w:p>
    <w:p w14:paraId="73B7ED7F" w14:textId="2B35CFF6" w:rsidR="003C1DD4" w:rsidRDefault="003C1DD4" w:rsidP="003C1DD4">
      <w:pPr>
        <w:tabs>
          <w:tab w:val="left" w:pos="3585"/>
        </w:tabs>
        <w:rPr>
          <w:rFonts w:cs="Arial"/>
        </w:rPr>
      </w:pPr>
    </w:p>
    <w:p w14:paraId="721F0E87" w14:textId="78BE28F9" w:rsidR="003C1DD4" w:rsidRDefault="003C1DD4" w:rsidP="003C1DD4">
      <w:pPr>
        <w:tabs>
          <w:tab w:val="left" w:pos="3585"/>
        </w:tabs>
        <w:rPr>
          <w:rFonts w:cs="Arial"/>
        </w:rPr>
      </w:pPr>
    </w:p>
    <w:p w14:paraId="2C7D58BD" w14:textId="53877F59" w:rsidR="003C1DD4" w:rsidRDefault="003C1DD4" w:rsidP="003C1DD4">
      <w:pPr>
        <w:tabs>
          <w:tab w:val="left" w:pos="3585"/>
        </w:tabs>
        <w:rPr>
          <w:rFonts w:cs="Arial"/>
        </w:rPr>
      </w:pPr>
    </w:p>
    <w:p w14:paraId="5FC222B3" w14:textId="3F4716B1" w:rsidR="003C1DD4" w:rsidRDefault="003C1DD4" w:rsidP="003C1DD4">
      <w:pPr>
        <w:tabs>
          <w:tab w:val="left" w:pos="3585"/>
        </w:tabs>
        <w:rPr>
          <w:rFonts w:cs="Arial"/>
        </w:rPr>
      </w:pPr>
    </w:p>
    <w:p w14:paraId="35BA1747" w14:textId="62D188CA" w:rsidR="003C1DD4" w:rsidRDefault="00EF6B63" w:rsidP="003C1DD4">
      <w:pPr>
        <w:tabs>
          <w:tab w:val="left" w:pos="3585"/>
        </w:tabs>
        <w:rPr>
          <w:rFonts w:cs="Arial"/>
        </w:rPr>
      </w:pPr>
      <w:r>
        <w:rPr>
          <w:rFonts w:asciiTheme="minorHAnsi" w:hAnsiTheme="minorHAnsi"/>
          <w:noProof/>
          <w:lang w:eastAsia="en-GB"/>
        </w:rPr>
        <mc:AlternateContent>
          <mc:Choice Requires="wps">
            <w:drawing>
              <wp:anchor distT="0" distB="0" distL="114300" distR="114300" simplePos="0" relativeHeight="251674624" behindDoc="0" locked="0" layoutInCell="1" allowOverlap="1" wp14:anchorId="2C4D1A29" wp14:editId="223DEB66">
                <wp:simplePos x="0" y="0"/>
                <wp:positionH relativeFrom="column">
                  <wp:posOffset>4761229</wp:posOffset>
                </wp:positionH>
                <wp:positionV relativeFrom="paragraph">
                  <wp:posOffset>66040</wp:posOffset>
                </wp:positionV>
                <wp:extent cx="247651" cy="765810"/>
                <wp:effectExtent l="19050" t="0" r="19050" b="34290"/>
                <wp:wrapNone/>
                <wp:docPr id="39" name="Up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47651" cy="765810"/>
                        </a:xfrm>
                        <a:prstGeom prst="upArrow">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A786B" id="Up Arrow 39" o:spid="_x0000_s1026" type="#_x0000_t68" style="position:absolute;margin-left:374.9pt;margin-top:5.2pt;width:19.5pt;height:60.3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" adj="3493" fillcolor="#943634 [2405]" strokecolor="black [3213]" strokeweight="2pt">
                <v:path arrowok="t"/>
              </v:shape>
            </w:pict>
          </mc:Fallback>
        </mc:AlternateContent>
      </w:r>
    </w:p>
    <w:p w14:paraId="3F1BC800" w14:textId="3AB8E90E" w:rsidR="003C1DD4" w:rsidRDefault="003C1DD4" w:rsidP="003C1DD4">
      <w:pPr>
        <w:tabs>
          <w:tab w:val="left" w:pos="3585"/>
        </w:tabs>
        <w:rPr>
          <w:rFonts w:cs="Arial"/>
        </w:rPr>
      </w:pPr>
    </w:p>
    <w:p w14:paraId="27D46D3C" w14:textId="76105B19" w:rsidR="003C1DD4" w:rsidRDefault="00EF6B63" w:rsidP="003C1DD4">
      <w:pPr>
        <w:tabs>
          <w:tab w:val="left" w:pos="3585"/>
        </w:tabs>
        <w:rPr>
          <w:rFonts w:cs="Arial"/>
        </w:rPr>
      </w:pPr>
      <w:r>
        <w:rPr>
          <w:rFonts w:asciiTheme="minorHAnsi" w:hAnsiTheme="minorHAnsi"/>
          <w:noProof/>
          <w:lang w:eastAsia="en-GB"/>
        </w:rPr>
        <mc:AlternateContent>
          <mc:Choice Requires="wps">
            <w:drawing>
              <wp:anchor distT="0" distB="0" distL="114300" distR="114300" simplePos="0" relativeHeight="251664384" behindDoc="0" locked="0" layoutInCell="1" allowOverlap="1" wp14:anchorId="5DB26BA4" wp14:editId="2B1B5608">
                <wp:simplePos x="0" y="0"/>
                <wp:positionH relativeFrom="margin">
                  <wp:posOffset>3933825</wp:posOffset>
                </wp:positionH>
                <wp:positionV relativeFrom="paragraph">
                  <wp:posOffset>421005</wp:posOffset>
                </wp:positionV>
                <wp:extent cx="2038350" cy="1114425"/>
                <wp:effectExtent l="0" t="0" r="19050" b="2857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1114425"/>
                        </a:xfrm>
                        <a:prstGeom prst="roundRect">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6EE982" w14:textId="77777777" w:rsidR="00E25EB7" w:rsidRPr="006F2A02" w:rsidRDefault="00E25EB7" w:rsidP="003C1DD4">
                            <w:pPr>
                              <w:shd w:val="clear" w:color="auto" w:fill="76923C" w:themeFill="accent3" w:themeFillShade="BF"/>
                              <w:jc w:val="center"/>
                              <w:rPr>
                                <w:rFonts w:cs="Arial"/>
                                <w:b/>
                                <w:color w:val="0D0D0D" w:themeColor="text1" w:themeTint="F2"/>
                                <w:sz w:val="20"/>
                              </w:rPr>
                            </w:pPr>
                            <w:r w:rsidRPr="006F2A02">
                              <w:rPr>
                                <w:rFonts w:cs="Arial"/>
                                <w:b/>
                                <w:color w:val="0D0D0D" w:themeColor="text1" w:themeTint="F2"/>
                                <w:sz w:val="20"/>
                              </w:rPr>
                              <w:t>Dismissal Meeting</w:t>
                            </w:r>
                          </w:p>
                          <w:p w14:paraId="1EF05FA1" w14:textId="5F220A33" w:rsidR="00E25EB7" w:rsidRPr="006F2A02" w:rsidRDefault="00E25EB7" w:rsidP="00EF6B63">
                            <w:pPr>
                              <w:shd w:val="clear" w:color="auto" w:fill="76923C" w:themeFill="accent3" w:themeFillShade="BF"/>
                              <w:jc w:val="left"/>
                              <w:rPr>
                                <w:rFonts w:cs="Arial"/>
                                <w:color w:val="0D0D0D" w:themeColor="text1" w:themeTint="F2"/>
                                <w:sz w:val="20"/>
                              </w:rPr>
                            </w:pPr>
                            <w:r w:rsidRPr="006F2A02">
                              <w:rPr>
                                <w:rFonts w:cs="Arial"/>
                                <w:i/>
                                <w:color w:val="0D0D0D" w:themeColor="text1" w:themeTint="F2"/>
                                <w:sz w:val="20"/>
                              </w:rPr>
                              <w:t xml:space="preserve">Final decision on dismissal made </w:t>
                            </w:r>
                            <w:r>
                              <w:rPr>
                                <w:rFonts w:cs="Arial"/>
                                <w:i/>
                                <w:color w:val="0D0D0D" w:themeColor="text1" w:themeTint="F2"/>
                                <w:sz w:val="20"/>
                              </w:rPr>
                              <w:t xml:space="preserve">at Trust Board level (delegated to representatives of HRES committee or trustees sitting on the Panel)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26BA4" id="Rounded Rectangle 29" o:spid="_x0000_s1034" style="position:absolute;left:0;text-align:left;margin-left:309.75pt;margin-top:33.15pt;width:160.5pt;height:8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" fillcolor="#76923c [2406]" strokecolor="black [3213]" strokeweight="2pt">
                <v:path arrowok="t"/>
                <v:textbox>
                  <w:txbxContent>
                    <w:p w14:paraId="736EE982" w14:textId="77777777" w:rsidR="00E25EB7" w:rsidRPr="006F2A02" w:rsidRDefault="00E25EB7" w:rsidP="003C1DD4">
                      <w:pPr>
                        <w:shd w:val="clear" w:color="auto" w:fill="76923C" w:themeFill="accent3" w:themeFillShade="BF"/>
                        <w:jc w:val="center"/>
                        <w:rPr>
                          <w:rFonts w:cs="Arial"/>
                          <w:b/>
                          <w:color w:val="0D0D0D" w:themeColor="text1" w:themeTint="F2"/>
                          <w:sz w:val="20"/>
                        </w:rPr>
                      </w:pPr>
                      <w:r w:rsidRPr="006F2A02">
                        <w:rPr>
                          <w:rFonts w:cs="Arial"/>
                          <w:b/>
                          <w:color w:val="0D0D0D" w:themeColor="text1" w:themeTint="F2"/>
                          <w:sz w:val="20"/>
                        </w:rPr>
                        <w:t>Dismissal Meeting</w:t>
                      </w:r>
                    </w:p>
                    <w:p w14:paraId="1EF05FA1" w14:textId="5F220A33" w:rsidR="00E25EB7" w:rsidRPr="006F2A02" w:rsidRDefault="00E25EB7" w:rsidP="00EF6B63">
                      <w:pPr>
                        <w:shd w:val="clear" w:color="auto" w:fill="76923C" w:themeFill="accent3" w:themeFillShade="BF"/>
                        <w:jc w:val="left"/>
                        <w:rPr>
                          <w:rFonts w:cs="Arial"/>
                          <w:color w:val="0D0D0D" w:themeColor="text1" w:themeTint="F2"/>
                          <w:sz w:val="20"/>
                        </w:rPr>
                      </w:pPr>
                      <w:r w:rsidRPr="006F2A02">
                        <w:rPr>
                          <w:rFonts w:cs="Arial"/>
                          <w:i/>
                          <w:color w:val="0D0D0D" w:themeColor="text1" w:themeTint="F2"/>
                          <w:sz w:val="20"/>
                        </w:rPr>
                        <w:t xml:space="preserve">Final decision on dismissal made </w:t>
                      </w:r>
                      <w:r>
                        <w:rPr>
                          <w:rFonts w:cs="Arial"/>
                          <w:i/>
                          <w:color w:val="0D0D0D" w:themeColor="text1" w:themeTint="F2"/>
                          <w:sz w:val="20"/>
                        </w:rPr>
                        <w:t xml:space="preserve">at Trust Board level (delegated to representatives of HRES committee or trustees sitting on the Panel) </w:t>
                      </w:r>
                    </w:p>
                  </w:txbxContent>
                </v:textbox>
                <w10:wrap anchorx="margin"/>
              </v:roundrect>
            </w:pict>
          </mc:Fallback>
        </mc:AlternateContent>
      </w:r>
      <w:r w:rsidR="00E2143A">
        <w:rPr>
          <w:rFonts w:asciiTheme="minorHAnsi" w:hAnsiTheme="minorHAnsi"/>
          <w:noProof/>
          <w:lang w:eastAsia="en-GB"/>
        </w:rPr>
        <mc:AlternateContent>
          <mc:Choice Requires="wps">
            <w:drawing>
              <wp:anchor distT="0" distB="0" distL="114300" distR="114300" simplePos="0" relativeHeight="251665408" behindDoc="0" locked="0" layoutInCell="1" allowOverlap="1" wp14:anchorId="52A4175E" wp14:editId="1B336875">
                <wp:simplePos x="0" y="0"/>
                <wp:positionH relativeFrom="column">
                  <wp:posOffset>3947795</wp:posOffset>
                </wp:positionH>
                <wp:positionV relativeFrom="paragraph">
                  <wp:posOffset>1954530</wp:posOffset>
                </wp:positionV>
                <wp:extent cx="1894840" cy="514350"/>
                <wp:effectExtent l="0" t="0" r="10160" b="190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4840" cy="514350"/>
                        </a:xfrm>
                        <a:prstGeom prst="round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8CDA6D" w14:textId="2A5D4FFE" w:rsidR="00E25EB7" w:rsidRPr="001533C4" w:rsidRDefault="00E25EB7" w:rsidP="006F2A02">
                            <w:pPr>
                              <w:shd w:val="clear" w:color="auto" w:fill="E36C0A" w:themeFill="accent6" w:themeFillShade="BF"/>
                              <w:jc w:val="center"/>
                              <w:rPr>
                                <w:rFonts w:asciiTheme="minorHAnsi" w:hAnsiTheme="minorHAnsi"/>
                                <w:color w:val="0D0D0D" w:themeColor="text1" w:themeTint="F2"/>
                              </w:rPr>
                            </w:pPr>
                            <w:r w:rsidRPr="00F25180">
                              <w:rPr>
                                <w:rFonts w:asciiTheme="minorHAnsi" w:hAnsiTheme="minorHAnsi" w:cs="Arial"/>
                                <w:b/>
                                <w:color w:val="0D0D0D" w:themeColor="text1" w:themeTint="F2"/>
                              </w:rPr>
                              <w:t>Appeal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4175E" id="_x0000_s1035" style="position:absolute;left:0;text-align:left;margin-left:310.85pt;margin-top:153.9pt;width:149.2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" fillcolor="#e36c0a [2409]" strokecolor="black [3213]" strokeweight="2pt">
                <v:path arrowok="t"/>
                <v:textbox>
                  <w:txbxContent>
                    <w:p w14:paraId="018CDA6D" w14:textId="2A5D4FFE" w:rsidR="00E25EB7" w:rsidRPr="001533C4" w:rsidRDefault="00E25EB7" w:rsidP="006F2A02">
                      <w:pPr>
                        <w:shd w:val="clear" w:color="auto" w:fill="E36C0A" w:themeFill="accent6" w:themeFillShade="BF"/>
                        <w:jc w:val="center"/>
                        <w:rPr>
                          <w:rFonts w:asciiTheme="minorHAnsi" w:hAnsiTheme="minorHAnsi"/>
                          <w:color w:val="0D0D0D" w:themeColor="text1" w:themeTint="F2"/>
                        </w:rPr>
                      </w:pPr>
                      <w:r w:rsidRPr="00F25180">
                        <w:rPr>
                          <w:rFonts w:asciiTheme="minorHAnsi" w:hAnsiTheme="minorHAnsi" w:cs="Arial"/>
                          <w:b/>
                          <w:color w:val="0D0D0D" w:themeColor="text1" w:themeTint="F2"/>
                        </w:rPr>
                        <w:t>Appeal Process</w:t>
                      </w:r>
                    </w:p>
                  </w:txbxContent>
                </v:textbox>
              </v:roundrect>
            </w:pict>
          </mc:Fallback>
        </mc:AlternateContent>
      </w:r>
      <w:r w:rsidR="00E2143A">
        <w:rPr>
          <w:rFonts w:asciiTheme="minorHAnsi" w:hAnsiTheme="minorHAnsi"/>
          <w:noProof/>
          <w:lang w:eastAsia="en-GB"/>
        </w:rPr>
        <mc:AlternateContent>
          <mc:Choice Requires="wps">
            <w:drawing>
              <wp:anchor distT="0" distB="0" distL="114300" distR="114300" simplePos="0" relativeHeight="251668480" behindDoc="0" locked="0" layoutInCell="1" allowOverlap="1" wp14:anchorId="2548F2EC" wp14:editId="0295013C">
                <wp:simplePos x="0" y="0"/>
                <wp:positionH relativeFrom="margin">
                  <wp:posOffset>4761864</wp:posOffset>
                </wp:positionH>
                <wp:positionV relativeFrom="paragraph">
                  <wp:posOffset>1439545</wp:posOffset>
                </wp:positionV>
                <wp:extent cx="238125" cy="552450"/>
                <wp:effectExtent l="19050" t="0" r="28575" b="38100"/>
                <wp:wrapNone/>
                <wp:docPr id="50" name="Up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38125" cy="552450"/>
                        </a:xfrm>
                        <a:prstGeom prst="upArrow">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D0742" id="Up Arrow 50" o:spid="_x0000_s1026" type="#_x0000_t68" style="position:absolute;margin-left:374.95pt;margin-top:113.35pt;width:18.75pt;height:43.5pt;rotation:18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" adj="4655" fillcolor="#943634 [2405]" strokecolor="black [3213]" strokeweight="2pt">
                <v:path arrowok="t"/>
                <w10:wrap anchorx="margin"/>
              </v:shape>
            </w:pict>
          </mc:Fallback>
        </mc:AlternateContent>
      </w:r>
    </w:p>
    <w:p w14:paraId="1B6F6A58" w14:textId="77777777" w:rsidR="003C1DD4" w:rsidRDefault="003C1DD4" w:rsidP="003C1DD4">
      <w:pPr>
        <w:tabs>
          <w:tab w:val="left" w:pos="3585"/>
        </w:tabs>
        <w:rPr>
          <w:rFonts w:cs="Arial"/>
        </w:rPr>
        <w:sectPr w:rsidR="003C1DD4" w:rsidSect="00916AFC">
          <w:headerReference w:type="default" r:id="rId27"/>
          <w:footerReference w:type="default" r:id="rId28"/>
          <w:pgSz w:w="11906" w:h="16838"/>
          <w:pgMar w:top="720" w:right="720" w:bottom="720" w:left="720" w:header="708" w:footer="708" w:gutter="0"/>
          <w:cols w:space="708"/>
          <w:docGrid w:linePitch="360"/>
        </w:sectPr>
      </w:pPr>
    </w:p>
    <w:p w14:paraId="1C4F79C1" w14:textId="3C74453B" w:rsidR="003C1DD4" w:rsidRDefault="003C1DD4" w:rsidP="003C1DD4">
      <w:pPr>
        <w:autoSpaceDE w:val="0"/>
        <w:autoSpaceDN w:val="0"/>
        <w:adjustRightInd w:val="0"/>
        <w:ind w:left="720"/>
        <w:jc w:val="right"/>
        <w:rPr>
          <w:rFonts w:cs="Arial"/>
          <w:b/>
          <w:szCs w:val="22"/>
          <w:lang w:eastAsia="en-GB"/>
        </w:rPr>
      </w:pPr>
      <w:r w:rsidRPr="009F5578">
        <w:rPr>
          <w:rFonts w:cs="Arial"/>
          <w:b/>
          <w:szCs w:val="22"/>
          <w:lang w:eastAsia="en-GB"/>
        </w:rPr>
        <w:lastRenderedPageBreak/>
        <w:t xml:space="preserve">FORM </w:t>
      </w:r>
      <w:r w:rsidR="00602A2F">
        <w:rPr>
          <w:rFonts w:cs="Arial"/>
          <w:b/>
          <w:szCs w:val="22"/>
          <w:lang w:eastAsia="en-GB"/>
        </w:rPr>
        <w:t>ONE0</w:t>
      </w:r>
      <w:r>
        <w:rPr>
          <w:rFonts w:cs="Arial"/>
          <w:b/>
          <w:szCs w:val="22"/>
          <w:lang w:eastAsia="en-GB"/>
        </w:rPr>
        <w:t>2</w:t>
      </w:r>
      <w:r w:rsidR="00602A2F">
        <w:rPr>
          <w:rFonts w:cs="Arial"/>
          <w:b/>
          <w:szCs w:val="22"/>
          <w:lang w:eastAsia="en-GB"/>
        </w:rPr>
        <w:t>-</w:t>
      </w:r>
      <w:r w:rsidRPr="009F5578">
        <w:rPr>
          <w:rFonts w:cs="Arial"/>
          <w:b/>
          <w:szCs w:val="22"/>
          <w:lang w:eastAsia="en-GB"/>
        </w:rPr>
        <w:t>0</w:t>
      </w:r>
      <w:r>
        <w:rPr>
          <w:rFonts w:cs="Arial"/>
          <w:b/>
          <w:szCs w:val="22"/>
          <w:lang w:eastAsia="en-GB"/>
        </w:rPr>
        <w:t>2</w:t>
      </w:r>
    </w:p>
    <w:p w14:paraId="5DBA2DC6" w14:textId="6E93EEE0" w:rsidR="003C1DD4" w:rsidRPr="008B7D67" w:rsidRDefault="00602A2F" w:rsidP="00602A2F">
      <w:pPr>
        <w:pStyle w:val="NoSpacing"/>
        <w:rPr>
          <w:rFonts w:ascii="Arial" w:hAnsi="Arial" w:cs="Arial"/>
          <w:b/>
          <w:sz w:val="40"/>
          <w:szCs w:val="40"/>
        </w:rPr>
      </w:pPr>
      <w:r>
        <w:rPr>
          <w:noProof/>
        </w:rPr>
        <w:drawing>
          <wp:inline distT="0" distB="0" distL="0" distR="0" wp14:anchorId="3C40040E" wp14:editId="7EE87083">
            <wp:extent cx="1113621"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6997" cy="703676"/>
                    </a:xfrm>
                    <a:prstGeom prst="rect">
                      <a:avLst/>
                    </a:prstGeom>
                    <a:noFill/>
                    <a:ln>
                      <a:noFill/>
                    </a:ln>
                  </pic:spPr>
                </pic:pic>
              </a:graphicData>
            </a:graphic>
          </wp:inline>
        </w:drawing>
      </w:r>
    </w:p>
    <w:p w14:paraId="29863FA9" w14:textId="77777777" w:rsidR="00602A2F" w:rsidRDefault="00602A2F" w:rsidP="00602A2F">
      <w:pPr>
        <w:pStyle w:val="NoSpacing"/>
        <w:pBdr>
          <w:bottom w:val="single" w:sz="18" w:space="1" w:color="244061" w:themeColor="accent1" w:themeShade="80"/>
        </w:pBdr>
        <w:rPr>
          <w:rFonts w:ascii="Arial" w:hAnsi="Arial" w:cs="Arial"/>
          <w:b/>
          <w:sz w:val="28"/>
          <w:szCs w:val="28"/>
        </w:rPr>
      </w:pPr>
    </w:p>
    <w:p w14:paraId="4A7AFBC4" w14:textId="0522F7BA" w:rsidR="003C1DD4" w:rsidRDefault="003C1DD4" w:rsidP="00602A2F">
      <w:pPr>
        <w:pStyle w:val="NoSpacing"/>
        <w:pBdr>
          <w:bottom w:val="single" w:sz="18" w:space="1" w:color="244061" w:themeColor="accent1" w:themeShade="80"/>
        </w:pBdr>
        <w:rPr>
          <w:rFonts w:cs="Arial"/>
          <w:szCs w:val="20"/>
        </w:rPr>
      </w:pPr>
      <w:r>
        <w:rPr>
          <w:rFonts w:ascii="Arial" w:hAnsi="Arial" w:cs="Arial"/>
          <w:b/>
          <w:sz w:val="28"/>
          <w:szCs w:val="28"/>
        </w:rPr>
        <w:t xml:space="preserve">Capability Action Plan  </w:t>
      </w:r>
    </w:p>
    <w:p w14:paraId="6B196B30" w14:textId="77777777" w:rsidR="003C1DD4" w:rsidRPr="00CA63AD" w:rsidRDefault="003C1DD4" w:rsidP="003C1DD4">
      <w:pPr>
        <w:pStyle w:val="Text"/>
        <w:spacing w:before="120"/>
        <w:rPr>
          <w:rFonts w:cs="Arial"/>
          <w:sz w:val="22"/>
          <w:szCs w:val="22"/>
        </w:rPr>
      </w:pPr>
      <w:r w:rsidRPr="00CA63AD">
        <w:rPr>
          <w:rFonts w:eastAsia="Calibri" w:cs="Arial"/>
          <w:sz w:val="22"/>
          <w:szCs w:val="22"/>
          <w:lang w:val="en-GB"/>
        </w:rPr>
        <w:t xml:space="preserve">This </w:t>
      </w:r>
      <w:r>
        <w:rPr>
          <w:rFonts w:eastAsia="Calibri" w:cs="Arial"/>
          <w:sz w:val="22"/>
          <w:szCs w:val="22"/>
          <w:lang w:val="en-GB"/>
        </w:rPr>
        <w:t xml:space="preserve">Action Plan </w:t>
      </w:r>
      <w:r w:rsidRPr="00CA63AD">
        <w:rPr>
          <w:rFonts w:eastAsia="Calibri" w:cs="Arial"/>
          <w:sz w:val="22"/>
          <w:szCs w:val="22"/>
          <w:lang w:val="en-GB"/>
        </w:rPr>
        <w:t xml:space="preserve">can be used </w:t>
      </w:r>
      <w:r>
        <w:rPr>
          <w:rFonts w:eastAsia="Calibri" w:cs="Arial"/>
          <w:sz w:val="22"/>
          <w:szCs w:val="22"/>
          <w:lang w:val="en-GB"/>
        </w:rPr>
        <w:t xml:space="preserve">to </w:t>
      </w:r>
      <w:r w:rsidRPr="00CA63AD">
        <w:rPr>
          <w:rFonts w:eastAsia="Calibri" w:cs="Arial"/>
          <w:sz w:val="22"/>
          <w:szCs w:val="22"/>
          <w:lang w:val="en-GB"/>
        </w:rPr>
        <w:t xml:space="preserve">record the outcomes of </w:t>
      </w:r>
      <w:r>
        <w:rPr>
          <w:rFonts w:eastAsia="Calibri" w:cs="Arial"/>
          <w:sz w:val="22"/>
          <w:szCs w:val="22"/>
          <w:lang w:val="en-GB"/>
        </w:rPr>
        <w:t xml:space="preserve">a </w:t>
      </w:r>
      <w:r w:rsidRPr="00CA63AD">
        <w:rPr>
          <w:rFonts w:eastAsia="Calibri" w:cs="Arial"/>
          <w:sz w:val="22"/>
          <w:szCs w:val="22"/>
          <w:lang w:val="en-GB"/>
        </w:rPr>
        <w:t xml:space="preserve">capability meeting, where targets and timescales are set and agreed. Where possible, objectives should be linked to </w:t>
      </w:r>
      <w:r>
        <w:rPr>
          <w:rFonts w:eastAsia="Calibri" w:cs="Arial"/>
          <w:sz w:val="22"/>
          <w:szCs w:val="22"/>
          <w:lang w:val="en-GB"/>
        </w:rPr>
        <w:t xml:space="preserve">the </w:t>
      </w:r>
      <w:r w:rsidRPr="00CA63AD">
        <w:rPr>
          <w:rFonts w:eastAsia="Calibri" w:cs="Arial"/>
          <w:sz w:val="22"/>
          <w:szCs w:val="22"/>
          <w:lang w:val="en-GB"/>
        </w:rPr>
        <w:t xml:space="preserve">relevant professional standards, appropriate to the career experience of the </w:t>
      </w:r>
      <w:r>
        <w:rPr>
          <w:rFonts w:eastAsia="Calibri" w:cs="Arial"/>
          <w:sz w:val="22"/>
          <w:szCs w:val="22"/>
          <w:lang w:val="en-GB"/>
        </w:rPr>
        <w:t>employee</w:t>
      </w:r>
      <w:r w:rsidRPr="00CA63AD">
        <w:rPr>
          <w:rFonts w:eastAsia="Calibri" w:cs="Arial"/>
          <w:sz w:val="22"/>
          <w:szCs w:val="22"/>
          <w:lang w:val="en-GB"/>
        </w:rPr>
        <w:t xml:space="preserve"> concerned.</w:t>
      </w:r>
    </w:p>
    <w:tbl>
      <w:tblPr>
        <w:tblW w:w="103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3970"/>
        <w:gridCol w:w="3975"/>
        <w:gridCol w:w="2400"/>
      </w:tblGrid>
      <w:tr w:rsidR="003C1DD4" w14:paraId="6E32022C" w14:textId="77777777" w:rsidTr="00602A2F">
        <w:trPr>
          <w:trHeight w:val="170"/>
        </w:trPr>
        <w:tc>
          <w:tcPr>
            <w:tcW w:w="3970" w:type="dxa"/>
            <w:shd w:val="clear" w:color="auto" w:fill="FDE9D9" w:themeFill="accent6" w:themeFillTint="33"/>
            <w:vAlign w:val="center"/>
          </w:tcPr>
          <w:p w14:paraId="4931FA3C" w14:textId="77777777" w:rsidR="003C1DD4" w:rsidRPr="002F7555" w:rsidRDefault="003C1DD4" w:rsidP="00916AFC">
            <w:pPr>
              <w:pStyle w:val="Text"/>
              <w:spacing w:after="0"/>
              <w:rPr>
                <w:rFonts w:cs="Arial"/>
                <w:b/>
              </w:rPr>
            </w:pPr>
            <w:r w:rsidRPr="002F7555">
              <w:rPr>
                <w:rFonts w:cs="Arial"/>
              </w:rPr>
              <w:br w:type="page"/>
            </w:r>
            <w:r w:rsidRPr="002F7555">
              <w:rPr>
                <w:rFonts w:cs="Arial"/>
                <w:b/>
              </w:rPr>
              <w:t xml:space="preserve">Name of </w:t>
            </w:r>
            <w:r>
              <w:rPr>
                <w:rFonts w:cs="Arial"/>
                <w:b/>
              </w:rPr>
              <w:t>employee</w:t>
            </w:r>
          </w:p>
        </w:tc>
        <w:tc>
          <w:tcPr>
            <w:tcW w:w="3975" w:type="dxa"/>
            <w:shd w:val="clear" w:color="auto" w:fill="FDE9D9" w:themeFill="accent6" w:themeFillTint="33"/>
            <w:vAlign w:val="center"/>
          </w:tcPr>
          <w:p w14:paraId="1D59BBEC" w14:textId="77777777" w:rsidR="003C1DD4" w:rsidRPr="002F7555" w:rsidRDefault="003C1DD4" w:rsidP="00916AFC">
            <w:pPr>
              <w:pStyle w:val="Text"/>
              <w:spacing w:after="0"/>
              <w:rPr>
                <w:rFonts w:cs="Arial"/>
                <w:b/>
              </w:rPr>
            </w:pPr>
            <w:r w:rsidRPr="002F7555">
              <w:rPr>
                <w:rFonts w:cs="Arial"/>
                <w:b/>
              </w:rPr>
              <w:t>Name of Appraiser</w:t>
            </w:r>
          </w:p>
        </w:tc>
        <w:tc>
          <w:tcPr>
            <w:tcW w:w="2400" w:type="dxa"/>
            <w:shd w:val="clear" w:color="auto" w:fill="FDE9D9" w:themeFill="accent6" w:themeFillTint="33"/>
            <w:vAlign w:val="center"/>
          </w:tcPr>
          <w:p w14:paraId="168B0456" w14:textId="77777777" w:rsidR="003C1DD4" w:rsidRPr="002F7555" w:rsidRDefault="003C1DD4" w:rsidP="00916AFC">
            <w:pPr>
              <w:pStyle w:val="Text"/>
              <w:spacing w:after="0"/>
              <w:rPr>
                <w:rFonts w:cs="Arial"/>
                <w:b/>
              </w:rPr>
            </w:pPr>
            <w:r w:rsidRPr="002F7555">
              <w:rPr>
                <w:rFonts w:cs="Arial"/>
                <w:b/>
              </w:rPr>
              <w:t>Date of meeting</w:t>
            </w:r>
          </w:p>
        </w:tc>
      </w:tr>
      <w:tr w:rsidR="003C1DD4" w14:paraId="38DF2EDA" w14:textId="77777777" w:rsidTr="00916AFC">
        <w:trPr>
          <w:trHeight w:val="454"/>
        </w:trPr>
        <w:tc>
          <w:tcPr>
            <w:tcW w:w="3970" w:type="dxa"/>
          </w:tcPr>
          <w:p w14:paraId="0F8A5543" w14:textId="77777777" w:rsidR="003C1DD4" w:rsidRPr="002F7555" w:rsidRDefault="003C1DD4" w:rsidP="00916AFC">
            <w:pPr>
              <w:pStyle w:val="Text"/>
              <w:rPr>
                <w:rFonts w:cs="Arial"/>
              </w:rPr>
            </w:pPr>
          </w:p>
        </w:tc>
        <w:tc>
          <w:tcPr>
            <w:tcW w:w="3975" w:type="dxa"/>
          </w:tcPr>
          <w:p w14:paraId="48F5A7CF" w14:textId="77777777" w:rsidR="003C1DD4" w:rsidRPr="002F7555" w:rsidRDefault="003C1DD4" w:rsidP="00916AFC">
            <w:pPr>
              <w:pStyle w:val="Text"/>
              <w:rPr>
                <w:rFonts w:cs="Arial"/>
              </w:rPr>
            </w:pPr>
          </w:p>
        </w:tc>
        <w:tc>
          <w:tcPr>
            <w:tcW w:w="2400" w:type="dxa"/>
          </w:tcPr>
          <w:p w14:paraId="13337A15" w14:textId="77777777" w:rsidR="003C1DD4" w:rsidRPr="002F7555" w:rsidRDefault="003C1DD4" w:rsidP="00916AFC">
            <w:pPr>
              <w:pStyle w:val="Text"/>
              <w:rPr>
                <w:rFonts w:cs="Arial"/>
              </w:rPr>
            </w:pPr>
          </w:p>
        </w:tc>
      </w:tr>
    </w:tbl>
    <w:p w14:paraId="65153603" w14:textId="77777777" w:rsidR="003C1DD4" w:rsidRDefault="003C1DD4" w:rsidP="003C1DD4">
      <w:pPr>
        <w:rPr>
          <w:rFonts w:cs="Arial"/>
          <w:b/>
        </w:rPr>
      </w:pP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1058"/>
      </w:tblGrid>
      <w:tr w:rsidR="003C1DD4" w:rsidRPr="00343AF2" w14:paraId="3C5ED544" w14:textId="77777777" w:rsidTr="00602A2F">
        <w:trPr>
          <w:trHeight w:val="172"/>
        </w:trPr>
        <w:tc>
          <w:tcPr>
            <w:tcW w:w="11058" w:type="dxa"/>
            <w:shd w:val="clear" w:color="auto" w:fill="FDE9D9" w:themeFill="accent6" w:themeFillTint="33"/>
            <w:vAlign w:val="center"/>
          </w:tcPr>
          <w:p w14:paraId="79C6029A" w14:textId="77777777" w:rsidR="003C1DD4" w:rsidRPr="00A31E15" w:rsidRDefault="003C1DD4" w:rsidP="00916AFC">
            <w:pPr>
              <w:pStyle w:val="Text"/>
              <w:spacing w:after="0"/>
              <w:rPr>
                <w:rFonts w:cs="Arial"/>
                <w:i/>
              </w:rPr>
            </w:pPr>
            <w:r w:rsidRPr="002F7555">
              <w:rPr>
                <w:rFonts w:cs="Arial"/>
                <w:b/>
              </w:rPr>
              <w:t>Objective</w:t>
            </w:r>
            <w:r>
              <w:rPr>
                <w:rFonts w:cs="Arial"/>
                <w:b/>
              </w:rPr>
              <w:t xml:space="preserve">(s): </w:t>
            </w:r>
            <w:r w:rsidRPr="00A31E15">
              <w:rPr>
                <w:rFonts w:cs="Arial"/>
                <w:i/>
              </w:rPr>
              <w:t>(continue on a separate sheet if necessary)</w:t>
            </w:r>
          </w:p>
        </w:tc>
      </w:tr>
      <w:tr w:rsidR="003C1DD4" w:rsidRPr="00343AF2" w14:paraId="32F78211" w14:textId="77777777" w:rsidTr="00602A2F">
        <w:trPr>
          <w:trHeight w:val="170"/>
        </w:trPr>
        <w:tc>
          <w:tcPr>
            <w:tcW w:w="11058" w:type="dxa"/>
            <w:shd w:val="clear" w:color="auto" w:fill="F2F2F2" w:themeFill="background1" w:themeFillShade="F2"/>
            <w:vAlign w:val="center"/>
          </w:tcPr>
          <w:p w14:paraId="1D286D58" w14:textId="77777777" w:rsidR="003C1DD4" w:rsidRPr="002F7555" w:rsidRDefault="003C1DD4" w:rsidP="00916AFC">
            <w:pPr>
              <w:pStyle w:val="Text"/>
              <w:spacing w:after="0"/>
              <w:rPr>
                <w:rFonts w:cs="Arial"/>
                <w:b/>
              </w:rPr>
            </w:pPr>
            <w:r w:rsidRPr="002F7555">
              <w:rPr>
                <w:rFonts w:cs="Arial"/>
                <w:b/>
              </w:rPr>
              <w:t>Professional standards</w:t>
            </w:r>
            <w:r>
              <w:rPr>
                <w:rFonts w:cs="Arial"/>
                <w:b/>
              </w:rPr>
              <w:t xml:space="preserve"> </w:t>
            </w:r>
            <w:r w:rsidRPr="002F7555">
              <w:rPr>
                <w:rFonts w:cs="Arial"/>
                <w:b/>
              </w:rPr>
              <w:t>that the objective relates to</w:t>
            </w:r>
            <w:r>
              <w:rPr>
                <w:rFonts w:cs="Arial"/>
                <w:b/>
              </w:rPr>
              <w:t xml:space="preserve"> (if applicable) or aspect of the job description:</w:t>
            </w:r>
          </w:p>
        </w:tc>
      </w:tr>
      <w:tr w:rsidR="003C1DD4" w:rsidRPr="00343AF2" w14:paraId="0F8D390A" w14:textId="77777777" w:rsidTr="00916AFC">
        <w:trPr>
          <w:trHeight w:val="1134"/>
        </w:trPr>
        <w:tc>
          <w:tcPr>
            <w:tcW w:w="11058" w:type="dxa"/>
          </w:tcPr>
          <w:p w14:paraId="5C458963" w14:textId="77777777" w:rsidR="003C1DD4" w:rsidRDefault="003C1DD4" w:rsidP="00916AFC">
            <w:pPr>
              <w:pStyle w:val="Text"/>
              <w:rPr>
                <w:rFonts w:cs="Arial"/>
              </w:rPr>
            </w:pPr>
          </w:p>
          <w:p w14:paraId="72B4722E" w14:textId="77777777" w:rsidR="003C1DD4" w:rsidRPr="002F7555" w:rsidRDefault="003C1DD4" w:rsidP="00916AFC">
            <w:pPr>
              <w:pStyle w:val="Text"/>
              <w:rPr>
                <w:rFonts w:cs="Arial"/>
              </w:rPr>
            </w:pPr>
          </w:p>
        </w:tc>
      </w:tr>
      <w:tr w:rsidR="003C1DD4" w:rsidRPr="00343AF2" w14:paraId="09525C67" w14:textId="77777777" w:rsidTr="00602A2F">
        <w:trPr>
          <w:trHeight w:val="170"/>
        </w:trPr>
        <w:tc>
          <w:tcPr>
            <w:tcW w:w="11058" w:type="dxa"/>
            <w:shd w:val="clear" w:color="auto" w:fill="F2F2F2" w:themeFill="background1" w:themeFillShade="F2"/>
          </w:tcPr>
          <w:p w14:paraId="37D1DE85" w14:textId="77777777" w:rsidR="003C1DD4" w:rsidRPr="002F7555" w:rsidRDefault="003C1DD4" w:rsidP="00916AFC">
            <w:pPr>
              <w:pStyle w:val="Text"/>
              <w:spacing w:after="0"/>
              <w:rPr>
                <w:rFonts w:cs="Arial"/>
              </w:rPr>
            </w:pPr>
            <w:r w:rsidRPr="002F7555">
              <w:rPr>
                <w:rFonts w:cs="Arial"/>
                <w:b/>
              </w:rPr>
              <w:t>Success criteria</w:t>
            </w:r>
            <w:r>
              <w:rPr>
                <w:rFonts w:cs="Arial"/>
                <w:b/>
              </w:rPr>
              <w:t>:</w:t>
            </w:r>
          </w:p>
        </w:tc>
      </w:tr>
      <w:tr w:rsidR="003C1DD4" w:rsidRPr="00343AF2" w14:paraId="63888A31" w14:textId="77777777" w:rsidTr="00916AFC">
        <w:trPr>
          <w:trHeight w:val="1077"/>
        </w:trPr>
        <w:tc>
          <w:tcPr>
            <w:tcW w:w="11058" w:type="dxa"/>
          </w:tcPr>
          <w:p w14:paraId="37AF84DB" w14:textId="77777777" w:rsidR="003C1DD4" w:rsidRPr="002F7555" w:rsidRDefault="003C1DD4" w:rsidP="00916AFC">
            <w:pPr>
              <w:pStyle w:val="Text"/>
              <w:rPr>
                <w:rFonts w:cs="Arial"/>
                <w:b/>
              </w:rPr>
            </w:pPr>
          </w:p>
        </w:tc>
      </w:tr>
      <w:tr w:rsidR="003C1DD4" w:rsidRPr="00343AF2" w14:paraId="5D0AF2E7" w14:textId="77777777" w:rsidTr="00602A2F">
        <w:trPr>
          <w:trHeight w:val="227"/>
        </w:trPr>
        <w:tc>
          <w:tcPr>
            <w:tcW w:w="11058" w:type="dxa"/>
            <w:shd w:val="clear" w:color="auto" w:fill="F2F2F2" w:themeFill="background1" w:themeFillShade="F2"/>
          </w:tcPr>
          <w:p w14:paraId="082A6254" w14:textId="77777777" w:rsidR="003C1DD4" w:rsidRPr="002F7555" w:rsidRDefault="003C1DD4" w:rsidP="00916AFC">
            <w:pPr>
              <w:pStyle w:val="Text"/>
              <w:spacing w:after="0"/>
              <w:rPr>
                <w:rFonts w:cs="Arial"/>
                <w:b/>
              </w:rPr>
            </w:pPr>
            <w:r w:rsidRPr="002F7555">
              <w:rPr>
                <w:rFonts w:cs="Arial"/>
                <w:b/>
              </w:rPr>
              <w:t>Evidence to be used to</w:t>
            </w:r>
            <w:r>
              <w:rPr>
                <w:rFonts w:cs="Arial"/>
                <w:b/>
              </w:rPr>
              <w:t xml:space="preserve"> </w:t>
            </w:r>
            <w:r w:rsidRPr="002F7555">
              <w:rPr>
                <w:rFonts w:cs="Arial"/>
                <w:b/>
              </w:rPr>
              <w:t>assess progress</w:t>
            </w:r>
            <w:r>
              <w:rPr>
                <w:rFonts w:cs="Arial"/>
                <w:b/>
              </w:rPr>
              <w:t>:</w:t>
            </w:r>
          </w:p>
        </w:tc>
      </w:tr>
      <w:tr w:rsidR="003C1DD4" w:rsidRPr="00343AF2" w14:paraId="3C019189" w14:textId="77777777" w:rsidTr="00916AFC">
        <w:trPr>
          <w:trHeight w:val="227"/>
        </w:trPr>
        <w:tc>
          <w:tcPr>
            <w:tcW w:w="11058" w:type="dxa"/>
          </w:tcPr>
          <w:p w14:paraId="08155F37" w14:textId="77777777" w:rsidR="003C1DD4" w:rsidRDefault="003C1DD4" w:rsidP="00916AFC">
            <w:pPr>
              <w:pStyle w:val="Text"/>
              <w:spacing w:after="0"/>
              <w:rPr>
                <w:rFonts w:cs="Arial"/>
                <w:b/>
              </w:rPr>
            </w:pPr>
          </w:p>
          <w:p w14:paraId="36F2658C" w14:textId="77777777" w:rsidR="003C1DD4" w:rsidRDefault="003C1DD4" w:rsidP="00916AFC">
            <w:pPr>
              <w:pStyle w:val="Text"/>
              <w:spacing w:after="0"/>
              <w:rPr>
                <w:rFonts w:cs="Arial"/>
                <w:b/>
              </w:rPr>
            </w:pPr>
          </w:p>
          <w:p w14:paraId="0C2E77EA" w14:textId="77777777" w:rsidR="003C1DD4" w:rsidRDefault="003C1DD4" w:rsidP="00916AFC">
            <w:pPr>
              <w:pStyle w:val="Text"/>
              <w:spacing w:after="0"/>
              <w:rPr>
                <w:rFonts w:cs="Arial"/>
                <w:b/>
              </w:rPr>
            </w:pPr>
          </w:p>
          <w:p w14:paraId="6DBB0D7E" w14:textId="77777777" w:rsidR="003C1DD4" w:rsidRPr="002F7555" w:rsidRDefault="003C1DD4" w:rsidP="00916AFC">
            <w:pPr>
              <w:pStyle w:val="Text"/>
              <w:spacing w:after="0"/>
              <w:rPr>
                <w:rFonts w:cs="Arial"/>
                <w:b/>
              </w:rPr>
            </w:pPr>
          </w:p>
        </w:tc>
      </w:tr>
      <w:tr w:rsidR="003C1DD4" w:rsidRPr="00343AF2" w14:paraId="5E628ECF" w14:textId="77777777" w:rsidTr="00602A2F">
        <w:trPr>
          <w:trHeight w:val="227"/>
        </w:trPr>
        <w:tc>
          <w:tcPr>
            <w:tcW w:w="11058" w:type="dxa"/>
            <w:shd w:val="clear" w:color="auto" w:fill="F2F2F2" w:themeFill="background1" w:themeFillShade="F2"/>
          </w:tcPr>
          <w:p w14:paraId="23390ADD" w14:textId="77777777" w:rsidR="003C1DD4" w:rsidRPr="002F7555" w:rsidRDefault="003C1DD4" w:rsidP="00916AFC">
            <w:pPr>
              <w:pStyle w:val="Text"/>
              <w:spacing w:after="0"/>
              <w:rPr>
                <w:rFonts w:cs="Arial"/>
                <w:b/>
              </w:rPr>
            </w:pPr>
            <w:r w:rsidRPr="002F7555">
              <w:rPr>
                <w:rFonts w:cs="Arial"/>
                <w:b/>
              </w:rPr>
              <w:t>Support/resources to be provided</w:t>
            </w:r>
            <w:r>
              <w:rPr>
                <w:rFonts w:cs="Arial"/>
                <w:b/>
              </w:rPr>
              <w:t>:</w:t>
            </w:r>
          </w:p>
        </w:tc>
      </w:tr>
      <w:tr w:rsidR="003C1DD4" w:rsidRPr="00343AF2" w14:paraId="7A10BE0B" w14:textId="77777777" w:rsidTr="00916AFC">
        <w:trPr>
          <w:trHeight w:val="227"/>
        </w:trPr>
        <w:tc>
          <w:tcPr>
            <w:tcW w:w="11058" w:type="dxa"/>
          </w:tcPr>
          <w:p w14:paraId="060D82D4" w14:textId="77777777" w:rsidR="003C1DD4" w:rsidRDefault="003C1DD4" w:rsidP="00916AFC">
            <w:pPr>
              <w:pStyle w:val="Text"/>
              <w:spacing w:after="0"/>
              <w:rPr>
                <w:rFonts w:cs="Arial"/>
                <w:b/>
              </w:rPr>
            </w:pPr>
          </w:p>
          <w:p w14:paraId="4F60BA82" w14:textId="77777777" w:rsidR="003C1DD4" w:rsidRDefault="003C1DD4" w:rsidP="00916AFC">
            <w:pPr>
              <w:pStyle w:val="Text"/>
              <w:spacing w:after="0"/>
              <w:rPr>
                <w:rFonts w:cs="Arial"/>
                <w:b/>
              </w:rPr>
            </w:pPr>
          </w:p>
          <w:p w14:paraId="4CDFEF9B" w14:textId="77777777" w:rsidR="003C1DD4" w:rsidRDefault="003C1DD4" w:rsidP="00916AFC">
            <w:pPr>
              <w:pStyle w:val="Text"/>
              <w:spacing w:after="0"/>
              <w:rPr>
                <w:rFonts w:cs="Arial"/>
                <w:b/>
              </w:rPr>
            </w:pPr>
          </w:p>
          <w:p w14:paraId="45F7FA1B" w14:textId="77777777" w:rsidR="003C1DD4" w:rsidRDefault="003C1DD4" w:rsidP="00916AFC">
            <w:pPr>
              <w:pStyle w:val="Text"/>
              <w:spacing w:after="0"/>
              <w:rPr>
                <w:rFonts w:cs="Arial"/>
                <w:b/>
              </w:rPr>
            </w:pPr>
          </w:p>
          <w:p w14:paraId="5542ADC2" w14:textId="77777777" w:rsidR="003C1DD4" w:rsidRPr="002F7555" w:rsidRDefault="003C1DD4" w:rsidP="00916AFC">
            <w:pPr>
              <w:pStyle w:val="Text"/>
              <w:spacing w:after="0"/>
              <w:rPr>
                <w:rFonts w:cs="Arial"/>
                <w:b/>
              </w:rPr>
            </w:pPr>
          </w:p>
        </w:tc>
      </w:tr>
      <w:tr w:rsidR="003C1DD4" w:rsidRPr="00343AF2" w14:paraId="126D2728" w14:textId="77777777" w:rsidTr="00602A2F">
        <w:trPr>
          <w:trHeight w:val="227"/>
        </w:trPr>
        <w:tc>
          <w:tcPr>
            <w:tcW w:w="11058" w:type="dxa"/>
            <w:shd w:val="clear" w:color="auto" w:fill="F2F2F2" w:themeFill="background1" w:themeFillShade="F2"/>
          </w:tcPr>
          <w:p w14:paraId="6F57B2A4" w14:textId="7E639416" w:rsidR="003C1DD4" w:rsidRPr="002F7555" w:rsidRDefault="003C1DD4" w:rsidP="00916AFC">
            <w:pPr>
              <w:pStyle w:val="Text"/>
              <w:spacing w:after="0"/>
              <w:rPr>
                <w:rFonts w:cs="Arial"/>
                <w:b/>
              </w:rPr>
            </w:pPr>
            <w:r w:rsidRPr="002F7555">
              <w:rPr>
                <w:rFonts w:cs="Arial"/>
                <w:b/>
              </w:rPr>
              <w:t>Monitoring arrangements</w:t>
            </w:r>
            <w:r w:rsidR="00CC083F">
              <w:rPr>
                <w:rFonts w:cs="Arial"/>
                <w:b/>
              </w:rPr>
              <w:t xml:space="preserve"> (including timelines)</w:t>
            </w:r>
            <w:r>
              <w:rPr>
                <w:rFonts w:cs="Arial"/>
                <w:b/>
              </w:rPr>
              <w:t>:</w:t>
            </w:r>
          </w:p>
        </w:tc>
      </w:tr>
      <w:tr w:rsidR="003C1DD4" w:rsidRPr="00343AF2" w14:paraId="6629A736" w14:textId="77777777" w:rsidTr="00916AFC">
        <w:trPr>
          <w:trHeight w:val="227"/>
        </w:trPr>
        <w:tc>
          <w:tcPr>
            <w:tcW w:w="11058" w:type="dxa"/>
          </w:tcPr>
          <w:p w14:paraId="0083DA77" w14:textId="77777777" w:rsidR="003C1DD4" w:rsidRDefault="003C1DD4" w:rsidP="00916AFC">
            <w:pPr>
              <w:pStyle w:val="Text"/>
              <w:spacing w:after="0"/>
              <w:rPr>
                <w:rFonts w:cs="Arial"/>
                <w:b/>
              </w:rPr>
            </w:pPr>
          </w:p>
          <w:p w14:paraId="5D60ABCB" w14:textId="77777777" w:rsidR="003C1DD4" w:rsidRDefault="003C1DD4" w:rsidP="00916AFC">
            <w:pPr>
              <w:pStyle w:val="Text"/>
              <w:spacing w:after="0"/>
              <w:rPr>
                <w:rFonts w:cs="Arial"/>
                <w:b/>
              </w:rPr>
            </w:pPr>
          </w:p>
          <w:p w14:paraId="60AB7D29" w14:textId="77777777" w:rsidR="003C1DD4" w:rsidRDefault="003C1DD4" w:rsidP="00916AFC">
            <w:pPr>
              <w:pStyle w:val="Text"/>
              <w:spacing w:after="0"/>
              <w:rPr>
                <w:rFonts w:cs="Arial"/>
                <w:b/>
              </w:rPr>
            </w:pPr>
          </w:p>
          <w:p w14:paraId="2DED8136" w14:textId="77777777" w:rsidR="003C1DD4" w:rsidRDefault="003C1DD4" w:rsidP="00916AFC">
            <w:pPr>
              <w:pStyle w:val="Text"/>
              <w:spacing w:after="0"/>
              <w:rPr>
                <w:rFonts w:cs="Arial"/>
                <w:b/>
              </w:rPr>
            </w:pPr>
          </w:p>
          <w:p w14:paraId="0B82BD00" w14:textId="77777777" w:rsidR="003C1DD4" w:rsidRDefault="003C1DD4" w:rsidP="00916AFC">
            <w:pPr>
              <w:pStyle w:val="Text"/>
              <w:spacing w:after="0"/>
              <w:rPr>
                <w:rFonts w:cs="Arial"/>
                <w:b/>
              </w:rPr>
            </w:pPr>
          </w:p>
          <w:p w14:paraId="31996E4F" w14:textId="77777777" w:rsidR="003C1DD4" w:rsidRPr="002F7555" w:rsidRDefault="003C1DD4" w:rsidP="00916AFC">
            <w:pPr>
              <w:pStyle w:val="Text"/>
              <w:spacing w:after="0"/>
              <w:rPr>
                <w:rFonts w:cs="Arial"/>
                <w:b/>
              </w:rPr>
            </w:pPr>
          </w:p>
        </w:tc>
      </w:tr>
    </w:tbl>
    <w:p w14:paraId="6700ACA3" w14:textId="77777777" w:rsidR="003C1DD4" w:rsidRDefault="003C1DD4" w:rsidP="003C1DD4">
      <w:pPr>
        <w:rPr>
          <w:rFonts w:cs="Arial"/>
          <w:b/>
        </w:rPr>
        <w:sectPr w:rsidR="003C1DD4" w:rsidSect="00916AFC">
          <w:headerReference w:type="default" r:id="rId29"/>
          <w:pgSz w:w="11907" w:h="16839"/>
          <w:pgMar w:top="851" w:right="851" w:bottom="851" w:left="851" w:header="454" w:footer="57" w:gutter="0"/>
          <w:cols w:space="708"/>
          <w:docGrid w:linePitch="360"/>
        </w:sectPr>
      </w:pPr>
      <w:r>
        <w:rPr>
          <w:rFonts w:cs="Arial"/>
          <w:b/>
        </w:rPr>
        <w:br w:type="page"/>
      </w:r>
    </w:p>
    <w:p w14:paraId="1FEBEA3E" w14:textId="77777777" w:rsidR="003C1DD4" w:rsidRDefault="003C1DD4" w:rsidP="003C1DD4">
      <w:pPr>
        <w:rPr>
          <w:rFonts w:cs="Arial"/>
          <w:b/>
        </w:rPr>
      </w:pPr>
    </w:p>
    <w:p w14:paraId="38861E1F" w14:textId="77777777" w:rsidR="003C1DD4" w:rsidRPr="00D86969" w:rsidRDefault="003C1DD4" w:rsidP="003C1DD4">
      <w:pPr>
        <w:pStyle w:val="Text"/>
        <w:rPr>
          <w:b/>
          <w:sz w:val="24"/>
          <w:szCs w:val="24"/>
        </w:rPr>
      </w:pPr>
      <w:r w:rsidRPr="00D86969">
        <w:rPr>
          <w:b/>
          <w:sz w:val="24"/>
          <w:szCs w:val="24"/>
        </w:rPr>
        <w:t>Other support provided</w:t>
      </w: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firstRow="1" w:lastRow="0" w:firstColumn="1" w:lastColumn="0" w:noHBand="0" w:noVBand="1"/>
      </w:tblPr>
      <w:tblGrid>
        <w:gridCol w:w="4088"/>
        <w:gridCol w:w="6108"/>
      </w:tblGrid>
      <w:tr w:rsidR="003C1DD4" w:rsidRPr="00343AF2" w14:paraId="4EA12D1D" w14:textId="77777777" w:rsidTr="00602A2F">
        <w:trPr>
          <w:trHeight w:val="576"/>
        </w:trPr>
        <w:tc>
          <w:tcPr>
            <w:tcW w:w="4088" w:type="dxa"/>
            <w:shd w:val="clear" w:color="auto" w:fill="F2F2F2" w:themeFill="background1" w:themeFillShade="F2"/>
            <w:vAlign w:val="center"/>
          </w:tcPr>
          <w:p w14:paraId="0C3E5DB0" w14:textId="77777777" w:rsidR="003C1DD4" w:rsidRPr="002F7555" w:rsidRDefault="003C1DD4" w:rsidP="00916AFC">
            <w:pPr>
              <w:pStyle w:val="Text"/>
              <w:rPr>
                <w:rFonts w:cs="Arial"/>
                <w:b/>
              </w:rPr>
            </w:pPr>
            <w:r w:rsidRPr="002F7555">
              <w:rPr>
                <w:rFonts w:cs="Arial"/>
                <w:b/>
              </w:rPr>
              <w:t>Mentor/coach allocated</w:t>
            </w:r>
          </w:p>
        </w:tc>
        <w:tc>
          <w:tcPr>
            <w:tcW w:w="6108" w:type="dxa"/>
          </w:tcPr>
          <w:p w14:paraId="4F9CD4EB" w14:textId="77777777" w:rsidR="003C1DD4" w:rsidRPr="002F7555" w:rsidRDefault="003C1DD4" w:rsidP="00916AFC">
            <w:pPr>
              <w:pStyle w:val="Text"/>
              <w:rPr>
                <w:rFonts w:cs="Arial"/>
              </w:rPr>
            </w:pPr>
            <w:r w:rsidRPr="002F7555">
              <w:rPr>
                <w:rFonts w:cs="Arial"/>
              </w:rPr>
              <w:t>Yes/No (If yes give name)</w:t>
            </w:r>
          </w:p>
        </w:tc>
      </w:tr>
      <w:tr w:rsidR="003C1DD4" w:rsidRPr="00343AF2" w14:paraId="577EC656" w14:textId="77777777" w:rsidTr="00602A2F">
        <w:trPr>
          <w:trHeight w:val="576"/>
        </w:trPr>
        <w:tc>
          <w:tcPr>
            <w:tcW w:w="4088" w:type="dxa"/>
            <w:shd w:val="clear" w:color="auto" w:fill="F2F2F2" w:themeFill="background1" w:themeFillShade="F2"/>
            <w:vAlign w:val="center"/>
          </w:tcPr>
          <w:p w14:paraId="184C8109" w14:textId="77777777" w:rsidR="003C1DD4" w:rsidRPr="002F7555" w:rsidRDefault="003C1DD4" w:rsidP="00916AFC">
            <w:pPr>
              <w:pStyle w:val="Text"/>
              <w:rPr>
                <w:rFonts w:cs="Arial"/>
                <w:b/>
              </w:rPr>
            </w:pPr>
            <w:r w:rsidRPr="002F7555">
              <w:rPr>
                <w:rFonts w:cs="Arial"/>
                <w:b/>
              </w:rPr>
              <w:t>Counselling to be provided</w:t>
            </w:r>
          </w:p>
        </w:tc>
        <w:tc>
          <w:tcPr>
            <w:tcW w:w="6108" w:type="dxa"/>
          </w:tcPr>
          <w:p w14:paraId="49FF0565" w14:textId="77777777" w:rsidR="003C1DD4" w:rsidRPr="002F7555" w:rsidRDefault="003C1DD4" w:rsidP="00916AFC">
            <w:pPr>
              <w:pStyle w:val="Text"/>
              <w:rPr>
                <w:rFonts w:cs="Arial"/>
              </w:rPr>
            </w:pPr>
            <w:r w:rsidRPr="002F7555">
              <w:rPr>
                <w:rFonts w:cs="Arial"/>
              </w:rPr>
              <w:t>Yes/No</w:t>
            </w:r>
          </w:p>
        </w:tc>
      </w:tr>
      <w:tr w:rsidR="003C1DD4" w:rsidRPr="00343AF2" w14:paraId="26B36BCB" w14:textId="77777777" w:rsidTr="00602A2F">
        <w:trPr>
          <w:trHeight w:val="576"/>
        </w:trPr>
        <w:tc>
          <w:tcPr>
            <w:tcW w:w="4088" w:type="dxa"/>
            <w:shd w:val="clear" w:color="auto" w:fill="F2F2F2" w:themeFill="background1" w:themeFillShade="F2"/>
            <w:vAlign w:val="center"/>
          </w:tcPr>
          <w:p w14:paraId="358BB87F" w14:textId="77777777" w:rsidR="003C1DD4" w:rsidRPr="002F7555" w:rsidRDefault="003C1DD4" w:rsidP="00916AFC">
            <w:pPr>
              <w:pStyle w:val="Text"/>
              <w:rPr>
                <w:rFonts w:cs="Arial"/>
                <w:b/>
              </w:rPr>
            </w:pPr>
            <w:r w:rsidRPr="002F7555">
              <w:rPr>
                <w:rFonts w:cs="Arial"/>
                <w:b/>
              </w:rPr>
              <w:t>Occupational health referral to be made</w:t>
            </w:r>
          </w:p>
        </w:tc>
        <w:tc>
          <w:tcPr>
            <w:tcW w:w="6108" w:type="dxa"/>
          </w:tcPr>
          <w:p w14:paraId="4C319F27" w14:textId="77777777" w:rsidR="003C1DD4" w:rsidRPr="002F7555" w:rsidRDefault="003C1DD4" w:rsidP="00916AFC">
            <w:pPr>
              <w:pStyle w:val="Text"/>
              <w:rPr>
                <w:rFonts w:cs="Arial"/>
              </w:rPr>
            </w:pPr>
            <w:r w:rsidRPr="002F7555">
              <w:rPr>
                <w:rFonts w:cs="Arial"/>
              </w:rPr>
              <w:t>Yes/No</w:t>
            </w:r>
          </w:p>
        </w:tc>
      </w:tr>
      <w:tr w:rsidR="003C1DD4" w:rsidRPr="00343AF2" w14:paraId="2A3C4F08" w14:textId="77777777" w:rsidTr="00602A2F">
        <w:trPr>
          <w:trHeight w:val="576"/>
        </w:trPr>
        <w:tc>
          <w:tcPr>
            <w:tcW w:w="4088" w:type="dxa"/>
            <w:tcBorders>
              <w:bottom w:val="single" w:sz="8" w:space="0" w:color="auto"/>
            </w:tcBorders>
            <w:shd w:val="clear" w:color="auto" w:fill="F2F2F2" w:themeFill="background1" w:themeFillShade="F2"/>
            <w:vAlign w:val="center"/>
          </w:tcPr>
          <w:p w14:paraId="4C3B0F4E" w14:textId="77777777" w:rsidR="003C1DD4" w:rsidRPr="002F7555" w:rsidRDefault="003C1DD4" w:rsidP="00916AFC">
            <w:pPr>
              <w:pStyle w:val="Text"/>
              <w:rPr>
                <w:rFonts w:cs="Arial"/>
                <w:b/>
              </w:rPr>
            </w:pPr>
            <w:r>
              <w:rPr>
                <w:rFonts w:cs="Arial"/>
                <w:b/>
              </w:rPr>
              <w:t>A</w:t>
            </w:r>
            <w:r w:rsidRPr="002F7555">
              <w:rPr>
                <w:rFonts w:cs="Arial"/>
                <w:b/>
              </w:rPr>
              <w:t>ny other support provided</w:t>
            </w:r>
            <w:r>
              <w:rPr>
                <w:rFonts w:cs="Arial"/>
                <w:b/>
              </w:rPr>
              <w:t xml:space="preserve">: </w:t>
            </w:r>
          </w:p>
        </w:tc>
        <w:tc>
          <w:tcPr>
            <w:tcW w:w="6108" w:type="dxa"/>
            <w:vAlign w:val="center"/>
          </w:tcPr>
          <w:p w14:paraId="10C704E5" w14:textId="77777777" w:rsidR="003C1DD4" w:rsidRDefault="003C1DD4" w:rsidP="00916AFC">
            <w:pPr>
              <w:pStyle w:val="Text"/>
              <w:rPr>
                <w:rFonts w:cs="Arial"/>
              </w:rPr>
            </w:pPr>
          </w:p>
          <w:p w14:paraId="3E138BB3" w14:textId="77777777" w:rsidR="003C1DD4" w:rsidRDefault="003C1DD4" w:rsidP="00916AFC">
            <w:pPr>
              <w:pStyle w:val="Text"/>
              <w:rPr>
                <w:rFonts w:cs="Arial"/>
              </w:rPr>
            </w:pPr>
          </w:p>
          <w:p w14:paraId="0EE328F3" w14:textId="77777777" w:rsidR="003C1DD4" w:rsidRDefault="003C1DD4" w:rsidP="00916AFC">
            <w:pPr>
              <w:pStyle w:val="Text"/>
              <w:rPr>
                <w:rFonts w:cs="Arial"/>
              </w:rPr>
            </w:pPr>
          </w:p>
          <w:p w14:paraId="3BA69A5D" w14:textId="77777777" w:rsidR="003C1DD4" w:rsidRDefault="003C1DD4" w:rsidP="00916AFC">
            <w:pPr>
              <w:pStyle w:val="Text"/>
              <w:rPr>
                <w:rFonts w:cs="Arial"/>
              </w:rPr>
            </w:pPr>
          </w:p>
          <w:p w14:paraId="017CC272" w14:textId="77777777" w:rsidR="003C1DD4" w:rsidRPr="002F7555" w:rsidRDefault="003C1DD4" w:rsidP="00916AFC">
            <w:pPr>
              <w:pStyle w:val="Text"/>
              <w:rPr>
                <w:rFonts w:cs="Arial"/>
              </w:rPr>
            </w:pPr>
          </w:p>
        </w:tc>
      </w:tr>
    </w:tbl>
    <w:p w14:paraId="66B0A18C" w14:textId="77777777" w:rsidR="003C1DD4" w:rsidRPr="005115A2" w:rsidRDefault="003C1DD4" w:rsidP="003C1DD4"/>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firstRow="1" w:lastRow="0" w:firstColumn="1" w:lastColumn="0" w:noHBand="0" w:noVBand="1"/>
      </w:tblPr>
      <w:tblGrid>
        <w:gridCol w:w="4009"/>
        <w:gridCol w:w="4002"/>
        <w:gridCol w:w="2174"/>
      </w:tblGrid>
      <w:tr w:rsidR="003C1DD4" w:rsidRPr="00343AF2" w14:paraId="5558F4FF" w14:textId="77777777" w:rsidTr="00602A2F">
        <w:trPr>
          <w:trHeight w:val="283"/>
        </w:trPr>
        <w:tc>
          <w:tcPr>
            <w:tcW w:w="5582" w:type="dxa"/>
            <w:shd w:val="clear" w:color="auto" w:fill="F2F2F2" w:themeFill="background1" w:themeFillShade="F2"/>
            <w:vAlign w:val="center"/>
          </w:tcPr>
          <w:p w14:paraId="213273AE" w14:textId="77777777" w:rsidR="003C1DD4" w:rsidRPr="002F7555" w:rsidRDefault="003C1DD4" w:rsidP="00916AFC">
            <w:pPr>
              <w:pStyle w:val="Text"/>
              <w:rPr>
                <w:rFonts w:cs="Arial"/>
                <w:b/>
              </w:rPr>
            </w:pPr>
            <w:r w:rsidRPr="002F7555">
              <w:rPr>
                <w:rFonts w:cs="Arial"/>
                <w:b/>
              </w:rPr>
              <w:t xml:space="preserve">Signed by </w:t>
            </w:r>
            <w:r>
              <w:rPr>
                <w:rFonts w:cs="Arial"/>
                <w:b/>
              </w:rPr>
              <w:t>employee</w:t>
            </w:r>
          </w:p>
        </w:tc>
        <w:tc>
          <w:tcPr>
            <w:tcW w:w="5583" w:type="dxa"/>
            <w:shd w:val="clear" w:color="auto" w:fill="F2F2F2" w:themeFill="background1" w:themeFillShade="F2"/>
            <w:vAlign w:val="center"/>
          </w:tcPr>
          <w:p w14:paraId="278CA717" w14:textId="77777777" w:rsidR="003C1DD4" w:rsidRPr="002F7555" w:rsidRDefault="003C1DD4" w:rsidP="00916AFC">
            <w:pPr>
              <w:pStyle w:val="Text"/>
              <w:rPr>
                <w:rFonts w:cs="Arial"/>
                <w:b/>
              </w:rPr>
            </w:pPr>
            <w:r w:rsidRPr="002F7555">
              <w:rPr>
                <w:rFonts w:cs="Arial"/>
                <w:b/>
              </w:rPr>
              <w:t>Signed by appraiser</w:t>
            </w:r>
          </w:p>
        </w:tc>
        <w:tc>
          <w:tcPr>
            <w:tcW w:w="3009" w:type="dxa"/>
            <w:shd w:val="clear" w:color="auto" w:fill="F2F2F2" w:themeFill="background1" w:themeFillShade="F2"/>
            <w:vAlign w:val="center"/>
          </w:tcPr>
          <w:p w14:paraId="59F2DEC4" w14:textId="77777777" w:rsidR="003C1DD4" w:rsidRPr="002F7555" w:rsidRDefault="003C1DD4" w:rsidP="00916AFC">
            <w:pPr>
              <w:pStyle w:val="Text"/>
              <w:rPr>
                <w:rFonts w:cs="Arial"/>
                <w:b/>
              </w:rPr>
            </w:pPr>
            <w:r w:rsidRPr="002F7555">
              <w:rPr>
                <w:rFonts w:cs="Arial"/>
                <w:b/>
              </w:rPr>
              <w:t>Date</w:t>
            </w:r>
          </w:p>
        </w:tc>
      </w:tr>
      <w:tr w:rsidR="003C1DD4" w:rsidRPr="00343AF2" w14:paraId="149652CC" w14:textId="77777777" w:rsidTr="00916AFC">
        <w:trPr>
          <w:trHeight w:val="283"/>
        </w:trPr>
        <w:tc>
          <w:tcPr>
            <w:tcW w:w="5582" w:type="dxa"/>
          </w:tcPr>
          <w:p w14:paraId="50BBB4C6" w14:textId="77777777" w:rsidR="003C1DD4" w:rsidRPr="002F7555" w:rsidRDefault="003C1DD4" w:rsidP="00916AFC">
            <w:pPr>
              <w:pStyle w:val="Text"/>
              <w:rPr>
                <w:rFonts w:cs="Arial"/>
              </w:rPr>
            </w:pPr>
          </w:p>
        </w:tc>
        <w:tc>
          <w:tcPr>
            <w:tcW w:w="5583" w:type="dxa"/>
          </w:tcPr>
          <w:p w14:paraId="4C12FD79" w14:textId="77777777" w:rsidR="003C1DD4" w:rsidRPr="002F7555" w:rsidRDefault="003C1DD4" w:rsidP="00916AFC">
            <w:pPr>
              <w:pStyle w:val="Text"/>
              <w:rPr>
                <w:rFonts w:cs="Arial"/>
              </w:rPr>
            </w:pPr>
          </w:p>
        </w:tc>
        <w:tc>
          <w:tcPr>
            <w:tcW w:w="3009" w:type="dxa"/>
          </w:tcPr>
          <w:p w14:paraId="0F92FA3B" w14:textId="77777777" w:rsidR="003C1DD4" w:rsidRPr="002F7555" w:rsidRDefault="003C1DD4" w:rsidP="00916AFC">
            <w:pPr>
              <w:pStyle w:val="Text"/>
              <w:rPr>
                <w:rFonts w:cs="Arial"/>
              </w:rPr>
            </w:pPr>
          </w:p>
        </w:tc>
      </w:tr>
    </w:tbl>
    <w:p w14:paraId="65F319C6" w14:textId="77777777" w:rsidR="003C1DD4" w:rsidRDefault="003C1DD4" w:rsidP="003C1DD4">
      <w:pPr>
        <w:rPr>
          <w:rFonts w:cs="Arial"/>
          <w:b/>
        </w:rPr>
      </w:pPr>
    </w:p>
    <w:tbl>
      <w:tblP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405"/>
        <w:gridCol w:w="2977"/>
      </w:tblGrid>
      <w:tr w:rsidR="003C1DD4" w:rsidRPr="002F7555" w14:paraId="5946551B" w14:textId="77777777" w:rsidTr="00602A2F">
        <w:trPr>
          <w:trHeight w:val="20"/>
        </w:trPr>
        <w:tc>
          <w:tcPr>
            <w:tcW w:w="2405" w:type="dxa"/>
            <w:shd w:val="clear" w:color="auto" w:fill="F2F2F2" w:themeFill="background1" w:themeFillShade="F2"/>
            <w:vAlign w:val="center"/>
          </w:tcPr>
          <w:p w14:paraId="3A30AD94" w14:textId="77777777" w:rsidR="003C1DD4" w:rsidRPr="002F7555" w:rsidRDefault="003C1DD4" w:rsidP="00916AFC">
            <w:pPr>
              <w:pStyle w:val="Text"/>
              <w:spacing w:after="0"/>
              <w:rPr>
                <w:rFonts w:cs="Arial"/>
                <w:b/>
              </w:rPr>
            </w:pPr>
            <w:r>
              <w:rPr>
                <w:rFonts w:cs="Arial"/>
                <w:b/>
              </w:rPr>
              <w:t>Date of next r</w:t>
            </w:r>
            <w:r w:rsidRPr="002F7555">
              <w:rPr>
                <w:rFonts w:cs="Arial"/>
                <w:b/>
              </w:rPr>
              <w:t>eview</w:t>
            </w:r>
            <w:r>
              <w:rPr>
                <w:rFonts w:cs="Arial"/>
                <w:b/>
              </w:rPr>
              <w:t>:</w:t>
            </w:r>
          </w:p>
        </w:tc>
        <w:tc>
          <w:tcPr>
            <w:tcW w:w="2977" w:type="dxa"/>
            <w:shd w:val="clear" w:color="auto" w:fill="FFFFFF" w:themeFill="background1"/>
            <w:vAlign w:val="center"/>
          </w:tcPr>
          <w:p w14:paraId="787FC8C6" w14:textId="77777777" w:rsidR="003C1DD4" w:rsidRPr="002F7555" w:rsidRDefault="003C1DD4" w:rsidP="00916AFC">
            <w:pPr>
              <w:pStyle w:val="Text"/>
              <w:spacing w:after="0"/>
              <w:rPr>
                <w:rFonts w:cs="Arial"/>
                <w:b/>
              </w:rPr>
            </w:pPr>
          </w:p>
        </w:tc>
      </w:tr>
    </w:tbl>
    <w:p w14:paraId="7A3BCC57" w14:textId="77777777" w:rsidR="003C1DD4" w:rsidRDefault="003C1DD4" w:rsidP="003C1DD4">
      <w:pPr>
        <w:rPr>
          <w:rFonts w:cs="Arial"/>
        </w:rPr>
      </w:pPr>
    </w:p>
    <w:p w14:paraId="631B1625" w14:textId="77777777" w:rsidR="003C1DD4" w:rsidRDefault="003C1DD4" w:rsidP="003C1DD4">
      <w:pPr>
        <w:rPr>
          <w:rFonts w:cs="Arial"/>
        </w:rPr>
      </w:pPr>
    </w:p>
    <w:p w14:paraId="212D830D" w14:textId="77777777" w:rsidR="003C1DD4" w:rsidRPr="001D0C63" w:rsidRDefault="003C1DD4" w:rsidP="003C1DD4">
      <w:pPr>
        <w:rPr>
          <w:rFonts w:cs="Arial"/>
        </w:rPr>
        <w:sectPr w:rsidR="003C1DD4" w:rsidRPr="001D0C63" w:rsidSect="00916AFC">
          <w:pgSz w:w="11907" w:h="16839"/>
          <w:pgMar w:top="851" w:right="851" w:bottom="851" w:left="851" w:header="454" w:footer="57" w:gutter="0"/>
          <w:cols w:space="708"/>
          <w:docGrid w:linePitch="360"/>
        </w:sectPr>
      </w:pPr>
    </w:p>
    <w:p w14:paraId="6A095BFE" w14:textId="22B5BA86" w:rsidR="003C1DD4" w:rsidRPr="00EC511C" w:rsidRDefault="003C1DD4" w:rsidP="00602A2F">
      <w:pPr>
        <w:shd w:val="clear" w:color="auto" w:fill="FBD4B4" w:themeFill="accent6" w:themeFillTint="66"/>
        <w:spacing w:before="240"/>
        <w:jc w:val="center"/>
        <w:rPr>
          <w:rFonts w:cs="Arial"/>
          <w:b/>
          <w:bCs/>
          <w:sz w:val="28"/>
          <w:szCs w:val="28"/>
        </w:rPr>
      </w:pPr>
      <w:r w:rsidRPr="161F37E9">
        <w:rPr>
          <w:rFonts w:cs="Arial"/>
          <w:b/>
          <w:bCs/>
          <w:sz w:val="28"/>
          <w:szCs w:val="28"/>
        </w:rPr>
        <w:lastRenderedPageBreak/>
        <w:t>Teacher Career Stage Expectations</w:t>
      </w:r>
    </w:p>
    <w:p w14:paraId="041B0A0D" w14:textId="3DB7AC01" w:rsidR="003C1DD4" w:rsidRDefault="003C1DD4" w:rsidP="003C1DD4"/>
    <w:p w14:paraId="2F817C03" w14:textId="6A549D56" w:rsidR="161F37E9" w:rsidRDefault="161F37E9" w:rsidP="161F37E9"/>
    <w:tbl>
      <w:tblPr>
        <w:tblW w:w="15877" w:type="dxa"/>
        <w:tblInd w:w="-43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3545"/>
        <w:gridCol w:w="4110"/>
        <w:gridCol w:w="4111"/>
        <w:gridCol w:w="4111"/>
      </w:tblGrid>
      <w:tr w:rsidR="00BA60F5" w14:paraId="57E15C92" w14:textId="77777777" w:rsidTr="008C4976">
        <w:trPr>
          <w:trHeight w:val="340"/>
          <w:tblHeader/>
        </w:trPr>
        <w:tc>
          <w:tcPr>
            <w:tcW w:w="15877" w:type="dxa"/>
            <w:gridSpan w:val="4"/>
            <w:tcBorders>
              <w:top w:val="single" w:sz="6" w:space="0" w:color="auto"/>
              <w:left w:val="single" w:sz="6" w:space="0" w:color="auto"/>
              <w:bottom w:val="single" w:sz="6" w:space="0" w:color="auto"/>
              <w:right w:val="single" w:sz="6" w:space="0" w:color="auto"/>
            </w:tcBorders>
            <w:shd w:val="clear" w:color="auto" w:fill="244061" w:themeFill="accent1" w:themeFillShade="80"/>
            <w:vAlign w:val="center"/>
            <w:hideMark/>
          </w:tcPr>
          <w:p w14:paraId="6762E468" w14:textId="77777777" w:rsidR="00BA60F5" w:rsidRDefault="00BA60F5" w:rsidP="00EB0FD6">
            <w:pPr>
              <w:jc w:val="left"/>
              <w:textAlignment w:val="baseline"/>
              <w:rPr>
                <w:rFonts w:cs="Arial"/>
                <w:color w:val="FFFFFF" w:themeColor="background1"/>
                <w:szCs w:val="22"/>
                <w:lang w:eastAsia="en-GB"/>
              </w:rPr>
            </w:pPr>
            <w:r>
              <w:rPr>
                <w:rFonts w:cs="Arial"/>
                <w:b/>
                <w:bCs/>
                <w:color w:val="FFFFFF" w:themeColor="background1"/>
                <w:lang w:eastAsia="en-GB"/>
              </w:rPr>
              <w:t>Professional Practice</w:t>
            </w:r>
          </w:p>
        </w:tc>
      </w:tr>
      <w:tr w:rsidR="00D87CB9" w:rsidRPr="00BA60F5" w14:paraId="786A3BEE" w14:textId="77777777" w:rsidTr="00AF1362">
        <w:trPr>
          <w:trHeight w:val="300"/>
          <w:tblHeader/>
        </w:trPr>
        <w:tc>
          <w:tcPr>
            <w:tcW w:w="3545" w:type="dxa"/>
            <w:tcBorders>
              <w:top w:val="single" w:sz="2" w:space="0" w:color="auto"/>
              <w:left w:val="single" w:sz="2" w:space="0" w:color="auto"/>
              <w:bottom w:val="single" w:sz="2" w:space="0" w:color="auto"/>
              <w:right w:val="single" w:sz="6" w:space="0" w:color="auto"/>
            </w:tcBorders>
            <w:shd w:val="clear" w:color="auto" w:fill="DAEEF3" w:themeFill="accent5" w:themeFillTint="33"/>
          </w:tcPr>
          <w:p w14:paraId="24D7C54E" w14:textId="77777777" w:rsidR="00D87CB9" w:rsidRPr="00BA60F5" w:rsidRDefault="00D87CB9" w:rsidP="00BA60F5">
            <w:pPr>
              <w:jc w:val="left"/>
              <w:textAlignment w:val="baseline"/>
              <w:rPr>
                <w:rFonts w:cs="Arial"/>
                <w:b/>
                <w:bCs/>
                <w:color w:val="000000"/>
                <w:sz w:val="20"/>
                <w:lang w:eastAsia="en-GB"/>
              </w:rPr>
            </w:pPr>
            <w:r w:rsidRPr="00BA60F5">
              <w:rPr>
                <w:rFonts w:cs="Arial"/>
                <w:b/>
                <w:bCs/>
                <w:color w:val="000000"/>
                <w:sz w:val="20"/>
                <w:lang w:eastAsia="en-GB"/>
              </w:rPr>
              <w:t>Desired Outcome</w:t>
            </w:r>
          </w:p>
        </w:tc>
        <w:tc>
          <w:tcPr>
            <w:tcW w:w="4110"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4B91961" w14:textId="77777777" w:rsidR="00D87CB9" w:rsidRPr="00BA60F5" w:rsidRDefault="00D87CB9" w:rsidP="00BA60F5">
            <w:pPr>
              <w:jc w:val="left"/>
              <w:textAlignment w:val="baseline"/>
              <w:rPr>
                <w:rFonts w:cs="Arial"/>
                <w:sz w:val="20"/>
                <w:lang w:eastAsia="en-GB"/>
              </w:rPr>
            </w:pPr>
            <w:r w:rsidRPr="00BA60F5">
              <w:rPr>
                <w:rFonts w:cs="Arial"/>
                <w:b/>
                <w:bCs/>
                <w:color w:val="000000"/>
                <w:sz w:val="20"/>
                <w:lang w:eastAsia="en-GB"/>
              </w:rPr>
              <w:t>Band 1</w:t>
            </w:r>
            <w:r w:rsidRPr="00BA60F5">
              <w:rPr>
                <w:rFonts w:cs="Arial"/>
                <w:color w:val="000000"/>
                <w:sz w:val="20"/>
                <w:lang w:eastAsia="en-GB"/>
              </w:rPr>
              <w:t> </w:t>
            </w:r>
          </w:p>
          <w:p w14:paraId="4C0F621F" w14:textId="77777777" w:rsidR="00D87CB9" w:rsidRPr="00BA60F5" w:rsidRDefault="00D87CB9" w:rsidP="00BA60F5">
            <w:pPr>
              <w:jc w:val="left"/>
              <w:textAlignment w:val="baseline"/>
              <w:rPr>
                <w:rFonts w:cs="Arial"/>
                <w:sz w:val="20"/>
                <w:lang w:eastAsia="en-GB"/>
              </w:rPr>
            </w:pPr>
            <w:r w:rsidRPr="00BA60F5">
              <w:rPr>
                <w:rFonts w:cs="Arial"/>
                <w:b/>
                <w:bCs/>
                <w:color w:val="000000"/>
                <w:sz w:val="20"/>
                <w:lang w:eastAsia="en-GB"/>
              </w:rPr>
              <w:t>M1-3</w:t>
            </w:r>
            <w:r w:rsidRPr="00BA60F5">
              <w:rPr>
                <w:rFonts w:cs="Arial"/>
                <w:color w:val="000000"/>
                <w:sz w:val="20"/>
                <w:lang w:eastAsia="en-GB"/>
              </w:rPr>
              <w:t> </w:t>
            </w:r>
          </w:p>
        </w:tc>
        <w:tc>
          <w:tcPr>
            <w:tcW w:w="4111"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5342ED5" w14:textId="77777777" w:rsidR="00D87CB9" w:rsidRPr="00BA60F5" w:rsidRDefault="00D87CB9" w:rsidP="00BA60F5">
            <w:pPr>
              <w:jc w:val="left"/>
              <w:textAlignment w:val="baseline"/>
              <w:rPr>
                <w:rFonts w:cs="Arial"/>
                <w:sz w:val="20"/>
                <w:lang w:eastAsia="en-GB"/>
              </w:rPr>
            </w:pPr>
            <w:r w:rsidRPr="00BA60F5">
              <w:rPr>
                <w:rFonts w:cs="Arial"/>
                <w:b/>
                <w:bCs/>
                <w:color w:val="000000"/>
                <w:sz w:val="20"/>
                <w:lang w:eastAsia="en-GB"/>
              </w:rPr>
              <w:t>Band 2</w:t>
            </w:r>
            <w:r w:rsidRPr="00BA60F5">
              <w:rPr>
                <w:rFonts w:cs="Arial"/>
                <w:color w:val="000000"/>
                <w:sz w:val="20"/>
                <w:lang w:eastAsia="en-GB"/>
              </w:rPr>
              <w:t> </w:t>
            </w:r>
          </w:p>
          <w:p w14:paraId="3DF5669D" w14:textId="77777777" w:rsidR="00D87CB9" w:rsidRPr="00BA60F5" w:rsidRDefault="00D87CB9" w:rsidP="00BA60F5">
            <w:pPr>
              <w:jc w:val="left"/>
              <w:textAlignment w:val="baseline"/>
              <w:rPr>
                <w:rFonts w:cs="Arial"/>
                <w:sz w:val="20"/>
                <w:lang w:eastAsia="en-GB"/>
              </w:rPr>
            </w:pPr>
            <w:r w:rsidRPr="00BA60F5">
              <w:rPr>
                <w:rFonts w:cs="Arial"/>
                <w:b/>
                <w:bCs/>
                <w:color w:val="000000"/>
                <w:sz w:val="20"/>
                <w:lang w:eastAsia="en-GB"/>
              </w:rPr>
              <w:t>M4-6</w:t>
            </w:r>
            <w:r w:rsidRPr="00BA60F5">
              <w:rPr>
                <w:rFonts w:cs="Arial"/>
                <w:color w:val="000000"/>
                <w:sz w:val="20"/>
                <w:lang w:eastAsia="en-GB"/>
              </w:rPr>
              <w:t> </w:t>
            </w:r>
          </w:p>
        </w:tc>
        <w:tc>
          <w:tcPr>
            <w:tcW w:w="4111"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A6E6895" w14:textId="77777777" w:rsidR="00D87CB9" w:rsidRPr="00BA60F5" w:rsidRDefault="00D87CB9" w:rsidP="00BA60F5">
            <w:pPr>
              <w:jc w:val="left"/>
              <w:textAlignment w:val="baseline"/>
              <w:rPr>
                <w:rFonts w:cs="Arial"/>
                <w:sz w:val="20"/>
                <w:lang w:eastAsia="en-GB"/>
              </w:rPr>
            </w:pPr>
            <w:r w:rsidRPr="00BA60F5">
              <w:rPr>
                <w:rFonts w:cs="Arial"/>
                <w:b/>
                <w:bCs/>
                <w:color w:val="000000"/>
                <w:sz w:val="20"/>
                <w:lang w:eastAsia="en-GB"/>
              </w:rPr>
              <w:t>Band 3</w:t>
            </w:r>
            <w:r w:rsidRPr="00BA60F5">
              <w:rPr>
                <w:rFonts w:cs="Arial"/>
                <w:color w:val="000000"/>
                <w:sz w:val="20"/>
                <w:lang w:eastAsia="en-GB"/>
              </w:rPr>
              <w:t> </w:t>
            </w:r>
          </w:p>
          <w:p w14:paraId="48AEE3E9" w14:textId="77777777" w:rsidR="00D87CB9" w:rsidRPr="00BA60F5" w:rsidRDefault="00D87CB9" w:rsidP="00BA60F5">
            <w:pPr>
              <w:jc w:val="left"/>
              <w:textAlignment w:val="baseline"/>
              <w:rPr>
                <w:rFonts w:cs="Arial"/>
                <w:sz w:val="20"/>
                <w:lang w:eastAsia="en-GB"/>
              </w:rPr>
            </w:pPr>
            <w:r w:rsidRPr="00BA60F5">
              <w:rPr>
                <w:rFonts w:cs="Arial"/>
                <w:b/>
                <w:bCs/>
                <w:color w:val="000000"/>
                <w:sz w:val="20"/>
                <w:lang w:eastAsia="en-GB"/>
              </w:rPr>
              <w:t>UPS1-3</w:t>
            </w:r>
            <w:r w:rsidRPr="00BA60F5">
              <w:rPr>
                <w:rFonts w:cs="Arial"/>
                <w:color w:val="000000"/>
                <w:sz w:val="20"/>
                <w:lang w:eastAsia="en-GB"/>
              </w:rPr>
              <w:t> </w:t>
            </w:r>
          </w:p>
        </w:tc>
      </w:tr>
      <w:tr w:rsidR="00D87CB9" w:rsidRPr="00BA60F5" w14:paraId="33031CAB" w14:textId="77777777" w:rsidTr="00AF1362">
        <w:trPr>
          <w:trHeight w:val="850"/>
        </w:trPr>
        <w:tc>
          <w:tcPr>
            <w:tcW w:w="3545" w:type="dxa"/>
            <w:vMerge w:val="restart"/>
            <w:tcBorders>
              <w:top w:val="single" w:sz="2" w:space="0" w:color="auto"/>
              <w:left w:val="single" w:sz="2" w:space="0" w:color="auto"/>
              <w:right w:val="single" w:sz="2" w:space="0" w:color="auto"/>
            </w:tcBorders>
          </w:tcPr>
          <w:p w14:paraId="5041332B" w14:textId="77777777" w:rsidR="00D87CB9" w:rsidRDefault="00D87CB9" w:rsidP="4C56A21D">
            <w:pPr>
              <w:jc w:val="left"/>
              <w:textAlignment w:val="baseline"/>
              <w:rPr>
                <w:rFonts w:cs="Arial"/>
                <w:color w:val="000000" w:themeColor="text1"/>
                <w:sz w:val="20"/>
                <w:lang w:eastAsia="en-GB"/>
              </w:rPr>
            </w:pPr>
            <w:r w:rsidRPr="4C56A21D">
              <w:rPr>
                <w:rFonts w:cs="Arial"/>
                <w:color w:val="000000" w:themeColor="text1"/>
                <w:sz w:val="20"/>
                <w:lang w:eastAsia="en-GB"/>
              </w:rPr>
              <w:t xml:space="preserve">All relevant standards </w:t>
            </w:r>
            <w:r>
              <w:rPr>
                <w:rFonts w:cs="Arial"/>
                <w:color w:val="000000" w:themeColor="text1"/>
                <w:sz w:val="20"/>
                <w:lang w:eastAsia="en-GB"/>
              </w:rPr>
              <w:t xml:space="preserve">are </w:t>
            </w:r>
            <w:r w:rsidRPr="4C56A21D">
              <w:rPr>
                <w:rFonts w:cs="Arial"/>
                <w:color w:val="000000" w:themeColor="text1"/>
                <w:sz w:val="20"/>
                <w:lang w:eastAsia="en-GB"/>
              </w:rPr>
              <w:t xml:space="preserve">implemented independently and </w:t>
            </w:r>
            <w:r>
              <w:rPr>
                <w:rFonts w:cs="Arial"/>
                <w:color w:val="000000" w:themeColor="text1"/>
                <w:sz w:val="20"/>
                <w:lang w:eastAsia="en-GB"/>
              </w:rPr>
              <w:t>act</w:t>
            </w:r>
            <w:r w:rsidRPr="4C56A21D">
              <w:rPr>
                <w:rFonts w:cs="Arial"/>
                <w:color w:val="000000" w:themeColor="text1"/>
                <w:sz w:val="20"/>
                <w:lang w:eastAsia="en-GB"/>
              </w:rPr>
              <w:t xml:space="preserve"> as a model of good practice to coach and mentor others. </w:t>
            </w:r>
          </w:p>
          <w:p w14:paraId="021D7EE7" w14:textId="77777777" w:rsidR="00D87CB9" w:rsidRDefault="00D87CB9" w:rsidP="4C56A21D">
            <w:pPr>
              <w:jc w:val="left"/>
              <w:textAlignment w:val="baseline"/>
              <w:rPr>
                <w:rFonts w:cs="Arial"/>
                <w:color w:val="000000" w:themeColor="text1"/>
                <w:sz w:val="20"/>
                <w:lang w:eastAsia="en-GB"/>
              </w:rPr>
            </w:pPr>
          </w:p>
          <w:p w14:paraId="5F606031" w14:textId="10493257" w:rsidR="00D87CB9" w:rsidRPr="00BA60F5" w:rsidRDefault="00D87CB9" w:rsidP="4C56A21D">
            <w:pPr>
              <w:jc w:val="left"/>
              <w:textAlignment w:val="baseline"/>
              <w:rPr>
                <w:rFonts w:cs="Arial"/>
                <w:color w:val="000000"/>
                <w:sz w:val="20"/>
                <w:lang w:eastAsia="en-GB"/>
              </w:rPr>
            </w:pPr>
            <w:r w:rsidRPr="4C56A21D">
              <w:rPr>
                <w:rFonts w:cs="Arial"/>
                <w:color w:val="000000" w:themeColor="text1"/>
                <w:sz w:val="20"/>
                <w:lang w:eastAsia="en-GB"/>
              </w:rPr>
              <w:t>Design</w:t>
            </w:r>
            <w:r>
              <w:rPr>
                <w:rFonts w:cs="Arial"/>
                <w:color w:val="000000" w:themeColor="text1"/>
                <w:sz w:val="20"/>
                <w:lang w:eastAsia="en-GB"/>
              </w:rPr>
              <w:t>s</w:t>
            </w:r>
            <w:r w:rsidRPr="4C56A21D">
              <w:rPr>
                <w:rFonts w:cs="Arial"/>
                <w:color w:val="000000" w:themeColor="text1"/>
                <w:sz w:val="20"/>
                <w:lang w:eastAsia="en-GB"/>
              </w:rPr>
              <w:t>, evaluate</w:t>
            </w:r>
            <w:r>
              <w:rPr>
                <w:rFonts w:cs="Arial"/>
                <w:color w:val="000000" w:themeColor="text1"/>
                <w:sz w:val="20"/>
                <w:lang w:eastAsia="en-GB"/>
              </w:rPr>
              <w:t>s</w:t>
            </w:r>
            <w:r w:rsidRPr="4C56A21D">
              <w:rPr>
                <w:rFonts w:cs="Arial"/>
                <w:color w:val="000000" w:themeColor="text1"/>
                <w:sz w:val="20"/>
                <w:lang w:eastAsia="en-GB"/>
              </w:rPr>
              <w:t xml:space="preserve"> and deliver</w:t>
            </w:r>
            <w:r>
              <w:rPr>
                <w:rFonts w:cs="Arial"/>
                <w:color w:val="000000" w:themeColor="text1"/>
                <w:sz w:val="20"/>
                <w:lang w:eastAsia="en-GB"/>
              </w:rPr>
              <w:t>s</w:t>
            </w:r>
            <w:r w:rsidRPr="4C56A21D">
              <w:rPr>
                <w:rFonts w:cs="Arial"/>
                <w:color w:val="000000" w:themeColor="text1"/>
                <w:sz w:val="20"/>
                <w:lang w:eastAsia="en-GB"/>
              </w:rPr>
              <w:t xml:space="preserve"> innovative strategies to impact across the school and Trust.</w:t>
            </w:r>
          </w:p>
          <w:p w14:paraId="0F571012" w14:textId="77777777" w:rsidR="00D87CB9" w:rsidRPr="00BA60F5" w:rsidRDefault="00D87CB9" w:rsidP="00BA60F5">
            <w:pPr>
              <w:jc w:val="left"/>
              <w:textAlignment w:val="baseline"/>
              <w:rPr>
                <w:rFonts w:cs="Arial"/>
                <w:color w:val="000000"/>
                <w:sz w:val="20"/>
                <w:lang w:eastAsia="en-GB"/>
              </w:rPr>
            </w:pPr>
          </w:p>
          <w:p w14:paraId="7457BA27" w14:textId="77777777" w:rsidR="00D87CB9" w:rsidRDefault="00D87CB9" w:rsidP="00BA60F5">
            <w:pPr>
              <w:jc w:val="left"/>
              <w:textAlignment w:val="baseline"/>
              <w:rPr>
                <w:rFonts w:cs="Arial"/>
                <w:color w:val="000000"/>
                <w:sz w:val="20"/>
                <w:lang w:eastAsia="en-GB"/>
              </w:rPr>
            </w:pPr>
            <w:r w:rsidRPr="00BA60F5">
              <w:rPr>
                <w:rFonts w:cs="Arial"/>
                <w:color w:val="000000"/>
                <w:sz w:val="20"/>
                <w:lang w:eastAsia="en-GB"/>
              </w:rPr>
              <w:t xml:space="preserve">Creates a high-performing working culture across the school and Trust that promotes collaboration, aspiration, opportunities and support for all pupils. </w:t>
            </w:r>
          </w:p>
          <w:p w14:paraId="200B7220" w14:textId="77777777" w:rsidR="00D87CB9" w:rsidRDefault="00D87CB9" w:rsidP="00BA60F5">
            <w:pPr>
              <w:jc w:val="left"/>
              <w:textAlignment w:val="baseline"/>
              <w:rPr>
                <w:rFonts w:cs="Arial"/>
                <w:color w:val="000000"/>
                <w:sz w:val="20"/>
                <w:lang w:eastAsia="en-GB"/>
              </w:rPr>
            </w:pPr>
          </w:p>
          <w:p w14:paraId="68B125AC" w14:textId="77777777" w:rsidR="00D87CB9" w:rsidRPr="00BA60F5" w:rsidRDefault="00D87CB9" w:rsidP="00BA60F5">
            <w:pPr>
              <w:jc w:val="left"/>
              <w:textAlignment w:val="baseline"/>
              <w:rPr>
                <w:rFonts w:cs="Arial"/>
                <w:color w:val="000000"/>
                <w:sz w:val="20"/>
                <w:lang w:eastAsia="en-GB"/>
              </w:rPr>
            </w:pPr>
            <w:r w:rsidRPr="00BA60F5">
              <w:rPr>
                <w:rFonts w:cs="Arial"/>
                <w:color w:val="000000"/>
                <w:sz w:val="20"/>
                <w:lang w:eastAsia="en-GB"/>
              </w:rPr>
              <w:t xml:space="preserve">Recognises the critical value of </w:t>
            </w:r>
            <w:r>
              <w:rPr>
                <w:rFonts w:cs="Arial"/>
                <w:color w:val="000000"/>
                <w:sz w:val="20"/>
                <w:lang w:eastAsia="en-GB"/>
              </w:rPr>
              <w:t>high-quality</w:t>
            </w:r>
            <w:r w:rsidRPr="00BA60F5">
              <w:rPr>
                <w:rFonts w:cs="Arial"/>
                <w:color w:val="000000"/>
                <w:sz w:val="20"/>
                <w:lang w:eastAsia="en-GB"/>
              </w:rPr>
              <w:t xml:space="preserve"> teaching and champions the profession</w:t>
            </w:r>
          </w:p>
          <w:p w14:paraId="6EFF3343" w14:textId="77777777" w:rsidR="00D87CB9" w:rsidRDefault="00D87CB9" w:rsidP="00BA60F5">
            <w:pPr>
              <w:jc w:val="left"/>
              <w:textAlignment w:val="baseline"/>
              <w:rPr>
                <w:rFonts w:cs="Arial"/>
                <w:color w:val="000000"/>
                <w:sz w:val="20"/>
                <w:lang w:eastAsia="en-GB"/>
              </w:rPr>
            </w:pPr>
          </w:p>
          <w:p w14:paraId="4F5E943D" w14:textId="77777777" w:rsidR="00D87CB9" w:rsidRDefault="00D87CB9" w:rsidP="00BA60F5">
            <w:pPr>
              <w:jc w:val="left"/>
              <w:textAlignment w:val="baseline"/>
              <w:rPr>
                <w:rFonts w:cs="Arial"/>
                <w:color w:val="000000"/>
                <w:sz w:val="20"/>
                <w:lang w:eastAsia="en-GB"/>
              </w:rPr>
            </w:pPr>
          </w:p>
          <w:p w14:paraId="7A69CE95" w14:textId="77777777" w:rsidR="00D87CB9" w:rsidRDefault="00D87CB9" w:rsidP="00BA60F5">
            <w:pPr>
              <w:jc w:val="left"/>
              <w:textAlignment w:val="baseline"/>
              <w:rPr>
                <w:rFonts w:cs="Arial"/>
                <w:color w:val="000000"/>
                <w:sz w:val="20"/>
                <w:lang w:eastAsia="en-GB"/>
              </w:rPr>
            </w:pPr>
          </w:p>
          <w:p w14:paraId="482735F2" w14:textId="77777777" w:rsidR="00D87CB9" w:rsidRDefault="00D87CB9" w:rsidP="00BA60F5">
            <w:pPr>
              <w:jc w:val="left"/>
              <w:textAlignment w:val="baseline"/>
              <w:rPr>
                <w:rFonts w:cs="Arial"/>
                <w:color w:val="000000"/>
                <w:sz w:val="20"/>
                <w:lang w:eastAsia="en-GB"/>
              </w:rPr>
            </w:pPr>
          </w:p>
          <w:p w14:paraId="234D5CA8" w14:textId="77777777" w:rsidR="00D87CB9" w:rsidRDefault="00D87CB9" w:rsidP="00BA60F5">
            <w:pPr>
              <w:jc w:val="left"/>
              <w:textAlignment w:val="baseline"/>
              <w:rPr>
                <w:rFonts w:cs="Arial"/>
                <w:color w:val="000000"/>
                <w:sz w:val="20"/>
                <w:lang w:eastAsia="en-GB"/>
              </w:rPr>
            </w:pPr>
          </w:p>
          <w:p w14:paraId="69E86767" w14:textId="77777777" w:rsidR="00D87CB9" w:rsidRDefault="00D87CB9" w:rsidP="00BA60F5">
            <w:pPr>
              <w:jc w:val="left"/>
              <w:textAlignment w:val="baseline"/>
              <w:rPr>
                <w:rFonts w:cs="Arial"/>
                <w:color w:val="000000"/>
                <w:sz w:val="20"/>
                <w:lang w:eastAsia="en-GB"/>
              </w:rPr>
            </w:pPr>
          </w:p>
          <w:p w14:paraId="13D3DA79" w14:textId="77777777" w:rsidR="00D87CB9" w:rsidRDefault="00D87CB9" w:rsidP="00BA60F5">
            <w:pPr>
              <w:jc w:val="left"/>
              <w:textAlignment w:val="baseline"/>
              <w:rPr>
                <w:rFonts w:cs="Arial"/>
                <w:color w:val="000000"/>
                <w:sz w:val="20"/>
                <w:lang w:eastAsia="en-GB"/>
              </w:rPr>
            </w:pPr>
          </w:p>
          <w:p w14:paraId="417117B1" w14:textId="77777777" w:rsidR="00D87CB9" w:rsidRDefault="00D87CB9" w:rsidP="00BA60F5">
            <w:pPr>
              <w:jc w:val="left"/>
              <w:textAlignment w:val="baseline"/>
              <w:rPr>
                <w:rFonts w:cs="Arial"/>
                <w:color w:val="000000"/>
                <w:sz w:val="20"/>
                <w:lang w:eastAsia="en-GB"/>
              </w:rPr>
            </w:pPr>
          </w:p>
          <w:p w14:paraId="2AA6C2EF" w14:textId="77777777" w:rsidR="00D87CB9" w:rsidRDefault="00D87CB9" w:rsidP="00BA60F5">
            <w:pPr>
              <w:jc w:val="left"/>
              <w:textAlignment w:val="baseline"/>
              <w:rPr>
                <w:rFonts w:cs="Arial"/>
                <w:color w:val="000000"/>
                <w:sz w:val="20"/>
                <w:lang w:eastAsia="en-GB"/>
              </w:rPr>
            </w:pPr>
          </w:p>
          <w:p w14:paraId="5A91184C" w14:textId="77777777" w:rsidR="00D87CB9" w:rsidRDefault="00D87CB9" w:rsidP="00BA60F5">
            <w:pPr>
              <w:jc w:val="left"/>
              <w:textAlignment w:val="baseline"/>
              <w:rPr>
                <w:rFonts w:cs="Arial"/>
                <w:color w:val="000000"/>
                <w:sz w:val="20"/>
                <w:lang w:eastAsia="en-GB"/>
              </w:rPr>
            </w:pPr>
          </w:p>
          <w:p w14:paraId="0B5E14C6" w14:textId="77777777" w:rsidR="00D87CB9" w:rsidRDefault="00D87CB9" w:rsidP="00BA60F5">
            <w:pPr>
              <w:jc w:val="left"/>
              <w:textAlignment w:val="baseline"/>
              <w:rPr>
                <w:rFonts w:cs="Arial"/>
                <w:color w:val="000000"/>
                <w:sz w:val="20"/>
                <w:lang w:eastAsia="en-GB"/>
              </w:rPr>
            </w:pPr>
          </w:p>
          <w:p w14:paraId="334F9864" w14:textId="77777777" w:rsidR="00D87CB9" w:rsidRDefault="00D87CB9" w:rsidP="00BA60F5">
            <w:pPr>
              <w:jc w:val="left"/>
              <w:textAlignment w:val="baseline"/>
              <w:rPr>
                <w:rFonts w:cs="Arial"/>
                <w:color w:val="000000"/>
                <w:sz w:val="20"/>
                <w:lang w:eastAsia="en-GB"/>
              </w:rPr>
            </w:pPr>
          </w:p>
          <w:p w14:paraId="0F961178" w14:textId="77777777" w:rsidR="00D87CB9" w:rsidRDefault="00D87CB9" w:rsidP="00BA60F5">
            <w:pPr>
              <w:jc w:val="left"/>
              <w:textAlignment w:val="baseline"/>
              <w:rPr>
                <w:rFonts w:cs="Arial"/>
                <w:color w:val="000000"/>
                <w:sz w:val="20"/>
                <w:lang w:eastAsia="en-GB"/>
              </w:rPr>
            </w:pPr>
          </w:p>
          <w:p w14:paraId="0B28D39B" w14:textId="77777777" w:rsidR="00D87CB9" w:rsidRDefault="00D87CB9" w:rsidP="00BA60F5">
            <w:pPr>
              <w:jc w:val="left"/>
              <w:textAlignment w:val="baseline"/>
              <w:rPr>
                <w:rFonts w:cs="Arial"/>
                <w:color w:val="000000"/>
                <w:sz w:val="20"/>
                <w:lang w:eastAsia="en-GB"/>
              </w:rPr>
            </w:pPr>
          </w:p>
          <w:p w14:paraId="384A9ED3" w14:textId="77777777" w:rsidR="00D87CB9" w:rsidRDefault="00D87CB9" w:rsidP="00BA60F5">
            <w:pPr>
              <w:jc w:val="left"/>
              <w:textAlignment w:val="baseline"/>
              <w:rPr>
                <w:rFonts w:cs="Arial"/>
                <w:color w:val="000000"/>
                <w:sz w:val="20"/>
                <w:lang w:eastAsia="en-GB"/>
              </w:rPr>
            </w:pPr>
          </w:p>
          <w:p w14:paraId="21BBE35D" w14:textId="77777777" w:rsidR="00D87CB9" w:rsidRDefault="00D87CB9" w:rsidP="00BA60F5">
            <w:pPr>
              <w:jc w:val="left"/>
              <w:textAlignment w:val="baseline"/>
              <w:rPr>
                <w:rFonts w:cs="Arial"/>
                <w:color w:val="000000"/>
                <w:sz w:val="20"/>
                <w:lang w:eastAsia="en-GB"/>
              </w:rPr>
            </w:pPr>
          </w:p>
          <w:p w14:paraId="400E310A" w14:textId="77777777" w:rsidR="00D87CB9" w:rsidRDefault="00D87CB9" w:rsidP="00BA60F5">
            <w:pPr>
              <w:jc w:val="left"/>
              <w:textAlignment w:val="baseline"/>
              <w:rPr>
                <w:rFonts w:cs="Arial"/>
                <w:color w:val="000000"/>
                <w:sz w:val="20"/>
                <w:lang w:eastAsia="en-GB"/>
              </w:rPr>
            </w:pPr>
          </w:p>
          <w:p w14:paraId="7B7C26B1" w14:textId="77777777" w:rsidR="00D87CB9" w:rsidRDefault="00D87CB9" w:rsidP="00BA60F5">
            <w:pPr>
              <w:jc w:val="left"/>
              <w:textAlignment w:val="baseline"/>
              <w:rPr>
                <w:rFonts w:cs="Arial"/>
                <w:color w:val="000000"/>
                <w:sz w:val="20"/>
                <w:lang w:eastAsia="en-GB"/>
              </w:rPr>
            </w:pPr>
          </w:p>
          <w:p w14:paraId="64E5613D" w14:textId="77777777" w:rsidR="00D87CB9" w:rsidRDefault="00D87CB9" w:rsidP="00BA60F5">
            <w:pPr>
              <w:jc w:val="left"/>
              <w:textAlignment w:val="baseline"/>
              <w:rPr>
                <w:rFonts w:cs="Arial"/>
                <w:color w:val="000000"/>
                <w:sz w:val="20"/>
                <w:lang w:eastAsia="en-GB"/>
              </w:rPr>
            </w:pPr>
          </w:p>
          <w:p w14:paraId="4ED054A0" w14:textId="77777777" w:rsidR="00D87CB9" w:rsidRDefault="00D87CB9" w:rsidP="00BA60F5">
            <w:pPr>
              <w:jc w:val="left"/>
              <w:textAlignment w:val="baseline"/>
              <w:rPr>
                <w:rFonts w:cs="Arial"/>
                <w:color w:val="000000"/>
                <w:sz w:val="20"/>
                <w:lang w:eastAsia="en-GB"/>
              </w:rPr>
            </w:pPr>
          </w:p>
          <w:p w14:paraId="294B5472" w14:textId="77777777" w:rsidR="00D87CB9" w:rsidRDefault="00D87CB9" w:rsidP="00BA60F5">
            <w:pPr>
              <w:jc w:val="left"/>
              <w:textAlignment w:val="baseline"/>
              <w:rPr>
                <w:rFonts w:cs="Arial"/>
                <w:color w:val="000000"/>
                <w:sz w:val="20"/>
                <w:lang w:eastAsia="en-GB"/>
              </w:rPr>
            </w:pPr>
          </w:p>
          <w:p w14:paraId="49F3567B" w14:textId="77777777" w:rsidR="00D87CB9" w:rsidRDefault="00D87CB9" w:rsidP="00BA60F5">
            <w:pPr>
              <w:jc w:val="left"/>
              <w:textAlignment w:val="baseline"/>
              <w:rPr>
                <w:rFonts w:cs="Arial"/>
                <w:color w:val="000000"/>
                <w:sz w:val="20"/>
                <w:lang w:eastAsia="en-GB"/>
              </w:rPr>
            </w:pPr>
          </w:p>
          <w:p w14:paraId="174987F3" w14:textId="77777777" w:rsidR="00D87CB9" w:rsidRDefault="00D87CB9" w:rsidP="00BA60F5">
            <w:pPr>
              <w:jc w:val="left"/>
              <w:textAlignment w:val="baseline"/>
              <w:rPr>
                <w:rFonts w:cs="Arial"/>
                <w:color w:val="000000"/>
                <w:sz w:val="20"/>
                <w:lang w:eastAsia="en-GB"/>
              </w:rPr>
            </w:pPr>
          </w:p>
          <w:p w14:paraId="7AF131E4" w14:textId="77777777" w:rsidR="00D87CB9" w:rsidRDefault="00D87CB9" w:rsidP="00BA60F5">
            <w:pPr>
              <w:jc w:val="left"/>
              <w:textAlignment w:val="baseline"/>
              <w:rPr>
                <w:rFonts w:cs="Arial"/>
                <w:color w:val="000000"/>
                <w:sz w:val="20"/>
                <w:lang w:eastAsia="en-GB"/>
              </w:rPr>
            </w:pPr>
          </w:p>
          <w:p w14:paraId="1213F603" w14:textId="77777777" w:rsidR="00D87CB9" w:rsidRDefault="00D87CB9" w:rsidP="00BA60F5">
            <w:pPr>
              <w:jc w:val="left"/>
              <w:textAlignment w:val="baseline"/>
              <w:rPr>
                <w:rFonts w:cs="Arial"/>
                <w:color w:val="000000"/>
                <w:sz w:val="20"/>
                <w:lang w:eastAsia="en-GB"/>
              </w:rPr>
            </w:pPr>
          </w:p>
          <w:p w14:paraId="22D18012" w14:textId="77777777" w:rsidR="00D87CB9" w:rsidRDefault="00D87CB9" w:rsidP="00BA60F5">
            <w:pPr>
              <w:jc w:val="left"/>
              <w:textAlignment w:val="baseline"/>
              <w:rPr>
                <w:rFonts w:cs="Arial"/>
                <w:color w:val="000000"/>
                <w:sz w:val="20"/>
                <w:lang w:eastAsia="en-GB"/>
              </w:rPr>
            </w:pPr>
          </w:p>
          <w:p w14:paraId="5A2B081B" w14:textId="77777777" w:rsidR="00D87CB9" w:rsidRDefault="00D87CB9" w:rsidP="00BA60F5">
            <w:pPr>
              <w:jc w:val="left"/>
              <w:textAlignment w:val="baseline"/>
              <w:rPr>
                <w:rFonts w:cs="Arial"/>
                <w:color w:val="000000"/>
                <w:sz w:val="20"/>
                <w:lang w:eastAsia="en-GB"/>
              </w:rPr>
            </w:pPr>
          </w:p>
          <w:p w14:paraId="3FE2DE48" w14:textId="77777777" w:rsidR="00D87CB9" w:rsidRDefault="00D87CB9" w:rsidP="00BA60F5">
            <w:pPr>
              <w:jc w:val="left"/>
              <w:textAlignment w:val="baseline"/>
              <w:rPr>
                <w:rFonts w:cs="Arial"/>
                <w:color w:val="000000"/>
                <w:sz w:val="20"/>
                <w:lang w:eastAsia="en-GB"/>
              </w:rPr>
            </w:pPr>
          </w:p>
          <w:p w14:paraId="7D764E43" w14:textId="77777777" w:rsidR="00D87CB9" w:rsidRDefault="00D87CB9" w:rsidP="00BA60F5">
            <w:pPr>
              <w:jc w:val="left"/>
              <w:textAlignment w:val="baseline"/>
              <w:rPr>
                <w:rFonts w:cs="Arial"/>
                <w:color w:val="000000"/>
                <w:sz w:val="20"/>
                <w:lang w:eastAsia="en-GB"/>
              </w:rPr>
            </w:pPr>
          </w:p>
          <w:p w14:paraId="3EA565F0" w14:textId="77777777" w:rsidR="00D87CB9" w:rsidRDefault="00D87CB9" w:rsidP="00BA60F5">
            <w:pPr>
              <w:jc w:val="left"/>
              <w:textAlignment w:val="baseline"/>
              <w:rPr>
                <w:rFonts w:cs="Arial"/>
                <w:color w:val="000000"/>
                <w:sz w:val="20"/>
                <w:lang w:eastAsia="en-GB"/>
              </w:rPr>
            </w:pPr>
          </w:p>
          <w:p w14:paraId="6A447CEE" w14:textId="77777777" w:rsidR="00D87CB9" w:rsidRDefault="00D87CB9" w:rsidP="00BA60F5">
            <w:pPr>
              <w:jc w:val="left"/>
              <w:textAlignment w:val="baseline"/>
              <w:rPr>
                <w:rFonts w:cs="Arial"/>
                <w:color w:val="000000"/>
                <w:sz w:val="20"/>
                <w:lang w:eastAsia="en-GB"/>
              </w:rPr>
            </w:pPr>
          </w:p>
          <w:p w14:paraId="6079A102" w14:textId="77777777" w:rsidR="00D87CB9" w:rsidRDefault="00D87CB9" w:rsidP="00BA60F5">
            <w:pPr>
              <w:jc w:val="left"/>
              <w:textAlignment w:val="baseline"/>
              <w:rPr>
                <w:rFonts w:cs="Arial"/>
                <w:color w:val="000000"/>
                <w:sz w:val="20"/>
                <w:lang w:eastAsia="en-GB"/>
              </w:rPr>
            </w:pPr>
          </w:p>
          <w:p w14:paraId="3522AECE" w14:textId="77777777" w:rsidR="00D87CB9" w:rsidRDefault="00D87CB9" w:rsidP="00BA60F5">
            <w:pPr>
              <w:jc w:val="left"/>
              <w:textAlignment w:val="baseline"/>
              <w:rPr>
                <w:rFonts w:cs="Arial"/>
                <w:color w:val="000000"/>
                <w:sz w:val="20"/>
                <w:lang w:eastAsia="en-GB"/>
              </w:rPr>
            </w:pPr>
          </w:p>
          <w:p w14:paraId="0E98EFF4" w14:textId="77777777" w:rsidR="00D87CB9" w:rsidRDefault="00D87CB9" w:rsidP="00BA60F5">
            <w:pPr>
              <w:jc w:val="left"/>
              <w:textAlignment w:val="baseline"/>
              <w:rPr>
                <w:rFonts w:cs="Arial"/>
                <w:color w:val="000000"/>
                <w:sz w:val="20"/>
                <w:lang w:eastAsia="en-GB"/>
              </w:rPr>
            </w:pPr>
          </w:p>
          <w:p w14:paraId="1C3A1253" w14:textId="77777777" w:rsidR="00D87CB9" w:rsidRDefault="00D87CB9" w:rsidP="00BA60F5">
            <w:pPr>
              <w:jc w:val="left"/>
              <w:textAlignment w:val="baseline"/>
              <w:rPr>
                <w:rFonts w:cs="Arial"/>
                <w:color w:val="000000"/>
                <w:sz w:val="20"/>
                <w:lang w:eastAsia="en-GB"/>
              </w:rPr>
            </w:pPr>
          </w:p>
          <w:p w14:paraId="7ADDB3D8" w14:textId="77777777" w:rsidR="00D87CB9" w:rsidRDefault="00D87CB9" w:rsidP="00BA60F5">
            <w:pPr>
              <w:jc w:val="left"/>
              <w:textAlignment w:val="baseline"/>
              <w:rPr>
                <w:rFonts w:cs="Arial"/>
                <w:color w:val="000000"/>
                <w:sz w:val="20"/>
                <w:lang w:eastAsia="en-GB"/>
              </w:rPr>
            </w:pPr>
          </w:p>
          <w:p w14:paraId="2649606E" w14:textId="77777777" w:rsidR="00D87CB9" w:rsidRDefault="00D87CB9" w:rsidP="00BA60F5">
            <w:pPr>
              <w:jc w:val="left"/>
              <w:textAlignment w:val="baseline"/>
              <w:rPr>
                <w:rFonts w:cs="Arial"/>
                <w:color w:val="000000"/>
                <w:sz w:val="20"/>
                <w:lang w:eastAsia="en-GB"/>
              </w:rPr>
            </w:pPr>
          </w:p>
          <w:p w14:paraId="68051248" w14:textId="77777777" w:rsidR="00D87CB9" w:rsidRDefault="00D87CB9" w:rsidP="00BA60F5">
            <w:pPr>
              <w:jc w:val="left"/>
              <w:textAlignment w:val="baseline"/>
              <w:rPr>
                <w:rFonts w:cs="Arial"/>
                <w:color w:val="000000"/>
                <w:sz w:val="20"/>
                <w:lang w:eastAsia="en-GB"/>
              </w:rPr>
            </w:pPr>
          </w:p>
          <w:p w14:paraId="259B4872" w14:textId="77777777" w:rsidR="00D87CB9" w:rsidRDefault="00D87CB9" w:rsidP="00BA60F5">
            <w:pPr>
              <w:jc w:val="left"/>
              <w:textAlignment w:val="baseline"/>
              <w:rPr>
                <w:rFonts w:cs="Arial"/>
                <w:color w:val="000000"/>
                <w:sz w:val="20"/>
                <w:lang w:eastAsia="en-GB"/>
              </w:rPr>
            </w:pPr>
          </w:p>
          <w:p w14:paraId="513713A8" w14:textId="77777777" w:rsidR="00D87CB9" w:rsidRDefault="00D87CB9" w:rsidP="00BA60F5">
            <w:pPr>
              <w:jc w:val="left"/>
              <w:textAlignment w:val="baseline"/>
              <w:rPr>
                <w:rFonts w:cs="Arial"/>
                <w:color w:val="000000"/>
                <w:sz w:val="20"/>
                <w:lang w:eastAsia="en-GB"/>
              </w:rPr>
            </w:pPr>
          </w:p>
          <w:p w14:paraId="48F9F07E" w14:textId="77777777" w:rsidR="00D87CB9" w:rsidRDefault="00D87CB9" w:rsidP="00BA60F5">
            <w:pPr>
              <w:jc w:val="left"/>
              <w:textAlignment w:val="baseline"/>
              <w:rPr>
                <w:rFonts w:cs="Arial"/>
                <w:color w:val="000000"/>
                <w:sz w:val="20"/>
                <w:lang w:eastAsia="en-GB"/>
              </w:rPr>
            </w:pPr>
          </w:p>
          <w:p w14:paraId="378BF128" w14:textId="77777777" w:rsidR="00D87CB9" w:rsidRDefault="00D87CB9" w:rsidP="00BA60F5">
            <w:pPr>
              <w:jc w:val="left"/>
              <w:textAlignment w:val="baseline"/>
              <w:rPr>
                <w:rFonts w:cs="Arial"/>
                <w:color w:val="000000"/>
                <w:sz w:val="20"/>
                <w:lang w:eastAsia="en-GB"/>
              </w:rPr>
            </w:pPr>
          </w:p>
          <w:p w14:paraId="0EAF6E24" w14:textId="77777777" w:rsidR="00D87CB9" w:rsidRDefault="00D87CB9" w:rsidP="00BA60F5">
            <w:pPr>
              <w:jc w:val="left"/>
              <w:textAlignment w:val="baseline"/>
              <w:rPr>
                <w:rFonts w:cs="Arial"/>
                <w:color w:val="000000"/>
                <w:sz w:val="20"/>
                <w:lang w:eastAsia="en-GB"/>
              </w:rPr>
            </w:pPr>
          </w:p>
          <w:p w14:paraId="1A1034F8" w14:textId="648D693F" w:rsidR="00D87CB9" w:rsidRPr="00BA60F5" w:rsidRDefault="00D87CB9" w:rsidP="00BA60F5">
            <w:pPr>
              <w:jc w:val="left"/>
              <w:textAlignment w:val="baseline"/>
              <w:rPr>
                <w:rFonts w:cs="Arial"/>
                <w:color w:val="000000"/>
                <w:sz w:val="20"/>
                <w:lang w:eastAsia="en-GB"/>
              </w:rPr>
            </w:pPr>
          </w:p>
        </w:tc>
        <w:tc>
          <w:tcPr>
            <w:tcW w:w="4110" w:type="dxa"/>
            <w:tcBorders>
              <w:top w:val="single" w:sz="6" w:space="0" w:color="auto"/>
              <w:left w:val="single" w:sz="2" w:space="0" w:color="auto"/>
              <w:bottom w:val="single" w:sz="6" w:space="0" w:color="auto"/>
              <w:right w:val="single" w:sz="6" w:space="0" w:color="auto"/>
            </w:tcBorders>
            <w:hideMark/>
          </w:tcPr>
          <w:p w14:paraId="7ACCCAEF"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lastRenderedPageBreak/>
              <w:t>Teachers have consistently high expectations of all pupils and are ambitious in what can be achieved.</w:t>
            </w:r>
          </w:p>
        </w:tc>
        <w:tc>
          <w:tcPr>
            <w:tcW w:w="4111" w:type="dxa"/>
            <w:tcBorders>
              <w:top w:val="single" w:sz="6" w:space="0" w:color="auto"/>
              <w:left w:val="single" w:sz="6" w:space="0" w:color="auto"/>
              <w:bottom w:val="single" w:sz="6" w:space="0" w:color="auto"/>
              <w:right w:val="single" w:sz="6" w:space="0" w:color="auto"/>
            </w:tcBorders>
            <w:hideMark/>
          </w:tcPr>
          <w:p w14:paraId="1D921F8C"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Teachers have consistently high expectations of all pupils and are ambitious in what can be achieved.</w:t>
            </w:r>
          </w:p>
        </w:tc>
        <w:tc>
          <w:tcPr>
            <w:tcW w:w="4111" w:type="dxa"/>
            <w:tcBorders>
              <w:top w:val="single" w:sz="6" w:space="0" w:color="auto"/>
              <w:left w:val="single" w:sz="6" w:space="0" w:color="auto"/>
              <w:bottom w:val="single" w:sz="6" w:space="0" w:color="auto"/>
              <w:right w:val="single" w:sz="6" w:space="0" w:color="auto"/>
            </w:tcBorders>
            <w:hideMark/>
          </w:tcPr>
          <w:p w14:paraId="09D106EB"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UPS teachers have exceptionally high expectations of all pupils and are ambitious in what can be achieved.</w:t>
            </w:r>
          </w:p>
        </w:tc>
      </w:tr>
      <w:tr w:rsidR="00D87CB9" w:rsidRPr="00BA60F5" w14:paraId="73767734" w14:textId="77777777" w:rsidTr="00AF1362">
        <w:trPr>
          <w:trHeight w:val="300"/>
        </w:trPr>
        <w:tc>
          <w:tcPr>
            <w:tcW w:w="3545" w:type="dxa"/>
            <w:vMerge/>
            <w:tcBorders>
              <w:left w:val="single" w:sz="2" w:space="0" w:color="auto"/>
              <w:right w:val="single" w:sz="2" w:space="0" w:color="auto"/>
            </w:tcBorders>
            <w:vAlign w:val="center"/>
          </w:tcPr>
          <w:p w14:paraId="6B895CAD" w14:textId="77777777" w:rsidR="00D87CB9" w:rsidRPr="00BA60F5" w:rsidRDefault="00D87CB9" w:rsidP="00BA60F5">
            <w:pPr>
              <w:jc w:val="left"/>
              <w:textAlignment w:val="baseline"/>
              <w:rPr>
                <w:rFonts w:cs="Arial"/>
                <w:color w:val="000000"/>
                <w:sz w:val="20"/>
                <w:lang w:eastAsia="en-GB"/>
              </w:rPr>
            </w:pPr>
          </w:p>
        </w:tc>
        <w:tc>
          <w:tcPr>
            <w:tcW w:w="4110" w:type="dxa"/>
            <w:tcBorders>
              <w:top w:val="single" w:sz="6" w:space="0" w:color="auto"/>
              <w:left w:val="single" w:sz="2" w:space="0" w:color="auto"/>
              <w:bottom w:val="single" w:sz="6" w:space="0" w:color="auto"/>
              <w:right w:val="single" w:sz="6" w:space="0" w:color="auto"/>
            </w:tcBorders>
            <w:hideMark/>
          </w:tcPr>
          <w:p w14:paraId="0FB53A2F"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Teachers have a growing understanding of the subject knowledge required regarding the curriculum they deliver. In instances where they do not have this knowledge, they will proactively seek support to remedy this and/or undertake the necessary steps to develop their understanding.</w:t>
            </w:r>
          </w:p>
        </w:tc>
        <w:tc>
          <w:tcPr>
            <w:tcW w:w="4111" w:type="dxa"/>
            <w:tcBorders>
              <w:top w:val="single" w:sz="6" w:space="0" w:color="auto"/>
              <w:left w:val="single" w:sz="6" w:space="0" w:color="auto"/>
              <w:bottom w:val="single" w:sz="6" w:space="0" w:color="auto"/>
              <w:right w:val="single" w:sz="6" w:space="0" w:color="auto"/>
            </w:tcBorders>
            <w:hideMark/>
          </w:tcPr>
          <w:p w14:paraId="3685CEC1"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Teachers have sound subject knowledge of the curriculum they deliver. In instances where they do not have this knowledge, they will proactively seek support to remedy this and/or undertake the necessary steps to develop their understanding.</w:t>
            </w:r>
          </w:p>
        </w:tc>
        <w:tc>
          <w:tcPr>
            <w:tcW w:w="4111" w:type="dxa"/>
            <w:tcBorders>
              <w:top w:val="single" w:sz="6" w:space="0" w:color="auto"/>
              <w:left w:val="single" w:sz="6" w:space="0" w:color="auto"/>
              <w:bottom w:val="single" w:sz="6" w:space="0" w:color="auto"/>
              <w:right w:val="single" w:sz="6" w:space="0" w:color="auto"/>
            </w:tcBorders>
            <w:hideMark/>
          </w:tcPr>
          <w:p w14:paraId="46598600" w14:textId="7792D148" w:rsidR="00D87CB9" w:rsidRPr="00BA60F5" w:rsidRDefault="00D87CB9" w:rsidP="00BA60F5">
            <w:pPr>
              <w:jc w:val="left"/>
              <w:textAlignment w:val="baseline"/>
              <w:rPr>
                <w:rFonts w:cs="Arial"/>
                <w:sz w:val="20"/>
                <w:lang w:eastAsia="en-GB"/>
              </w:rPr>
            </w:pPr>
            <w:r w:rsidRPr="00BA60F5">
              <w:rPr>
                <w:rFonts w:cs="Arial"/>
                <w:color w:val="000000"/>
                <w:sz w:val="20"/>
                <w:lang w:eastAsia="en-GB"/>
              </w:rPr>
              <w:t xml:space="preserve">UPS teachers have an excellent understanding of the </w:t>
            </w:r>
            <w:r>
              <w:rPr>
                <w:rFonts w:cs="Arial"/>
                <w:color w:val="000000"/>
                <w:sz w:val="20"/>
                <w:lang w:eastAsia="en-GB"/>
              </w:rPr>
              <w:t>subject-specific</w:t>
            </w:r>
            <w:r w:rsidRPr="00BA60F5">
              <w:rPr>
                <w:rFonts w:cs="Arial"/>
                <w:color w:val="000000"/>
                <w:sz w:val="20"/>
                <w:lang w:eastAsia="en-GB"/>
              </w:rPr>
              <w:t xml:space="preserve"> substantive and disciplinary knowledge and use this to aid their pedagogical choices. In rare instances where they do not have this knowledge, they will proactively seek support to remedy this and/or undertake the necessary steps to develop their understanding.</w:t>
            </w:r>
          </w:p>
        </w:tc>
      </w:tr>
      <w:tr w:rsidR="00D87CB9" w:rsidRPr="00BA60F5" w14:paraId="30155698" w14:textId="77777777" w:rsidTr="00AF1362">
        <w:trPr>
          <w:trHeight w:val="1984"/>
        </w:trPr>
        <w:tc>
          <w:tcPr>
            <w:tcW w:w="3545" w:type="dxa"/>
            <w:vMerge/>
            <w:tcBorders>
              <w:left w:val="single" w:sz="2" w:space="0" w:color="auto"/>
              <w:right w:val="single" w:sz="2" w:space="0" w:color="auto"/>
            </w:tcBorders>
            <w:vAlign w:val="center"/>
          </w:tcPr>
          <w:p w14:paraId="6B881BF4" w14:textId="77777777" w:rsidR="00D87CB9" w:rsidRPr="00BA60F5" w:rsidRDefault="00D87CB9" w:rsidP="00BA60F5">
            <w:pPr>
              <w:jc w:val="left"/>
              <w:textAlignment w:val="baseline"/>
              <w:rPr>
                <w:rFonts w:cs="Arial"/>
                <w:color w:val="000000"/>
                <w:sz w:val="20"/>
                <w:lang w:eastAsia="en-GB"/>
              </w:rPr>
            </w:pPr>
          </w:p>
        </w:tc>
        <w:tc>
          <w:tcPr>
            <w:tcW w:w="4110" w:type="dxa"/>
            <w:tcBorders>
              <w:top w:val="single" w:sz="6" w:space="0" w:color="auto"/>
              <w:left w:val="single" w:sz="2" w:space="0" w:color="auto"/>
              <w:bottom w:val="single" w:sz="6" w:space="0" w:color="auto"/>
              <w:right w:val="single" w:sz="6" w:space="0" w:color="auto"/>
            </w:tcBorders>
            <w:hideMark/>
          </w:tcPr>
          <w:p w14:paraId="5FA54DC9"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Subject matter is presented with growing clarity and pupils’ understanding is checked systematically, identifying misconceptions accurately and providing appropriate feedback. </w:t>
            </w:r>
          </w:p>
        </w:tc>
        <w:tc>
          <w:tcPr>
            <w:tcW w:w="4111" w:type="dxa"/>
            <w:tcBorders>
              <w:top w:val="single" w:sz="6" w:space="0" w:color="auto"/>
              <w:left w:val="single" w:sz="6" w:space="0" w:color="auto"/>
              <w:bottom w:val="single" w:sz="6" w:space="0" w:color="auto"/>
              <w:right w:val="single" w:sz="6" w:space="0" w:color="auto"/>
            </w:tcBorders>
            <w:hideMark/>
          </w:tcPr>
          <w:p w14:paraId="63A5F275"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Subject matter is presented clearly and pupils’ understanding is checked systematically, identifying misconceptions accurately and providing clear feedback. </w:t>
            </w:r>
          </w:p>
        </w:tc>
        <w:tc>
          <w:tcPr>
            <w:tcW w:w="4111" w:type="dxa"/>
            <w:tcBorders>
              <w:top w:val="single" w:sz="6" w:space="0" w:color="auto"/>
              <w:left w:val="single" w:sz="6" w:space="0" w:color="auto"/>
              <w:bottom w:val="single" w:sz="6" w:space="0" w:color="auto"/>
              <w:right w:val="single" w:sz="6" w:space="0" w:color="auto"/>
            </w:tcBorders>
            <w:hideMark/>
          </w:tcPr>
          <w:p w14:paraId="7053558E"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Subject matter is presented clearly, where potential/common misconceptions are circumvented.   </w:t>
            </w:r>
          </w:p>
          <w:p w14:paraId="48062DBC"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Pupils’ understanding is checked systematically, identifying emerging pupil needs which are spontaneously addressed through clear feedback, and adaptations to teaching approaches.  </w:t>
            </w:r>
          </w:p>
        </w:tc>
      </w:tr>
      <w:tr w:rsidR="00D87CB9" w:rsidRPr="00BA60F5" w14:paraId="2DB70862" w14:textId="77777777" w:rsidTr="00AF1362">
        <w:trPr>
          <w:trHeight w:val="1984"/>
        </w:trPr>
        <w:tc>
          <w:tcPr>
            <w:tcW w:w="3545" w:type="dxa"/>
            <w:vMerge/>
            <w:tcBorders>
              <w:left w:val="single" w:sz="2" w:space="0" w:color="auto"/>
              <w:right w:val="single" w:sz="2" w:space="0" w:color="auto"/>
            </w:tcBorders>
            <w:vAlign w:val="center"/>
          </w:tcPr>
          <w:p w14:paraId="6C9AEED1" w14:textId="77777777" w:rsidR="00D87CB9" w:rsidRPr="00BA60F5" w:rsidRDefault="00D87CB9" w:rsidP="00BA60F5">
            <w:pPr>
              <w:jc w:val="left"/>
              <w:textAlignment w:val="baseline"/>
              <w:rPr>
                <w:rFonts w:cs="Arial"/>
                <w:color w:val="000000"/>
                <w:sz w:val="20"/>
                <w:lang w:eastAsia="en-GB"/>
              </w:rPr>
            </w:pPr>
          </w:p>
        </w:tc>
        <w:tc>
          <w:tcPr>
            <w:tcW w:w="4110" w:type="dxa"/>
            <w:tcBorders>
              <w:top w:val="single" w:sz="6" w:space="0" w:color="auto"/>
              <w:left w:val="single" w:sz="2" w:space="0" w:color="auto"/>
              <w:bottom w:val="single" w:sz="6" w:space="0" w:color="auto"/>
              <w:right w:val="single" w:sz="6" w:space="0" w:color="auto"/>
            </w:tcBorders>
            <w:hideMark/>
          </w:tcPr>
          <w:p w14:paraId="0EC8B82C"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Teachers strive to help pupils make connections with previous learning in order to help them tackle/understand increasingly complex concepts. </w:t>
            </w:r>
          </w:p>
          <w:p w14:paraId="454E275B"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 </w:t>
            </w:r>
          </w:p>
        </w:tc>
        <w:tc>
          <w:tcPr>
            <w:tcW w:w="4111" w:type="dxa"/>
            <w:tcBorders>
              <w:top w:val="single" w:sz="6" w:space="0" w:color="auto"/>
              <w:left w:val="single" w:sz="6" w:space="0" w:color="auto"/>
              <w:bottom w:val="single" w:sz="6" w:space="0" w:color="auto"/>
              <w:right w:val="single" w:sz="6" w:space="0" w:color="auto"/>
            </w:tcBorders>
            <w:hideMark/>
          </w:tcPr>
          <w:p w14:paraId="6248B0D0"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Teaching is designed to help pupils make connections with previous learning and teachers make efforts to grow their understanding regarding what has been taught previously and what is to come. Learning sequences are designed to help them tackle/understand increasingly complex concepts. </w:t>
            </w:r>
          </w:p>
        </w:tc>
        <w:tc>
          <w:tcPr>
            <w:tcW w:w="4111" w:type="dxa"/>
            <w:tcBorders>
              <w:top w:val="single" w:sz="6" w:space="0" w:color="auto"/>
              <w:left w:val="single" w:sz="6" w:space="0" w:color="auto"/>
              <w:bottom w:val="single" w:sz="6" w:space="0" w:color="auto"/>
              <w:right w:val="single" w:sz="6" w:space="0" w:color="auto"/>
            </w:tcBorders>
            <w:hideMark/>
          </w:tcPr>
          <w:p w14:paraId="19B404D7"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Teaching is designed to help pupils make connections with previous learning over both short and longer timelines in order to help them tackle/understand increasingly complex concepts. </w:t>
            </w:r>
          </w:p>
          <w:p w14:paraId="2A2A6773"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 </w:t>
            </w:r>
          </w:p>
          <w:p w14:paraId="37CF7B39"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 </w:t>
            </w:r>
          </w:p>
        </w:tc>
      </w:tr>
      <w:tr w:rsidR="00D87CB9" w:rsidRPr="00BA60F5" w14:paraId="773DF0E7" w14:textId="77777777" w:rsidTr="00AF1362">
        <w:trPr>
          <w:trHeight w:val="300"/>
        </w:trPr>
        <w:tc>
          <w:tcPr>
            <w:tcW w:w="3545" w:type="dxa"/>
            <w:vMerge/>
            <w:tcBorders>
              <w:left w:val="single" w:sz="2" w:space="0" w:color="auto"/>
              <w:right w:val="single" w:sz="2" w:space="0" w:color="auto"/>
            </w:tcBorders>
          </w:tcPr>
          <w:p w14:paraId="0679A017" w14:textId="77777777" w:rsidR="00D87CB9" w:rsidRPr="00BA60F5" w:rsidRDefault="00D87CB9" w:rsidP="00BA60F5">
            <w:pPr>
              <w:jc w:val="left"/>
              <w:textAlignment w:val="baseline"/>
              <w:rPr>
                <w:rFonts w:cs="Arial"/>
                <w:color w:val="000000"/>
                <w:sz w:val="20"/>
                <w:lang w:eastAsia="en-GB"/>
              </w:rPr>
            </w:pPr>
          </w:p>
        </w:tc>
        <w:tc>
          <w:tcPr>
            <w:tcW w:w="4110" w:type="dxa"/>
            <w:tcBorders>
              <w:top w:val="single" w:sz="6" w:space="0" w:color="auto"/>
              <w:left w:val="single" w:sz="2" w:space="0" w:color="auto"/>
              <w:bottom w:val="single" w:sz="6" w:space="0" w:color="auto"/>
              <w:right w:val="single" w:sz="6" w:space="0" w:color="auto"/>
            </w:tcBorders>
            <w:hideMark/>
          </w:tcPr>
          <w:p w14:paraId="02FF4F20" w14:textId="46397C72" w:rsidR="00D87CB9" w:rsidRPr="00BA60F5" w:rsidRDefault="00D87CB9" w:rsidP="00BA60F5">
            <w:pPr>
              <w:jc w:val="left"/>
              <w:textAlignment w:val="baseline"/>
              <w:rPr>
                <w:rFonts w:cs="Arial"/>
                <w:sz w:val="20"/>
                <w:lang w:eastAsia="en-GB"/>
              </w:rPr>
            </w:pPr>
            <w:r w:rsidRPr="00BA60F5">
              <w:rPr>
                <w:rFonts w:cs="Arial"/>
                <w:color w:val="000000"/>
                <w:sz w:val="20"/>
                <w:lang w:eastAsia="en-GB"/>
              </w:rPr>
              <w:t xml:space="preserve">Work provided for pupils is challenging and matches the aims of the curriculum. </w:t>
            </w:r>
            <w:r w:rsidR="008E534B">
              <w:rPr>
                <w:rFonts w:cs="Arial"/>
                <w:color w:val="000000"/>
                <w:sz w:val="20"/>
                <w:lang w:eastAsia="en-GB"/>
              </w:rPr>
              <w:t xml:space="preserve">The </w:t>
            </w:r>
            <w:r w:rsidR="008E534B">
              <w:rPr>
                <w:rFonts w:cs="Arial"/>
                <w:color w:val="000000"/>
                <w:sz w:val="20"/>
                <w:lang w:eastAsia="en-GB"/>
              </w:rPr>
              <w:lastRenderedPageBreak/>
              <w:t>learning</w:t>
            </w:r>
            <w:r w:rsidRPr="00BA60F5">
              <w:rPr>
                <w:rFonts w:cs="Arial"/>
                <w:color w:val="000000"/>
                <w:sz w:val="20"/>
                <w:lang w:eastAsia="en-GB"/>
              </w:rPr>
              <w:t xml:space="preserve"> resources selected clearly support pupil learning. </w:t>
            </w:r>
          </w:p>
        </w:tc>
        <w:tc>
          <w:tcPr>
            <w:tcW w:w="4111" w:type="dxa"/>
            <w:tcBorders>
              <w:top w:val="single" w:sz="6" w:space="0" w:color="auto"/>
              <w:left w:val="single" w:sz="6" w:space="0" w:color="auto"/>
              <w:bottom w:val="single" w:sz="6" w:space="0" w:color="auto"/>
              <w:right w:val="single" w:sz="6" w:space="0" w:color="auto"/>
            </w:tcBorders>
            <w:hideMark/>
          </w:tcPr>
          <w:p w14:paraId="178B3E04" w14:textId="51466445" w:rsidR="00D87CB9" w:rsidRPr="00BA60F5" w:rsidRDefault="00D87CB9" w:rsidP="00BA60F5">
            <w:pPr>
              <w:jc w:val="left"/>
              <w:textAlignment w:val="baseline"/>
              <w:rPr>
                <w:rFonts w:cs="Arial"/>
                <w:sz w:val="20"/>
                <w:lang w:eastAsia="en-GB"/>
              </w:rPr>
            </w:pPr>
            <w:r w:rsidRPr="00BA60F5">
              <w:rPr>
                <w:rFonts w:cs="Arial"/>
                <w:color w:val="000000"/>
                <w:sz w:val="20"/>
                <w:lang w:eastAsia="en-GB"/>
              </w:rPr>
              <w:lastRenderedPageBreak/>
              <w:t xml:space="preserve">Work provided for pupils is demanding and matches the aims of the curriculum. </w:t>
            </w:r>
            <w:r w:rsidR="008E534B">
              <w:rPr>
                <w:rFonts w:cs="Arial"/>
                <w:color w:val="000000"/>
                <w:sz w:val="20"/>
                <w:lang w:eastAsia="en-GB"/>
              </w:rPr>
              <w:t>The learning</w:t>
            </w:r>
            <w:r w:rsidRPr="00BA60F5">
              <w:rPr>
                <w:rFonts w:cs="Arial"/>
                <w:color w:val="000000"/>
                <w:sz w:val="20"/>
                <w:lang w:eastAsia="en-GB"/>
              </w:rPr>
              <w:t xml:space="preserve"> resources selected clearly support a </w:t>
            </w:r>
            <w:r w:rsidRPr="00BA60F5">
              <w:rPr>
                <w:rFonts w:cs="Arial"/>
                <w:color w:val="000000"/>
                <w:sz w:val="20"/>
                <w:lang w:eastAsia="en-GB"/>
              </w:rPr>
              <w:lastRenderedPageBreak/>
              <w:t>coherently planned and sequenced curriculum. </w:t>
            </w:r>
          </w:p>
        </w:tc>
        <w:tc>
          <w:tcPr>
            <w:tcW w:w="4111" w:type="dxa"/>
            <w:tcBorders>
              <w:top w:val="single" w:sz="6" w:space="0" w:color="auto"/>
              <w:left w:val="single" w:sz="6" w:space="0" w:color="auto"/>
              <w:bottom w:val="single" w:sz="6" w:space="0" w:color="auto"/>
              <w:right w:val="single" w:sz="6" w:space="0" w:color="auto"/>
            </w:tcBorders>
            <w:hideMark/>
          </w:tcPr>
          <w:p w14:paraId="53D6EC8E" w14:textId="10716F54" w:rsidR="00D87CB9" w:rsidRPr="00BA60F5" w:rsidRDefault="00D87CB9" w:rsidP="00BA60F5">
            <w:pPr>
              <w:jc w:val="left"/>
              <w:textAlignment w:val="baseline"/>
              <w:rPr>
                <w:rFonts w:cs="Arial"/>
                <w:sz w:val="20"/>
                <w:lang w:eastAsia="en-GB"/>
              </w:rPr>
            </w:pPr>
            <w:r w:rsidRPr="00BA60F5">
              <w:rPr>
                <w:rFonts w:cs="Arial"/>
                <w:color w:val="000000"/>
                <w:sz w:val="20"/>
                <w:lang w:eastAsia="en-GB"/>
              </w:rPr>
              <w:lastRenderedPageBreak/>
              <w:t xml:space="preserve">Work provided for pupils is demanding and matches the aims of the curriculum. </w:t>
            </w:r>
            <w:r w:rsidR="008E534B">
              <w:rPr>
                <w:rFonts w:cs="Arial"/>
                <w:color w:val="000000"/>
                <w:sz w:val="20"/>
                <w:lang w:eastAsia="en-GB"/>
              </w:rPr>
              <w:t>The l</w:t>
            </w:r>
            <w:r w:rsidRPr="00BA60F5">
              <w:rPr>
                <w:rFonts w:cs="Arial"/>
                <w:color w:val="000000"/>
                <w:sz w:val="20"/>
                <w:lang w:eastAsia="en-GB"/>
              </w:rPr>
              <w:t xml:space="preserve">earning resources selected and pedagogical </w:t>
            </w:r>
            <w:r w:rsidRPr="00BA60F5">
              <w:rPr>
                <w:rFonts w:cs="Arial"/>
                <w:color w:val="000000"/>
                <w:sz w:val="20"/>
                <w:lang w:eastAsia="en-GB"/>
              </w:rPr>
              <w:lastRenderedPageBreak/>
              <w:t>choices clearly support a coherently planned and sequenced curriculum. </w:t>
            </w:r>
          </w:p>
        </w:tc>
      </w:tr>
      <w:tr w:rsidR="00D87CB9" w:rsidRPr="00BA60F5" w14:paraId="266F2A9D" w14:textId="77777777" w:rsidTr="00AF1362">
        <w:trPr>
          <w:trHeight w:val="300"/>
        </w:trPr>
        <w:tc>
          <w:tcPr>
            <w:tcW w:w="3545" w:type="dxa"/>
            <w:vMerge/>
            <w:tcBorders>
              <w:left w:val="single" w:sz="2" w:space="0" w:color="auto"/>
              <w:right w:val="single" w:sz="2" w:space="0" w:color="auto"/>
            </w:tcBorders>
          </w:tcPr>
          <w:p w14:paraId="76B76C2D" w14:textId="77777777" w:rsidR="00D87CB9" w:rsidRPr="00BA60F5" w:rsidRDefault="00D87CB9" w:rsidP="00BA60F5">
            <w:pPr>
              <w:jc w:val="left"/>
              <w:textAlignment w:val="baseline"/>
              <w:rPr>
                <w:rFonts w:cs="Arial"/>
                <w:color w:val="000000"/>
                <w:sz w:val="20"/>
                <w:lang w:eastAsia="en-GB"/>
              </w:rPr>
            </w:pPr>
          </w:p>
        </w:tc>
        <w:tc>
          <w:tcPr>
            <w:tcW w:w="4110" w:type="dxa"/>
            <w:tcBorders>
              <w:top w:val="single" w:sz="6" w:space="0" w:color="auto"/>
              <w:left w:val="single" w:sz="2" w:space="0" w:color="auto"/>
              <w:bottom w:val="single" w:sz="6" w:space="0" w:color="auto"/>
              <w:right w:val="single" w:sz="6" w:space="0" w:color="auto"/>
            </w:tcBorders>
            <w:hideMark/>
          </w:tcPr>
          <w:p w14:paraId="75BDEB30"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Assessment is accurate and teachers endeavour to ensure this informs teaching and helps prevent cumulative dysfluency.  </w:t>
            </w:r>
          </w:p>
        </w:tc>
        <w:tc>
          <w:tcPr>
            <w:tcW w:w="4111" w:type="dxa"/>
            <w:tcBorders>
              <w:top w:val="single" w:sz="6" w:space="0" w:color="auto"/>
              <w:left w:val="single" w:sz="6" w:space="0" w:color="auto"/>
              <w:bottom w:val="single" w:sz="6" w:space="0" w:color="auto"/>
              <w:right w:val="single" w:sz="6" w:space="0" w:color="auto"/>
            </w:tcBorders>
            <w:hideMark/>
          </w:tcPr>
          <w:p w14:paraId="11F47F8F"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Assessment is accurate and is used purposefully to help embed and use knowledge fluently, or to inform teaching. </w:t>
            </w:r>
          </w:p>
          <w:p w14:paraId="6BCE52CF"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 </w:t>
            </w:r>
          </w:p>
        </w:tc>
        <w:tc>
          <w:tcPr>
            <w:tcW w:w="4111" w:type="dxa"/>
            <w:tcBorders>
              <w:top w:val="single" w:sz="6" w:space="0" w:color="auto"/>
              <w:left w:val="single" w:sz="6" w:space="0" w:color="auto"/>
              <w:bottom w:val="single" w:sz="6" w:space="0" w:color="auto"/>
              <w:right w:val="single" w:sz="6" w:space="0" w:color="auto"/>
            </w:tcBorders>
            <w:hideMark/>
          </w:tcPr>
          <w:p w14:paraId="654BC270" w14:textId="308E67AB" w:rsidR="00D87CB9" w:rsidRPr="00BA60F5" w:rsidRDefault="00D87CB9" w:rsidP="00BA60F5">
            <w:pPr>
              <w:jc w:val="left"/>
              <w:textAlignment w:val="baseline"/>
              <w:rPr>
                <w:rFonts w:cs="Arial"/>
                <w:sz w:val="20"/>
                <w:lang w:eastAsia="en-GB"/>
              </w:rPr>
            </w:pPr>
            <w:r w:rsidRPr="00BA60F5">
              <w:rPr>
                <w:rFonts w:cs="Arial"/>
                <w:color w:val="000000"/>
                <w:sz w:val="20"/>
                <w:lang w:eastAsia="en-GB"/>
              </w:rPr>
              <w:t>Assessment is accurate and is used purposefully to help embed and use knowledge fluently, or to inform teaching at classroom/phase/</w:t>
            </w:r>
            <w:r w:rsidR="008E534B">
              <w:rPr>
                <w:rFonts w:cs="Arial"/>
                <w:color w:val="000000"/>
                <w:sz w:val="20"/>
                <w:lang w:eastAsia="en-GB"/>
              </w:rPr>
              <w:t>whole-school</w:t>
            </w:r>
            <w:r w:rsidRPr="00BA60F5">
              <w:rPr>
                <w:rFonts w:cs="Arial"/>
                <w:color w:val="000000"/>
                <w:sz w:val="20"/>
                <w:lang w:eastAsia="en-GB"/>
              </w:rPr>
              <w:t xml:space="preserve"> levels. </w:t>
            </w:r>
          </w:p>
        </w:tc>
      </w:tr>
      <w:tr w:rsidR="00D87CB9" w:rsidRPr="00BA60F5" w14:paraId="7D3A9E77" w14:textId="77777777" w:rsidTr="00AF1362">
        <w:trPr>
          <w:trHeight w:val="300"/>
        </w:trPr>
        <w:tc>
          <w:tcPr>
            <w:tcW w:w="3545" w:type="dxa"/>
            <w:vMerge/>
            <w:tcBorders>
              <w:left w:val="single" w:sz="2" w:space="0" w:color="auto"/>
              <w:right w:val="single" w:sz="2" w:space="0" w:color="auto"/>
            </w:tcBorders>
          </w:tcPr>
          <w:p w14:paraId="72906150" w14:textId="77777777" w:rsidR="00D87CB9" w:rsidRPr="00BA60F5" w:rsidRDefault="00D87CB9" w:rsidP="00BA60F5">
            <w:pPr>
              <w:jc w:val="left"/>
              <w:textAlignment w:val="baseline"/>
              <w:rPr>
                <w:rFonts w:cs="Arial"/>
                <w:color w:val="000000"/>
                <w:sz w:val="20"/>
                <w:lang w:eastAsia="en-GB"/>
              </w:rPr>
            </w:pPr>
          </w:p>
        </w:tc>
        <w:tc>
          <w:tcPr>
            <w:tcW w:w="4110" w:type="dxa"/>
            <w:tcBorders>
              <w:top w:val="single" w:sz="6" w:space="0" w:color="auto"/>
              <w:left w:val="single" w:sz="2" w:space="0" w:color="auto"/>
              <w:bottom w:val="single" w:sz="6" w:space="0" w:color="auto"/>
              <w:right w:val="single" w:sz="6" w:space="0" w:color="auto"/>
            </w:tcBorders>
            <w:hideMark/>
          </w:tcPr>
          <w:p w14:paraId="788655E3" w14:textId="77171E90" w:rsidR="00D87CB9" w:rsidRPr="00602A2F" w:rsidRDefault="00D87CB9" w:rsidP="4C56A21D">
            <w:pPr>
              <w:jc w:val="left"/>
              <w:textAlignment w:val="baseline"/>
              <w:rPr>
                <w:rFonts w:cs="Arial"/>
                <w:color w:val="000000" w:themeColor="text1"/>
                <w:sz w:val="20"/>
                <w:lang w:eastAsia="en-GB"/>
              </w:rPr>
            </w:pPr>
            <w:r w:rsidRPr="00602A2F">
              <w:rPr>
                <w:rFonts w:cs="Arial"/>
                <w:color w:val="000000" w:themeColor="text1"/>
                <w:sz w:val="20"/>
                <w:lang w:eastAsia="en-GB"/>
              </w:rPr>
              <w:t xml:space="preserve">Reading is prioritised and teachers have a full understanding of effective approaches to the teaching of reading appropriate to the phase taught </w:t>
            </w:r>
            <w:r w:rsidR="008E534B">
              <w:rPr>
                <w:rFonts w:cs="Arial"/>
                <w:color w:val="000000" w:themeColor="text1"/>
                <w:sz w:val="20"/>
                <w:lang w:eastAsia="en-GB"/>
              </w:rPr>
              <w:t xml:space="preserve">and </w:t>
            </w:r>
            <w:r w:rsidRPr="00602A2F">
              <w:rPr>
                <w:rFonts w:cs="Arial"/>
                <w:color w:val="000000" w:themeColor="text1"/>
                <w:sz w:val="20"/>
                <w:lang w:eastAsia="en-GB"/>
              </w:rPr>
              <w:t xml:space="preserve">also </w:t>
            </w:r>
            <w:r w:rsidR="008E534B">
              <w:rPr>
                <w:rFonts w:cs="Arial"/>
                <w:color w:val="000000" w:themeColor="text1"/>
                <w:sz w:val="20"/>
                <w:lang w:eastAsia="en-GB"/>
              </w:rPr>
              <w:t xml:space="preserve">the </w:t>
            </w:r>
            <w:r w:rsidRPr="00602A2F">
              <w:rPr>
                <w:rFonts w:cs="Arial"/>
                <w:color w:val="000000" w:themeColor="text1"/>
                <w:sz w:val="20"/>
                <w:lang w:eastAsia="en-GB"/>
              </w:rPr>
              <w:t>pupil’s early reading journey (including phonics). Books connect closely to phonics knowledge and/or the age/stage of the pupil. Teachers encourage pupils to read widely and often.  Teachers promptly identify gaps in pupil’s phonics and/or fluency, they adapt teaching to address these and liaise with key personnel to provide timely intervention.</w:t>
            </w:r>
          </w:p>
          <w:p w14:paraId="27F2285C" w14:textId="6BF4FFF1" w:rsidR="00D87CB9" w:rsidRPr="00602A2F" w:rsidRDefault="00D87CB9" w:rsidP="4C56A21D">
            <w:pPr>
              <w:jc w:val="left"/>
              <w:textAlignment w:val="baseline"/>
              <w:rPr>
                <w:rFonts w:cs="Arial"/>
                <w:color w:val="000000" w:themeColor="text1"/>
                <w:sz w:val="20"/>
                <w:lang w:eastAsia="en-GB"/>
              </w:rPr>
            </w:pPr>
          </w:p>
        </w:tc>
        <w:tc>
          <w:tcPr>
            <w:tcW w:w="4111" w:type="dxa"/>
            <w:tcBorders>
              <w:top w:val="single" w:sz="6" w:space="0" w:color="auto"/>
              <w:left w:val="single" w:sz="6" w:space="0" w:color="auto"/>
              <w:bottom w:val="single" w:sz="6" w:space="0" w:color="auto"/>
              <w:right w:val="single" w:sz="6" w:space="0" w:color="auto"/>
            </w:tcBorders>
            <w:hideMark/>
          </w:tcPr>
          <w:p w14:paraId="63A6DFD2" w14:textId="6E2E9981" w:rsidR="00D87CB9" w:rsidRPr="00602A2F" w:rsidRDefault="00D87CB9" w:rsidP="4C56A21D">
            <w:pPr>
              <w:jc w:val="left"/>
              <w:textAlignment w:val="baseline"/>
              <w:rPr>
                <w:rFonts w:cs="Arial"/>
                <w:color w:val="000000" w:themeColor="text1"/>
                <w:sz w:val="20"/>
                <w:lang w:eastAsia="en-GB"/>
              </w:rPr>
            </w:pPr>
            <w:r w:rsidRPr="00602A2F">
              <w:rPr>
                <w:rFonts w:cs="Arial"/>
                <w:color w:val="000000" w:themeColor="text1"/>
                <w:sz w:val="20"/>
                <w:lang w:eastAsia="en-GB"/>
              </w:rPr>
              <w:t xml:space="preserve">Reading is prioritised and teachers have a full understanding of effective approaches to the teaching of reading appropriate to the phase taught </w:t>
            </w:r>
            <w:r w:rsidR="008E534B">
              <w:rPr>
                <w:rFonts w:cs="Arial"/>
                <w:color w:val="000000" w:themeColor="text1"/>
                <w:sz w:val="20"/>
                <w:lang w:eastAsia="en-GB"/>
              </w:rPr>
              <w:t xml:space="preserve">and </w:t>
            </w:r>
            <w:r w:rsidRPr="00602A2F">
              <w:rPr>
                <w:rFonts w:cs="Arial"/>
                <w:color w:val="000000" w:themeColor="text1"/>
                <w:sz w:val="20"/>
                <w:lang w:eastAsia="en-GB"/>
              </w:rPr>
              <w:t xml:space="preserve">also </w:t>
            </w:r>
            <w:r w:rsidR="008E534B">
              <w:rPr>
                <w:rFonts w:cs="Arial"/>
                <w:color w:val="000000" w:themeColor="text1"/>
                <w:sz w:val="20"/>
                <w:lang w:eastAsia="en-GB"/>
              </w:rPr>
              <w:t xml:space="preserve">the </w:t>
            </w:r>
            <w:r w:rsidRPr="00602A2F">
              <w:rPr>
                <w:rFonts w:cs="Arial"/>
                <w:color w:val="000000" w:themeColor="text1"/>
                <w:sz w:val="20"/>
                <w:lang w:eastAsia="en-GB"/>
              </w:rPr>
              <w:t>pupil’s early reading journey (including phonics). Books connect closely to phonics knowledge and/or the age/stage of the pupil. Teachers encourage pupils to read widely and often.  Teachers promptly identify gaps in pupil’s phonics and/or fluency, they adapt teaching to address these and liaise with key personnel to provide timely intervention.</w:t>
            </w:r>
          </w:p>
          <w:p w14:paraId="10031349" w14:textId="3452E010" w:rsidR="00D87CB9" w:rsidRPr="00602A2F" w:rsidRDefault="00D87CB9" w:rsidP="4C56A21D">
            <w:pPr>
              <w:jc w:val="left"/>
              <w:textAlignment w:val="baseline"/>
              <w:rPr>
                <w:rFonts w:cs="Arial"/>
                <w:color w:val="000000" w:themeColor="text1"/>
                <w:sz w:val="20"/>
                <w:lang w:eastAsia="en-GB"/>
              </w:rPr>
            </w:pPr>
          </w:p>
        </w:tc>
        <w:tc>
          <w:tcPr>
            <w:tcW w:w="4111" w:type="dxa"/>
            <w:tcBorders>
              <w:top w:val="single" w:sz="6" w:space="0" w:color="auto"/>
              <w:left w:val="single" w:sz="6" w:space="0" w:color="auto"/>
              <w:bottom w:val="single" w:sz="6" w:space="0" w:color="auto"/>
              <w:right w:val="single" w:sz="6" w:space="0" w:color="auto"/>
            </w:tcBorders>
            <w:hideMark/>
          </w:tcPr>
          <w:p w14:paraId="6107A465" w14:textId="56C14492" w:rsidR="00D87CB9" w:rsidRPr="00602A2F" w:rsidRDefault="00D87CB9" w:rsidP="4C56A21D">
            <w:pPr>
              <w:jc w:val="left"/>
              <w:textAlignment w:val="baseline"/>
              <w:rPr>
                <w:rFonts w:cs="Arial"/>
                <w:color w:val="000000" w:themeColor="text1"/>
                <w:sz w:val="20"/>
                <w:lang w:eastAsia="en-GB"/>
              </w:rPr>
            </w:pPr>
            <w:r w:rsidRPr="00602A2F">
              <w:rPr>
                <w:rFonts w:cs="Arial"/>
                <w:color w:val="000000" w:themeColor="text1"/>
                <w:sz w:val="20"/>
                <w:lang w:eastAsia="en-GB"/>
              </w:rPr>
              <w:t xml:space="preserve">Reading is prioritised and teachers have a full understanding of effective approaches to the teaching of reading appropriate to the phase taught </w:t>
            </w:r>
            <w:r w:rsidR="008E534B">
              <w:rPr>
                <w:rFonts w:cs="Arial"/>
                <w:color w:val="000000" w:themeColor="text1"/>
                <w:sz w:val="20"/>
                <w:lang w:eastAsia="en-GB"/>
              </w:rPr>
              <w:t xml:space="preserve">and </w:t>
            </w:r>
            <w:r w:rsidRPr="00602A2F">
              <w:rPr>
                <w:rFonts w:cs="Arial"/>
                <w:color w:val="000000" w:themeColor="text1"/>
                <w:sz w:val="20"/>
                <w:lang w:eastAsia="en-GB"/>
              </w:rPr>
              <w:t xml:space="preserve">also </w:t>
            </w:r>
            <w:r w:rsidR="008E534B">
              <w:rPr>
                <w:rFonts w:cs="Arial"/>
                <w:color w:val="000000" w:themeColor="text1"/>
                <w:sz w:val="20"/>
                <w:lang w:eastAsia="en-GB"/>
              </w:rPr>
              <w:t xml:space="preserve">the </w:t>
            </w:r>
            <w:r w:rsidRPr="00602A2F">
              <w:rPr>
                <w:rFonts w:cs="Arial"/>
                <w:color w:val="000000" w:themeColor="text1"/>
                <w:sz w:val="20"/>
                <w:lang w:eastAsia="en-GB"/>
              </w:rPr>
              <w:t>pupil’s early reading journey (including phonics). Books connect closely to phonics knowledge and/or the age/stage of the pupil. Teachers encourage pupils to read widely and often, directing pupils to wider literature.  Teachers promptly identify gaps in pupil’s phonics and/or fluency, they adapt teaching to address these and liaise with key personnel to provide timely intervention.</w:t>
            </w:r>
          </w:p>
        </w:tc>
      </w:tr>
      <w:tr w:rsidR="00D87CB9" w:rsidRPr="00BA60F5" w14:paraId="791D8E99" w14:textId="77777777" w:rsidTr="00AF1362">
        <w:trPr>
          <w:trHeight w:val="300"/>
        </w:trPr>
        <w:tc>
          <w:tcPr>
            <w:tcW w:w="3545" w:type="dxa"/>
            <w:vMerge/>
            <w:tcBorders>
              <w:left w:val="single" w:sz="2" w:space="0" w:color="auto"/>
              <w:right w:val="single" w:sz="2" w:space="0" w:color="auto"/>
            </w:tcBorders>
          </w:tcPr>
          <w:p w14:paraId="02255F53" w14:textId="77777777" w:rsidR="00D87CB9" w:rsidRPr="00BA60F5" w:rsidRDefault="00D87CB9" w:rsidP="00BA60F5">
            <w:pPr>
              <w:jc w:val="left"/>
              <w:textAlignment w:val="baseline"/>
              <w:rPr>
                <w:rFonts w:cs="Arial"/>
                <w:color w:val="000000"/>
                <w:sz w:val="20"/>
                <w:lang w:eastAsia="en-GB"/>
              </w:rPr>
            </w:pPr>
          </w:p>
        </w:tc>
        <w:tc>
          <w:tcPr>
            <w:tcW w:w="4110" w:type="dxa"/>
            <w:tcBorders>
              <w:top w:val="single" w:sz="6" w:space="0" w:color="auto"/>
              <w:left w:val="single" w:sz="2" w:space="0" w:color="auto"/>
              <w:bottom w:val="single" w:sz="6" w:space="0" w:color="auto"/>
              <w:right w:val="single" w:sz="6" w:space="0" w:color="auto"/>
            </w:tcBorders>
            <w:hideMark/>
          </w:tcPr>
          <w:p w14:paraId="6EC693F8" w14:textId="0A098630" w:rsidR="00D87CB9" w:rsidRPr="00602A2F" w:rsidRDefault="00D87CB9" w:rsidP="4C56A21D">
            <w:pPr>
              <w:jc w:val="left"/>
              <w:textAlignment w:val="baseline"/>
              <w:rPr>
                <w:rFonts w:cs="Arial"/>
                <w:color w:val="000000" w:themeColor="text1"/>
                <w:sz w:val="20"/>
                <w:lang w:eastAsia="en-GB"/>
              </w:rPr>
            </w:pPr>
            <w:r w:rsidRPr="00602A2F">
              <w:rPr>
                <w:rFonts w:cs="Arial"/>
                <w:color w:val="000000" w:themeColor="text1"/>
                <w:sz w:val="20"/>
                <w:lang w:eastAsia="en-GB"/>
              </w:rPr>
              <w:t xml:space="preserve">There are high expectations for pupils’ behaviour and conduct though it is accepted teachers’ will be developing strategies to effectively manage this. Approaches are applied fairly and instances of low-level disruption are dealt with effectively. Teachers respond to instances of bullying in a rigorous and thorough manner in line with school policies. </w:t>
            </w:r>
          </w:p>
        </w:tc>
        <w:tc>
          <w:tcPr>
            <w:tcW w:w="4111" w:type="dxa"/>
            <w:tcBorders>
              <w:top w:val="single" w:sz="6" w:space="0" w:color="auto"/>
              <w:left w:val="single" w:sz="6" w:space="0" w:color="auto"/>
              <w:bottom w:val="single" w:sz="6" w:space="0" w:color="auto"/>
              <w:right w:val="single" w:sz="6" w:space="0" w:color="auto"/>
            </w:tcBorders>
            <w:hideMark/>
          </w:tcPr>
          <w:p w14:paraId="5327805D" w14:textId="2A6D898D" w:rsidR="00D87CB9" w:rsidRPr="00602A2F" w:rsidRDefault="00D87CB9" w:rsidP="4C56A21D">
            <w:pPr>
              <w:jc w:val="left"/>
              <w:textAlignment w:val="baseline"/>
              <w:rPr>
                <w:rFonts w:cs="Arial"/>
                <w:color w:val="000000" w:themeColor="text1"/>
                <w:sz w:val="20"/>
                <w:lang w:eastAsia="en-GB"/>
              </w:rPr>
            </w:pPr>
            <w:r w:rsidRPr="00602A2F">
              <w:rPr>
                <w:rFonts w:cs="Arial"/>
                <w:color w:val="000000" w:themeColor="text1"/>
                <w:sz w:val="20"/>
                <w:lang w:eastAsia="en-GB"/>
              </w:rPr>
              <w:t>There are high expectations for pupils’ behaviour and conduct. These expectations are applied fairly and instances of low-level disruption are dealt with effectively. Teachers respond to instances of bullying in a rigorous and thorough manner in line with school policies. Teachers proactively seek support if dealing with behaviour presents difficulties. </w:t>
            </w:r>
          </w:p>
        </w:tc>
        <w:tc>
          <w:tcPr>
            <w:tcW w:w="4111" w:type="dxa"/>
            <w:tcBorders>
              <w:top w:val="single" w:sz="6" w:space="0" w:color="auto"/>
              <w:left w:val="single" w:sz="6" w:space="0" w:color="auto"/>
              <w:bottom w:val="single" w:sz="6" w:space="0" w:color="auto"/>
              <w:right w:val="single" w:sz="6" w:space="0" w:color="auto"/>
            </w:tcBorders>
            <w:hideMark/>
          </w:tcPr>
          <w:p w14:paraId="2D745683" w14:textId="77777777" w:rsidR="00D87CB9" w:rsidRPr="00602A2F" w:rsidRDefault="00D87CB9" w:rsidP="00BA60F5">
            <w:pPr>
              <w:jc w:val="left"/>
              <w:textAlignment w:val="baseline"/>
              <w:rPr>
                <w:rFonts w:cs="Arial"/>
                <w:sz w:val="20"/>
                <w:lang w:eastAsia="en-GB"/>
              </w:rPr>
            </w:pPr>
            <w:r w:rsidRPr="00602A2F">
              <w:rPr>
                <w:rFonts w:cs="Arial"/>
                <w:color w:val="000000"/>
                <w:sz w:val="20"/>
                <w:lang w:eastAsia="en-GB"/>
              </w:rPr>
              <w:t>UPS teachers contribute to the overall culture of behaviour across the whole school. </w:t>
            </w:r>
          </w:p>
          <w:p w14:paraId="6327BA8D" w14:textId="47429CD8" w:rsidR="00D87CB9" w:rsidRPr="00602A2F" w:rsidRDefault="00D87CB9" w:rsidP="4C56A21D">
            <w:pPr>
              <w:jc w:val="left"/>
              <w:textAlignment w:val="baseline"/>
              <w:rPr>
                <w:rFonts w:cs="Arial"/>
                <w:sz w:val="20"/>
                <w:lang w:eastAsia="en-GB"/>
              </w:rPr>
            </w:pPr>
            <w:r w:rsidRPr="00602A2F">
              <w:rPr>
                <w:rFonts w:cs="Arial"/>
                <w:color w:val="000000" w:themeColor="text1"/>
                <w:sz w:val="20"/>
                <w:lang w:eastAsia="en-GB"/>
              </w:rPr>
              <w:t xml:space="preserve">They consistently demonstrate high expectations for pupils’ behaviour and conduct. These expectations are applied fairly and instances of low-level disruption are dealt with effectively. UPS teachers respond to instances of bullying in a rigorous and thorough manner in line with school policies. </w:t>
            </w:r>
          </w:p>
          <w:p w14:paraId="40FE827B" w14:textId="77777777" w:rsidR="00D87CB9" w:rsidRDefault="00D87CB9" w:rsidP="00BA60F5">
            <w:pPr>
              <w:jc w:val="left"/>
              <w:textAlignment w:val="baseline"/>
              <w:rPr>
                <w:rFonts w:cs="Arial"/>
                <w:color w:val="000000"/>
                <w:sz w:val="20"/>
                <w:lang w:eastAsia="en-GB"/>
              </w:rPr>
            </w:pPr>
            <w:r w:rsidRPr="00602A2F">
              <w:rPr>
                <w:rFonts w:cs="Arial"/>
                <w:color w:val="000000"/>
                <w:sz w:val="20"/>
                <w:lang w:eastAsia="en-GB"/>
              </w:rPr>
              <w:t>UPS teachers work to significant effect forging strong relationship with parents, leaders, external expertise to best support the vulnerable pupils they serve. </w:t>
            </w:r>
          </w:p>
          <w:p w14:paraId="062CA0B2" w14:textId="36E31738" w:rsidR="00D87CB9" w:rsidRPr="00602A2F" w:rsidRDefault="00D87CB9" w:rsidP="00BA60F5">
            <w:pPr>
              <w:jc w:val="left"/>
              <w:textAlignment w:val="baseline"/>
              <w:rPr>
                <w:rFonts w:cs="Arial"/>
                <w:sz w:val="20"/>
                <w:lang w:eastAsia="en-GB"/>
              </w:rPr>
            </w:pPr>
          </w:p>
        </w:tc>
      </w:tr>
      <w:tr w:rsidR="00D87CB9" w:rsidRPr="00BA60F5" w14:paraId="0480B01A" w14:textId="77777777" w:rsidTr="00AF1362">
        <w:trPr>
          <w:trHeight w:val="300"/>
        </w:trPr>
        <w:tc>
          <w:tcPr>
            <w:tcW w:w="3545" w:type="dxa"/>
            <w:vMerge/>
            <w:tcBorders>
              <w:left w:val="single" w:sz="2" w:space="0" w:color="auto"/>
              <w:right w:val="single" w:sz="2" w:space="0" w:color="auto"/>
            </w:tcBorders>
          </w:tcPr>
          <w:p w14:paraId="278A921D" w14:textId="77777777" w:rsidR="00D87CB9" w:rsidRPr="00BA60F5" w:rsidRDefault="00D87CB9" w:rsidP="00BA60F5">
            <w:pPr>
              <w:jc w:val="left"/>
              <w:textAlignment w:val="baseline"/>
              <w:rPr>
                <w:rFonts w:cs="Arial"/>
                <w:color w:val="000000"/>
                <w:sz w:val="20"/>
                <w:lang w:eastAsia="en-GB"/>
              </w:rPr>
            </w:pPr>
          </w:p>
        </w:tc>
        <w:tc>
          <w:tcPr>
            <w:tcW w:w="4110" w:type="dxa"/>
            <w:tcBorders>
              <w:top w:val="single" w:sz="6" w:space="0" w:color="auto"/>
              <w:left w:val="single" w:sz="2" w:space="0" w:color="auto"/>
              <w:bottom w:val="single" w:sz="6" w:space="0" w:color="auto"/>
              <w:right w:val="single" w:sz="6" w:space="0" w:color="auto"/>
            </w:tcBorders>
            <w:hideMark/>
          </w:tcPr>
          <w:p w14:paraId="0A143363" w14:textId="4CFC7738" w:rsidR="00D87CB9" w:rsidRPr="00BA60F5" w:rsidRDefault="00D87CB9" w:rsidP="00BA60F5">
            <w:pPr>
              <w:jc w:val="left"/>
              <w:textAlignment w:val="baseline"/>
              <w:rPr>
                <w:rFonts w:cs="Arial"/>
                <w:sz w:val="20"/>
                <w:lang w:eastAsia="en-GB"/>
              </w:rPr>
            </w:pPr>
            <w:r w:rsidRPr="00BA60F5">
              <w:rPr>
                <w:rFonts w:cs="Arial"/>
                <w:color w:val="000000"/>
                <w:sz w:val="20"/>
                <w:lang w:eastAsia="en-GB"/>
              </w:rPr>
              <w:t>As part of the wider curriculum</w:t>
            </w:r>
            <w:r w:rsidR="008E534B">
              <w:rPr>
                <w:rFonts w:cs="Arial"/>
                <w:color w:val="000000"/>
                <w:sz w:val="20"/>
                <w:lang w:eastAsia="en-GB"/>
              </w:rPr>
              <w:t>,</w:t>
            </w:r>
            <w:r w:rsidRPr="00BA60F5">
              <w:rPr>
                <w:rFonts w:cs="Arial"/>
                <w:color w:val="000000"/>
                <w:sz w:val="20"/>
                <w:lang w:eastAsia="en-GB"/>
              </w:rPr>
              <w:t xml:space="preserve"> teachers ensure that pupils are encouraged to: </w:t>
            </w:r>
          </w:p>
          <w:p w14:paraId="44041011" w14:textId="77777777" w:rsidR="00D87CB9" w:rsidRPr="00BA60F5" w:rsidRDefault="00D87CB9" w:rsidP="00BA60F5">
            <w:pPr>
              <w:pStyle w:val="ListParagraph"/>
              <w:numPr>
                <w:ilvl w:val="0"/>
                <w:numId w:val="35"/>
              </w:numPr>
              <w:jc w:val="left"/>
              <w:textAlignment w:val="baseline"/>
              <w:rPr>
                <w:rFonts w:cs="Arial"/>
                <w:sz w:val="20"/>
                <w:lang w:eastAsia="en-GB"/>
              </w:rPr>
            </w:pPr>
            <w:r w:rsidRPr="00BA60F5">
              <w:rPr>
                <w:rFonts w:cs="Arial"/>
                <w:color w:val="000000"/>
                <w:sz w:val="20"/>
                <w:lang w:eastAsia="en-GB"/>
              </w:rPr>
              <w:t>Lead healthy, active lifestyles </w:t>
            </w:r>
          </w:p>
          <w:p w14:paraId="6AE9315E" w14:textId="77777777" w:rsidR="00D87CB9" w:rsidRPr="00BA60F5" w:rsidRDefault="00D87CB9" w:rsidP="00BA60F5">
            <w:pPr>
              <w:numPr>
                <w:ilvl w:val="0"/>
                <w:numId w:val="35"/>
              </w:numPr>
              <w:jc w:val="left"/>
              <w:textAlignment w:val="baseline"/>
              <w:rPr>
                <w:rFonts w:cs="Arial"/>
                <w:sz w:val="20"/>
                <w:lang w:eastAsia="en-GB"/>
              </w:rPr>
            </w:pPr>
            <w:r w:rsidRPr="00BA60F5">
              <w:rPr>
                <w:rFonts w:cs="Arial"/>
                <w:color w:val="000000"/>
                <w:sz w:val="20"/>
                <w:lang w:eastAsia="en-GB"/>
              </w:rPr>
              <w:lastRenderedPageBreak/>
              <w:t>Develop their understanding of fundamental British values, such as: democracy, rule of law, individual liberty, tolerance and respect.  </w:t>
            </w:r>
          </w:p>
          <w:p w14:paraId="0F17D125" w14:textId="77777777" w:rsidR="00D87CB9" w:rsidRPr="00BA60F5" w:rsidRDefault="00D87CB9" w:rsidP="00BA60F5">
            <w:pPr>
              <w:numPr>
                <w:ilvl w:val="0"/>
                <w:numId w:val="35"/>
              </w:numPr>
              <w:jc w:val="left"/>
              <w:textAlignment w:val="baseline"/>
              <w:rPr>
                <w:rFonts w:cs="Arial"/>
                <w:sz w:val="20"/>
                <w:lang w:eastAsia="en-GB"/>
              </w:rPr>
            </w:pPr>
            <w:r w:rsidRPr="00BA60F5">
              <w:rPr>
                <w:rFonts w:cs="Arial"/>
                <w:color w:val="000000"/>
                <w:sz w:val="20"/>
                <w:lang w:eastAsia="en-GB"/>
              </w:rPr>
              <w:t>Engage with views, beliefs and opinions that are different from their own. </w:t>
            </w:r>
          </w:p>
        </w:tc>
        <w:tc>
          <w:tcPr>
            <w:tcW w:w="4111" w:type="dxa"/>
            <w:tcBorders>
              <w:top w:val="single" w:sz="6" w:space="0" w:color="auto"/>
              <w:left w:val="single" w:sz="6" w:space="0" w:color="auto"/>
              <w:bottom w:val="single" w:sz="6" w:space="0" w:color="auto"/>
              <w:right w:val="single" w:sz="6" w:space="0" w:color="auto"/>
            </w:tcBorders>
            <w:hideMark/>
          </w:tcPr>
          <w:p w14:paraId="1FBF44CC" w14:textId="0C767165" w:rsidR="00D87CB9" w:rsidRPr="00BA60F5" w:rsidRDefault="00D87CB9" w:rsidP="00BA60F5">
            <w:pPr>
              <w:jc w:val="left"/>
              <w:textAlignment w:val="baseline"/>
              <w:rPr>
                <w:rFonts w:cs="Arial"/>
                <w:sz w:val="20"/>
                <w:lang w:eastAsia="en-GB"/>
              </w:rPr>
            </w:pPr>
            <w:r w:rsidRPr="00BA60F5">
              <w:rPr>
                <w:rFonts w:cs="Arial"/>
                <w:color w:val="000000"/>
                <w:sz w:val="20"/>
                <w:lang w:eastAsia="en-GB"/>
              </w:rPr>
              <w:lastRenderedPageBreak/>
              <w:t>As part of the wider curriculum</w:t>
            </w:r>
            <w:r w:rsidR="008E534B">
              <w:rPr>
                <w:rFonts w:cs="Arial"/>
                <w:color w:val="000000"/>
                <w:sz w:val="20"/>
                <w:lang w:eastAsia="en-GB"/>
              </w:rPr>
              <w:t>,</w:t>
            </w:r>
            <w:r w:rsidRPr="00BA60F5">
              <w:rPr>
                <w:rFonts w:cs="Arial"/>
                <w:color w:val="000000"/>
                <w:sz w:val="20"/>
                <w:lang w:eastAsia="en-GB"/>
              </w:rPr>
              <w:t xml:space="preserve"> teachers ensure that pupils are encouraged to: </w:t>
            </w:r>
          </w:p>
          <w:p w14:paraId="07BEFD1C" w14:textId="77777777" w:rsidR="00D87CB9" w:rsidRPr="00BA60F5" w:rsidRDefault="00D87CB9" w:rsidP="00BA60F5">
            <w:pPr>
              <w:pStyle w:val="ListParagraph"/>
              <w:numPr>
                <w:ilvl w:val="0"/>
                <w:numId w:val="36"/>
              </w:numPr>
              <w:jc w:val="left"/>
              <w:textAlignment w:val="baseline"/>
              <w:rPr>
                <w:rFonts w:cs="Arial"/>
                <w:sz w:val="20"/>
                <w:lang w:eastAsia="en-GB"/>
              </w:rPr>
            </w:pPr>
            <w:r w:rsidRPr="00BA60F5">
              <w:rPr>
                <w:rFonts w:cs="Arial"/>
                <w:color w:val="000000"/>
                <w:sz w:val="20"/>
                <w:lang w:eastAsia="en-GB"/>
              </w:rPr>
              <w:t>Lead healthy, active lifestyles </w:t>
            </w:r>
          </w:p>
          <w:p w14:paraId="4500DB16" w14:textId="77777777" w:rsidR="00D87CB9" w:rsidRPr="00BA60F5" w:rsidRDefault="00D87CB9" w:rsidP="00BA60F5">
            <w:pPr>
              <w:pStyle w:val="ListParagraph"/>
              <w:numPr>
                <w:ilvl w:val="0"/>
                <w:numId w:val="36"/>
              </w:numPr>
              <w:jc w:val="left"/>
              <w:textAlignment w:val="baseline"/>
              <w:rPr>
                <w:rFonts w:cs="Arial"/>
                <w:sz w:val="20"/>
                <w:lang w:eastAsia="en-GB"/>
              </w:rPr>
            </w:pPr>
            <w:r w:rsidRPr="00BA60F5">
              <w:rPr>
                <w:rFonts w:cs="Arial"/>
                <w:color w:val="000000"/>
                <w:sz w:val="20"/>
                <w:lang w:eastAsia="en-GB"/>
              </w:rPr>
              <w:lastRenderedPageBreak/>
              <w:t>Develop their understanding of fundamental British values, such as: democracy, rule of law, individual liberty, tolerance and respect.  </w:t>
            </w:r>
          </w:p>
          <w:p w14:paraId="4CE1B282" w14:textId="77777777" w:rsidR="00D87CB9" w:rsidRPr="00BA60F5" w:rsidRDefault="00D87CB9" w:rsidP="00BA60F5">
            <w:pPr>
              <w:pStyle w:val="ListParagraph"/>
              <w:numPr>
                <w:ilvl w:val="0"/>
                <w:numId w:val="36"/>
              </w:numPr>
              <w:jc w:val="left"/>
              <w:textAlignment w:val="baseline"/>
              <w:rPr>
                <w:rFonts w:cs="Arial"/>
                <w:sz w:val="20"/>
                <w:lang w:eastAsia="en-GB"/>
              </w:rPr>
            </w:pPr>
            <w:r w:rsidRPr="00BA60F5">
              <w:rPr>
                <w:rFonts w:cs="Arial"/>
                <w:color w:val="000000"/>
                <w:sz w:val="20"/>
                <w:lang w:eastAsia="en-GB"/>
              </w:rPr>
              <w:t>Engage with views, beliefs and opinions that are different from their own. </w:t>
            </w:r>
          </w:p>
        </w:tc>
        <w:tc>
          <w:tcPr>
            <w:tcW w:w="4111" w:type="dxa"/>
            <w:tcBorders>
              <w:top w:val="single" w:sz="6" w:space="0" w:color="auto"/>
              <w:left w:val="single" w:sz="6" w:space="0" w:color="auto"/>
              <w:bottom w:val="single" w:sz="6" w:space="0" w:color="auto"/>
              <w:right w:val="single" w:sz="6" w:space="0" w:color="auto"/>
            </w:tcBorders>
            <w:noWrap/>
            <w:hideMark/>
          </w:tcPr>
          <w:p w14:paraId="098A0510" w14:textId="36E8DF32" w:rsidR="00D87CB9" w:rsidRPr="00BA60F5" w:rsidRDefault="00D87CB9" w:rsidP="00BA60F5">
            <w:pPr>
              <w:jc w:val="left"/>
              <w:textAlignment w:val="baseline"/>
              <w:rPr>
                <w:rFonts w:cs="Arial"/>
                <w:sz w:val="20"/>
                <w:lang w:eastAsia="en-GB"/>
              </w:rPr>
            </w:pPr>
            <w:r w:rsidRPr="00BA60F5">
              <w:rPr>
                <w:rFonts w:cs="Arial"/>
                <w:color w:val="000000"/>
                <w:sz w:val="20"/>
                <w:lang w:eastAsia="en-GB"/>
              </w:rPr>
              <w:lastRenderedPageBreak/>
              <w:t>As part of the wider curriculum</w:t>
            </w:r>
            <w:r w:rsidR="008E534B">
              <w:rPr>
                <w:rFonts w:cs="Arial"/>
                <w:color w:val="000000"/>
                <w:sz w:val="20"/>
                <w:lang w:eastAsia="en-GB"/>
              </w:rPr>
              <w:t>,</w:t>
            </w:r>
            <w:r w:rsidRPr="00BA60F5">
              <w:rPr>
                <w:rFonts w:cs="Arial"/>
                <w:color w:val="000000"/>
                <w:sz w:val="20"/>
                <w:lang w:eastAsia="en-GB"/>
              </w:rPr>
              <w:t xml:space="preserve"> UPS teachers ensure that pupils are encouraged to: </w:t>
            </w:r>
          </w:p>
          <w:p w14:paraId="0EF0F681" w14:textId="77777777" w:rsidR="00D87CB9" w:rsidRPr="00BA60F5" w:rsidRDefault="00D87CB9" w:rsidP="00BA60F5">
            <w:pPr>
              <w:pStyle w:val="ListParagraph"/>
              <w:numPr>
                <w:ilvl w:val="0"/>
                <w:numId w:val="37"/>
              </w:numPr>
              <w:jc w:val="left"/>
              <w:textAlignment w:val="baseline"/>
              <w:rPr>
                <w:rFonts w:cs="Arial"/>
                <w:sz w:val="20"/>
                <w:lang w:eastAsia="en-GB"/>
              </w:rPr>
            </w:pPr>
            <w:r w:rsidRPr="00BA60F5">
              <w:rPr>
                <w:rFonts w:cs="Arial"/>
                <w:color w:val="000000"/>
                <w:sz w:val="20"/>
                <w:lang w:eastAsia="en-GB"/>
              </w:rPr>
              <w:lastRenderedPageBreak/>
              <w:t>Lead healthy, active lifestyles </w:t>
            </w:r>
          </w:p>
          <w:p w14:paraId="4881A9D8" w14:textId="77777777" w:rsidR="00D87CB9" w:rsidRPr="00BA60F5" w:rsidRDefault="00D87CB9" w:rsidP="00BA60F5">
            <w:pPr>
              <w:pStyle w:val="ListParagraph"/>
              <w:numPr>
                <w:ilvl w:val="0"/>
                <w:numId w:val="37"/>
              </w:numPr>
              <w:jc w:val="left"/>
              <w:textAlignment w:val="baseline"/>
              <w:rPr>
                <w:rFonts w:cs="Arial"/>
                <w:sz w:val="20"/>
                <w:lang w:eastAsia="en-GB"/>
              </w:rPr>
            </w:pPr>
            <w:r w:rsidRPr="00BA60F5">
              <w:rPr>
                <w:rFonts w:cs="Arial"/>
                <w:color w:val="000000"/>
                <w:sz w:val="20"/>
                <w:lang w:eastAsia="en-GB"/>
              </w:rPr>
              <w:t>Develop their understanding of fundamental British values, such as: democracy, rule of law, individual liberty, tolerance and respect.</w:t>
            </w:r>
          </w:p>
          <w:p w14:paraId="64008F27" w14:textId="11533AE5" w:rsidR="00D87CB9" w:rsidRPr="00BA60F5" w:rsidRDefault="00D87CB9" w:rsidP="00BA60F5">
            <w:pPr>
              <w:pStyle w:val="ListParagraph"/>
              <w:numPr>
                <w:ilvl w:val="0"/>
                <w:numId w:val="37"/>
              </w:numPr>
              <w:jc w:val="left"/>
              <w:textAlignment w:val="baseline"/>
              <w:rPr>
                <w:rFonts w:cs="Arial"/>
                <w:sz w:val="20"/>
                <w:lang w:eastAsia="en-GB"/>
              </w:rPr>
            </w:pPr>
            <w:r>
              <w:rPr>
                <w:rFonts w:cs="Arial"/>
                <w:color w:val="000000"/>
                <w:sz w:val="20"/>
                <w:lang w:eastAsia="en-GB"/>
              </w:rPr>
              <w:t>E</w:t>
            </w:r>
            <w:r w:rsidRPr="00BA60F5">
              <w:rPr>
                <w:rFonts w:cs="Arial"/>
                <w:color w:val="000000"/>
                <w:sz w:val="20"/>
                <w:lang w:eastAsia="en-GB"/>
              </w:rPr>
              <w:t>ngage with views, beliefs and opinions that are different from their own. </w:t>
            </w:r>
          </w:p>
        </w:tc>
      </w:tr>
      <w:tr w:rsidR="00D87CB9" w:rsidRPr="00BA60F5" w14:paraId="1C80BC2C" w14:textId="77777777" w:rsidTr="00AF1362">
        <w:trPr>
          <w:trHeight w:val="1020"/>
        </w:trPr>
        <w:tc>
          <w:tcPr>
            <w:tcW w:w="3545" w:type="dxa"/>
            <w:vMerge/>
            <w:tcBorders>
              <w:left w:val="single" w:sz="2" w:space="0" w:color="auto"/>
              <w:bottom w:val="nil"/>
              <w:right w:val="single" w:sz="2" w:space="0" w:color="auto"/>
            </w:tcBorders>
          </w:tcPr>
          <w:p w14:paraId="3FDBCD43" w14:textId="77777777" w:rsidR="00D87CB9" w:rsidRPr="00BA60F5" w:rsidRDefault="00D87CB9" w:rsidP="00BA60F5">
            <w:pPr>
              <w:jc w:val="left"/>
              <w:textAlignment w:val="baseline"/>
              <w:rPr>
                <w:rFonts w:cs="Arial"/>
                <w:color w:val="000000"/>
                <w:sz w:val="20"/>
                <w:lang w:eastAsia="en-GB"/>
              </w:rPr>
            </w:pPr>
          </w:p>
        </w:tc>
        <w:tc>
          <w:tcPr>
            <w:tcW w:w="4110" w:type="dxa"/>
            <w:tcBorders>
              <w:top w:val="single" w:sz="6" w:space="0" w:color="auto"/>
              <w:left w:val="single" w:sz="2" w:space="0" w:color="auto"/>
              <w:bottom w:val="single" w:sz="6" w:space="0" w:color="auto"/>
              <w:right w:val="single" w:sz="6" w:space="0" w:color="auto"/>
            </w:tcBorders>
            <w:hideMark/>
          </w:tcPr>
          <w:p w14:paraId="6E5E62A5"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 xml:space="preserve">Teachers promote equality of opportunity and ensure no pupils are disadvantaged as a result of ‘protected </w:t>
            </w:r>
            <w:proofErr w:type="gramStart"/>
            <w:r w:rsidRPr="00BA60F5">
              <w:rPr>
                <w:rFonts w:cs="Arial"/>
                <w:color w:val="000000"/>
                <w:sz w:val="20"/>
                <w:lang w:eastAsia="en-GB"/>
              </w:rPr>
              <w:t>characteristics’</w:t>
            </w:r>
            <w:proofErr w:type="gramEnd"/>
            <w:r w:rsidRPr="00BA60F5">
              <w:rPr>
                <w:rFonts w:cs="Arial"/>
                <w:color w:val="000000"/>
                <w:sz w:val="20"/>
                <w:lang w:eastAsia="en-GB"/>
              </w:rPr>
              <w:t>. </w:t>
            </w:r>
          </w:p>
        </w:tc>
        <w:tc>
          <w:tcPr>
            <w:tcW w:w="4111" w:type="dxa"/>
            <w:tcBorders>
              <w:top w:val="single" w:sz="6" w:space="0" w:color="auto"/>
              <w:left w:val="single" w:sz="6" w:space="0" w:color="auto"/>
              <w:bottom w:val="single" w:sz="6" w:space="0" w:color="auto"/>
              <w:right w:val="single" w:sz="6" w:space="0" w:color="auto"/>
            </w:tcBorders>
            <w:hideMark/>
          </w:tcPr>
          <w:p w14:paraId="35FB55F1"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 xml:space="preserve">Teachers promote equality of opportunity and ensure no pupils are disadvantaged as a result of ‘protected </w:t>
            </w:r>
            <w:proofErr w:type="gramStart"/>
            <w:r w:rsidRPr="00BA60F5">
              <w:rPr>
                <w:rFonts w:cs="Arial"/>
                <w:color w:val="000000"/>
                <w:sz w:val="20"/>
                <w:lang w:eastAsia="en-GB"/>
              </w:rPr>
              <w:t>characteristics’</w:t>
            </w:r>
            <w:proofErr w:type="gramEnd"/>
            <w:r w:rsidRPr="00BA60F5">
              <w:rPr>
                <w:rFonts w:cs="Arial"/>
                <w:color w:val="000000"/>
                <w:sz w:val="20"/>
                <w:lang w:eastAsia="en-GB"/>
              </w:rPr>
              <w:t>. </w:t>
            </w:r>
          </w:p>
        </w:tc>
        <w:tc>
          <w:tcPr>
            <w:tcW w:w="4111" w:type="dxa"/>
            <w:tcBorders>
              <w:top w:val="single" w:sz="6" w:space="0" w:color="auto"/>
              <w:left w:val="single" w:sz="6" w:space="0" w:color="auto"/>
              <w:bottom w:val="single" w:sz="6" w:space="0" w:color="auto"/>
              <w:right w:val="single" w:sz="6" w:space="0" w:color="auto"/>
            </w:tcBorders>
            <w:hideMark/>
          </w:tcPr>
          <w:p w14:paraId="061CDE17"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 xml:space="preserve">UPS teachers promote equality of opportunity and ensure no pupils are disadvantaged as a result of ‘protected </w:t>
            </w:r>
            <w:proofErr w:type="gramStart"/>
            <w:r w:rsidRPr="00BA60F5">
              <w:rPr>
                <w:rFonts w:cs="Arial"/>
                <w:color w:val="000000"/>
                <w:sz w:val="20"/>
                <w:lang w:eastAsia="en-GB"/>
              </w:rPr>
              <w:t>characteristics’</w:t>
            </w:r>
            <w:proofErr w:type="gramEnd"/>
            <w:r w:rsidRPr="00BA60F5">
              <w:rPr>
                <w:rFonts w:cs="Arial"/>
                <w:color w:val="000000"/>
                <w:sz w:val="20"/>
                <w:lang w:eastAsia="en-GB"/>
              </w:rPr>
              <w:t>. </w:t>
            </w:r>
          </w:p>
        </w:tc>
      </w:tr>
      <w:tr w:rsidR="00D87CB9" w:rsidRPr="00BA60F5" w14:paraId="432E9810" w14:textId="77777777" w:rsidTr="00AF1362">
        <w:trPr>
          <w:trHeight w:val="1984"/>
        </w:trPr>
        <w:tc>
          <w:tcPr>
            <w:tcW w:w="3545" w:type="dxa"/>
            <w:tcBorders>
              <w:top w:val="nil"/>
              <w:left w:val="single" w:sz="6" w:space="0" w:color="auto"/>
              <w:bottom w:val="nil"/>
              <w:right w:val="single" w:sz="6" w:space="0" w:color="auto"/>
            </w:tcBorders>
          </w:tcPr>
          <w:p w14:paraId="02DF64F8" w14:textId="77777777" w:rsidR="00D87CB9" w:rsidRPr="00BA60F5" w:rsidRDefault="00D87CB9" w:rsidP="00BA60F5">
            <w:pPr>
              <w:jc w:val="left"/>
              <w:textAlignment w:val="baseline"/>
              <w:rPr>
                <w:rFonts w:cs="Arial"/>
                <w:color w:val="000000"/>
                <w:sz w:val="20"/>
                <w:lang w:eastAsia="en-GB"/>
              </w:rPr>
            </w:pPr>
          </w:p>
        </w:tc>
        <w:tc>
          <w:tcPr>
            <w:tcW w:w="4110" w:type="dxa"/>
            <w:tcBorders>
              <w:top w:val="single" w:sz="6" w:space="0" w:color="auto"/>
              <w:left w:val="single" w:sz="6" w:space="0" w:color="auto"/>
              <w:bottom w:val="single" w:sz="6" w:space="0" w:color="auto"/>
              <w:right w:val="single" w:sz="6" w:space="0" w:color="auto"/>
            </w:tcBorders>
            <w:hideMark/>
          </w:tcPr>
          <w:p w14:paraId="4F312462" w14:textId="0AB27E47" w:rsidR="00D87CB9" w:rsidRPr="00BA60F5" w:rsidRDefault="00D87CB9" w:rsidP="00BA60F5">
            <w:pPr>
              <w:jc w:val="left"/>
              <w:textAlignment w:val="baseline"/>
              <w:rPr>
                <w:rFonts w:cs="Arial"/>
                <w:sz w:val="20"/>
                <w:lang w:eastAsia="en-GB"/>
              </w:rPr>
            </w:pPr>
            <w:r w:rsidRPr="00BA60F5">
              <w:rPr>
                <w:rFonts w:cs="Arial"/>
                <w:color w:val="000000"/>
                <w:sz w:val="20"/>
                <w:lang w:eastAsia="en-GB"/>
              </w:rPr>
              <w:t>Curricular opportunities for vulnerable pupils, e.g. those who are disadvantaged and/or with special educational needs are realistic and ambitious.  Help/advice will be sought from senior colleagues/</w:t>
            </w:r>
            <w:proofErr w:type="spellStart"/>
            <w:r w:rsidRPr="00BA60F5">
              <w:rPr>
                <w:rFonts w:cs="Arial"/>
                <w:color w:val="000000"/>
                <w:sz w:val="20"/>
                <w:lang w:eastAsia="en-GB"/>
              </w:rPr>
              <w:t>SENDCO</w:t>
            </w:r>
            <w:proofErr w:type="spellEnd"/>
            <w:r w:rsidRPr="00BA60F5">
              <w:rPr>
                <w:rFonts w:cs="Arial"/>
                <w:color w:val="000000"/>
                <w:sz w:val="20"/>
                <w:lang w:eastAsia="en-GB"/>
              </w:rPr>
              <w:t xml:space="preserve"> to ensure </w:t>
            </w:r>
            <w:r>
              <w:rPr>
                <w:rFonts w:cs="Arial"/>
                <w:color w:val="000000"/>
                <w:sz w:val="20"/>
                <w:lang w:eastAsia="en-GB"/>
              </w:rPr>
              <w:t>pupils’</w:t>
            </w:r>
            <w:r w:rsidRPr="00BA60F5">
              <w:rPr>
                <w:rFonts w:cs="Arial"/>
                <w:color w:val="000000"/>
                <w:sz w:val="20"/>
                <w:lang w:eastAsia="en-GB"/>
              </w:rPr>
              <w:t xml:space="preserve"> needs are being met and that the curriculum offered is ambitious. </w:t>
            </w:r>
          </w:p>
        </w:tc>
        <w:tc>
          <w:tcPr>
            <w:tcW w:w="4111" w:type="dxa"/>
            <w:tcBorders>
              <w:top w:val="single" w:sz="6" w:space="0" w:color="auto"/>
              <w:left w:val="single" w:sz="6" w:space="0" w:color="auto"/>
              <w:bottom w:val="single" w:sz="6" w:space="0" w:color="auto"/>
              <w:right w:val="single" w:sz="6" w:space="0" w:color="auto"/>
            </w:tcBorders>
            <w:hideMark/>
          </w:tcPr>
          <w:p w14:paraId="2B4D967A" w14:textId="172B42D0" w:rsidR="00D87CB9" w:rsidRPr="00BA60F5" w:rsidRDefault="00D87CB9" w:rsidP="00BA60F5">
            <w:pPr>
              <w:jc w:val="left"/>
              <w:textAlignment w:val="baseline"/>
              <w:rPr>
                <w:rFonts w:cs="Arial"/>
                <w:sz w:val="20"/>
                <w:lang w:eastAsia="en-GB"/>
              </w:rPr>
            </w:pPr>
            <w:r w:rsidRPr="00BA60F5">
              <w:rPr>
                <w:rFonts w:cs="Arial"/>
                <w:color w:val="000000"/>
                <w:sz w:val="20"/>
                <w:lang w:eastAsia="en-GB"/>
              </w:rPr>
              <w:t>Curricular opportunities for vulnerable pupils, e.g. those who are disadvantaged and/or with special educational needs are realistic and ambitious. Help/advice will be sought from senior colleagues/</w:t>
            </w:r>
            <w:proofErr w:type="spellStart"/>
            <w:r w:rsidRPr="00BA60F5">
              <w:rPr>
                <w:rFonts w:cs="Arial"/>
                <w:color w:val="000000"/>
                <w:sz w:val="20"/>
                <w:lang w:eastAsia="en-GB"/>
              </w:rPr>
              <w:t>SENDCO</w:t>
            </w:r>
            <w:proofErr w:type="spellEnd"/>
            <w:r w:rsidRPr="00BA60F5">
              <w:rPr>
                <w:rFonts w:cs="Arial"/>
                <w:color w:val="000000"/>
                <w:sz w:val="20"/>
                <w:lang w:eastAsia="en-GB"/>
              </w:rPr>
              <w:t xml:space="preserve"> to ensure </w:t>
            </w:r>
            <w:r>
              <w:rPr>
                <w:rFonts w:cs="Arial"/>
                <w:color w:val="000000"/>
                <w:sz w:val="20"/>
                <w:lang w:eastAsia="en-GB"/>
              </w:rPr>
              <w:t>pupils’</w:t>
            </w:r>
            <w:r w:rsidRPr="00BA60F5">
              <w:rPr>
                <w:rFonts w:cs="Arial"/>
                <w:color w:val="000000"/>
                <w:sz w:val="20"/>
                <w:lang w:eastAsia="en-GB"/>
              </w:rPr>
              <w:t xml:space="preserve"> needs are being met and that the curriculum offered is ambitious. </w:t>
            </w:r>
          </w:p>
        </w:tc>
        <w:tc>
          <w:tcPr>
            <w:tcW w:w="4111" w:type="dxa"/>
            <w:tcBorders>
              <w:top w:val="single" w:sz="6" w:space="0" w:color="auto"/>
              <w:left w:val="single" w:sz="6" w:space="0" w:color="auto"/>
              <w:bottom w:val="single" w:sz="6" w:space="0" w:color="auto"/>
              <w:right w:val="single" w:sz="6" w:space="0" w:color="auto"/>
            </w:tcBorders>
            <w:hideMark/>
          </w:tcPr>
          <w:p w14:paraId="5A928CC0" w14:textId="5CC61AEC" w:rsidR="00D87CB9" w:rsidRPr="00BA60F5" w:rsidRDefault="00D87CB9" w:rsidP="00BA60F5">
            <w:pPr>
              <w:jc w:val="left"/>
              <w:textAlignment w:val="baseline"/>
              <w:rPr>
                <w:rFonts w:cs="Arial"/>
                <w:sz w:val="20"/>
                <w:lang w:eastAsia="en-GB"/>
              </w:rPr>
            </w:pPr>
            <w:r w:rsidRPr="00BA60F5">
              <w:rPr>
                <w:rFonts w:cs="Arial"/>
                <w:color w:val="000000"/>
                <w:sz w:val="20"/>
                <w:lang w:eastAsia="en-GB"/>
              </w:rPr>
              <w:t>Curricular opportunities for vulnerable pupils, e.g. those who are disadvantaged and/or with special educational needs are realistic and ambitious. Help/advice will be sought from senior colleagues/</w:t>
            </w:r>
            <w:proofErr w:type="spellStart"/>
            <w:r w:rsidRPr="00BA60F5">
              <w:rPr>
                <w:rFonts w:cs="Arial"/>
                <w:color w:val="000000"/>
                <w:sz w:val="20"/>
                <w:lang w:eastAsia="en-GB"/>
              </w:rPr>
              <w:t>SENDCO</w:t>
            </w:r>
            <w:proofErr w:type="spellEnd"/>
            <w:r w:rsidRPr="00BA60F5">
              <w:rPr>
                <w:rFonts w:cs="Arial"/>
                <w:color w:val="000000"/>
                <w:sz w:val="20"/>
                <w:lang w:eastAsia="en-GB"/>
              </w:rPr>
              <w:t xml:space="preserve"> to ensure </w:t>
            </w:r>
            <w:r>
              <w:rPr>
                <w:rFonts w:cs="Arial"/>
                <w:color w:val="000000"/>
                <w:sz w:val="20"/>
                <w:lang w:eastAsia="en-GB"/>
              </w:rPr>
              <w:t>pupils’</w:t>
            </w:r>
            <w:r w:rsidRPr="00BA60F5">
              <w:rPr>
                <w:rFonts w:cs="Arial"/>
                <w:color w:val="000000"/>
                <w:sz w:val="20"/>
                <w:lang w:eastAsia="en-GB"/>
              </w:rPr>
              <w:t xml:space="preserve"> needs are being met and that the curriculum offered is ambitious. </w:t>
            </w:r>
          </w:p>
        </w:tc>
      </w:tr>
      <w:tr w:rsidR="00D87CB9" w:rsidRPr="00BA60F5" w14:paraId="3F5454E3" w14:textId="77777777" w:rsidTr="00AF1362">
        <w:trPr>
          <w:trHeight w:val="300"/>
        </w:trPr>
        <w:tc>
          <w:tcPr>
            <w:tcW w:w="3545" w:type="dxa"/>
            <w:tcBorders>
              <w:top w:val="nil"/>
              <w:left w:val="single" w:sz="6" w:space="0" w:color="auto"/>
              <w:bottom w:val="outset" w:sz="6" w:space="0" w:color="auto"/>
              <w:right w:val="single" w:sz="6" w:space="0" w:color="auto"/>
            </w:tcBorders>
          </w:tcPr>
          <w:p w14:paraId="3FC03FE2" w14:textId="77777777" w:rsidR="00D87CB9" w:rsidRPr="00BA60F5" w:rsidRDefault="00D87CB9" w:rsidP="00BA60F5">
            <w:pPr>
              <w:jc w:val="left"/>
              <w:textAlignment w:val="baseline"/>
              <w:rPr>
                <w:rFonts w:cs="Arial"/>
                <w:color w:val="000000"/>
                <w:sz w:val="20"/>
                <w:lang w:eastAsia="en-GB"/>
              </w:rPr>
            </w:pPr>
          </w:p>
        </w:tc>
        <w:tc>
          <w:tcPr>
            <w:tcW w:w="4110" w:type="dxa"/>
            <w:tcBorders>
              <w:top w:val="single" w:sz="6" w:space="0" w:color="auto"/>
              <w:left w:val="single" w:sz="6" w:space="0" w:color="auto"/>
              <w:bottom w:val="single" w:sz="6" w:space="0" w:color="auto"/>
              <w:right w:val="single" w:sz="6" w:space="0" w:color="auto"/>
            </w:tcBorders>
            <w:hideMark/>
          </w:tcPr>
          <w:p w14:paraId="4D5FAAAD"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Teachers have a secure understanding of safeguarding processes in the school and their statutory duties. </w:t>
            </w:r>
          </w:p>
        </w:tc>
        <w:tc>
          <w:tcPr>
            <w:tcW w:w="4111" w:type="dxa"/>
            <w:tcBorders>
              <w:top w:val="single" w:sz="6" w:space="0" w:color="auto"/>
              <w:left w:val="single" w:sz="6" w:space="0" w:color="auto"/>
              <w:bottom w:val="single" w:sz="6" w:space="0" w:color="auto"/>
              <w:right w:val="single" w:sz="6" w:space="0" w:color="auto"/>
            </w:tcBorders>
            <w:hideMark/>
          </w:tcPr>
          <w:p w14:paraId="6A238610"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Teachers have an excellent understanding of safeguarding processes in the school and their statutory duties </w:t>
            </w:r>
          </w:p>
        </w:tc>
        <w:tc>
          <w:tcPr>
            <w:tcW w:w="4111" w:type="dxa"/>
            <w:tcBorders>
              <w:top w:val="single" w:sz="6" w:space="0" w:color="auto"/>
              <w:left w:val="single" w:sz="6" w:space="0" w:color="auto"/>
              <w:bottom w:val="single" w:sz="6" w:space="0" w:color="auto"/>
              <w:right w:val="single" w:sz="6" w:space="0" w:color="auto"/>
            </w:tcBorders>
            <w:hideMark/>
          </w:tcPr>
          <w:p w14:paraId="6FDAFE22"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UPS teachers have an excellent understanding of safeguarding processes in the school and their statutory duties </w:t>
            </w:r>
          </w:p>
        </w:tc>
      </w:tr>
    </w:tbl>
    <w:p w14:paraId="21497018" w14:textId="6B89D879" w:rsidR="00BA60F5" w:rsidRDefault="00BA60F5" w:rsidP="00BA60F5">
      <w:pPr>
        <w:jc w:val="left"/>
        <w:rPr>
          <w:rFonts w:eastAsiaTheme="minorHAnsi" w:cs="Arial"/>
          <w:sz w:val="20"/>
        </w:rPr>
      </w:pPr>
    </w:p>
    <w:p w14:paraId="3B015600" w14:textId="77777777" w:rsidR="00BA60F5" w:rsidRPr="00BA60F5" w:rsidRDefault="00BA60F5" w:rsidP="00BA60F5">
      <w:pPr>
        <w:jc w:val="left"/>
        <w:rPr>
          <w:rFonts w:cs="Arial"/>
          <w:sz w:val="20"/>
        </w:rPr>
      </w:pPr>
    </w:p>
    <w:tbl>
      <w:tblPr>
        <w:tblW w:w="15877" w:type="dxa"/>
        <w:jc w:val="center"/>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3536"/>
        <w:gridCol w:w="4113"/>
        <w:gridCol w:w="4114"/>
        <w:gridCol w:w="4114"/>
      </w:tblGrid>
      <w:tr w:rsidR="00BA60F5" w:rsidRPr="00BA60F5" w14:paraId="528F99A8" w14:textId="77777777" w:rsidTr="0002461B">
        <w:trPr>
          <w:trHeight w:val="340"/>
          <w:tblHeader/>
          <w:jc w:val="center"/>
        </w:trPr>
        <w:tc>
          <w:tcPr>
            <w:tcW w:w="15877" w:type="dxa"/>
            <w:gridSpan w:val="4"/>
            <w:tcBorders>
              <w:top w:val="single" w:sz="6" w:space="0" w:color="auto"/>
              <w:left w:val="single" w:sz="6" w:space="0" w:color="auto"/>
              <w:bottom w:val="single" w:sz="6" w:space="0" w:color="auto"/>
              <w:right w:val="single" w:sz="6" w:space="0" w:color="auto"/>
            </w:tcBorders>
            <w:shd w:val="clear" w:color="auto" w:fill="244061" w:themeFill="accent1" w:themeFillShade="80"/>
            <w:vAlign w:val="center"/>
            <w:hideMark/>
          </w:tcPr>
          <w:p w14:paraId="3D4D1E49" w14:textId="14CCE01B" w:rsidR="00BA60F5" w:rsidRPr="00BA60F5" w:rsidRDefault="00BA60F5" w:rsidP="00BA60F5">
            <w:pPr>
              <w:jc w:val="left"/>
              <w:textAlignment w:val="baseline"/>
              <w:rPr>
                <w:rFonts w:cs="Arial"/>
                <w:color w:val="FFFFFF" w:themeColor="background1"/>
                <w:sz w:val="20"/>
                <w:lang w:eastAsia="en-GB"/>
              </w:rPr>
            </w:pPr>
            <w:r w:rsidRPr="00BA60F5">
              <w:rPr>
                <w:rFonts w:cs="Arial"/>
                <w:b/>
                <w:bCs/>
                <w:color w:val="FFFFFF" w:themeColor="background1"/>
                <w:sz w:val="20"/>
                <w:lang w:eastAsia="en-GB"/>
              </w:rPr>
              <w:t>Professional Outcome</w:t>
            </w:r>
            <w:r w:rsidR="00EB0FD6">
              <w:rPr>
                <w:rFonts w:cs="Arial"/>
                <w:b/>
                <w:bCs/>
                <w:color w:val="FFFFFF" w:themeColor="background1"/>
                <w:sz w:val="20"/>
                <w:lang w:eastAsia="en-GB"/>
              </w:rPr>
              <w:t>s</w:t>
            </w:r>
          </w:p>
        </w:tc>
      </w:tr>
      <w:tr w:rsidR="00D87CB9" w:rsidRPr="00BA60F5" w14:paraId="32CB0D8D" w14:textId="77777777" w:rsidTr="00AF1362">
        <w:trPr>
          <w:trHeight w:val="225"/>
          <w:tblHeader/>
          <w:jc w:val="center"/>
        </w:trPr>
        <w:tc>
          <w:tcPr>
            <w:tcW w:w="3536"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19269C3D" w14:textId="77777777" w:rsidR="00D87CB9" w:rsidRPr="00BA60F5" w:rsidRDefault="00D87CB9" w:rsidP="00BA60F5">
            <w:pPr>
              <w:jc w:val="left"/>
              <w:textAlignment w:val="baseline"/>
              <w:rPr>
                <w:rFonts w:cs="Arial"/>
                <w:b/>
                <w:bCs/>
                <w:color w:val="000000"/>
                <w:sz w:val="20"/>
                <w:lang w:eastAsia="en-GB"/>
              </w:rPr>
            </w:pPr>
            <w:r w:rsidRPr="00BA60F5">
              <w:rPr>
                <w:rFonts w:cs="Arial"/>
                <w:b/>
                <w:bCs/>
                <w:color w:val="000000"/>
                <w:sz w:val="20"/>
                <w:lang w:eastAsia="en-GB"/>
              </w:rPr>
              <w:t>Desired outcome</w:t>
            </w:r>
          </w:p>
        </w:tc>
        <w:tc>
          <w:tcPr>
            <w:tcW w:w="4113"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79449FF5" w14:textId="77777777" w:rsidR="00D87CB9" w:rsidRPr="00BA60F5" w:rsidRDefault="00D87CB9" w:rsidP="00BA60F5">
            <w:pPr>
              <w:jc w:val="left"/>
              <w:textAlignment w:val="baseline"/>
              <w:rPr>
                <w:rFonts w:cs="Arial"/>
                <w:sz w:val="20"/>
                <w:lang w:eastAsia="en-GB"/>
              </w:rPr>
            </w:pPr>
            <w:r w:rsidRPr="00BA60F5">
              <w:rPr>
                <w:rFonts w:cs="Arial"/>
                <w:b/>
                <w:bCs/>
                <w:color w:val="000000"/>
                <w:sz w:val="20"/>
                <w:lang w:eastAsia="en-GB"/>
              </w:rPr>
              <w:t>Band 1</w:t>
            </w:r>
            <w:r w:rsidRPr="00BA60F5">
              <w:rPr>
                <w:rFonts w:cs="Arial"/>
                <w:color w:val="000000"/>
                <w:sz w:val="20"/>
                <w:lang w:eastAsia="en-GB"/>
              </w:rPr>
              <w:t> </w:t>
            </w:r>
          </w:p>
          <w:p w14:paraId="58B96500" w14:textId="77777777" w:rsidR="00D87CB9" w:rsidRPr="00BA60F5" w:rsidRDefault="00D87CB9" w:rsidP="00BA60F5">
            <w:pPr>
              <w:jc w:val="left"/>
              <w:textAlignment w:val="baseline"/>
              <w:rPr>
                <w:rFonts w:cs="Arial"/>
                <w:sz w:val="20"/>
                <w:lang w:eastAsia="en-GB"/>
              </w:rPr>
            </w:pPr>
            <w:r w:rsidRPr="00BA60F5">
              <w:rPr>
                <w:rFonts w:cs="Arial"/>
                <w:b/>
                <w:bCs/>
                <w:color w:val="000000"/>
                <w:sz w:val="20"/>
                <w:lang w:eastAsia="en-GB"/>
              </w:rPr>
              <w:t>M2-3</w:t>
            </w:r>
            <w:r w:rsidRPr="00BA60F5">
              <w:rPr>
                <w:rFonts w:cs="Arial"/>
                <w:color w:val="000000"/>
                <w:sz w:val="20"/>
                <w:lang w:eastAsia="en-GB"/>
              </w:rPr>
              <w:t> </w:t>
            </w:r>
          </w:p>
        </w:tc>
        <w:tc>
          <w:tcPr>
            <w:tcW w:w="411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B649986" w14:textId="77777777" w:rsidR="00D87CB9" w:rsidRPr="00BA60F5" w:rsidRDefault="00D87CB9" w:rsidP="00BA60F5">
            <w:pPr>
              <w:jc w:val="left"/>
              <w:textAlignment w:val="baseline"/>
              <w:rPr>
                <w:rFonts w:cs="Arial"/>
                <w:sz w:val="20"/>
                <w:lang w:eastAsia="en-GB"/>
              </w:rPr>
            </w:pPr>
            <w:r w:rsidRPr="00BA60F5">
              <w:rPr>
                <w:rFonts w:cs="Arial"/>
                <w:b/>
                <w:bCs/>
                <w:color w:val="000000"/>
                <w:sz w:val="20"/>
                <w:lang w:eastAsia="en-GB"/>
              </w:rPr>
              <w:t>Band 2</w:t>
            </w:r>
            <w:r w:rsidRPr="00BA60F5">
              <w:rPr>
                <w:rFonts w:cs="Arial"/>
                <w:color w:val="000000"/>
                <w:sz w:val="20"/>
                <w:lang w:eastAsia="en-GB"/>
              </w:rPr>
              <w:t> </w:t>
            </w:r>
          </w:p>
          <w:p w14:paraId="3D62926E" w14:textId="77777777" w:rsidR="00D87CB9" w:rsidRPr="00BA60F5" w:rsidRDefault="00D87CB9" w:rsidP="00BA60F5">
            <w:pPr>
              <w:jc w:val="left"/>
              <w:textAlignment w:val="baseline"/>
              <w:rPr>
                <w:rFonts w:cs="Arial"/>
                <w:sz w:val="20"/>
                <w:lang w:eastAsia="en-GB"/>
              </w:rPr>
            </w:pPr>
            <w:r w:rsidRPr="00BA60F5">
              <w:rPr>
                <w:rFonts w:cs="Arial"/>
                <w:b/>
                <w:bCs/>
                <w:color w:val="000000"/>
                <w:sz w:val="20"/>
                <w:lang w:eastAsia="en-GB"/>
              </w:rPr>
              <w:t>M4-6</w:t>
            </w:r>
            <w:r w:rsidRPr="00BA60F5">
              <w:rPr>
                <w:rFonts w:cs="Arial"/>
                <w:color w:val="000000"/>
                <w:sz w:val="20"/>
                <w:lang w:eastAsia="en-GB"/>
              </w:rPr>
              <w:t> </w:t>
            </w:r>
          </w:p>
        </w:tc>
        <w:tc>
          <w:tcPr>
            <w:tcW w:w="411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9985D42" w14:textId="77777777" w:rsidR="00D87CB9" w:rsidRPr="00BA60F5" w:rsidRDefault="00D87CB9" w:rsidP="00BA60F5">
            <w:pPr>
              <w:jc w:val="left"/>
              <w:textAlignment w:val="baseline"/>
              <w:rPr>
                <w:rFonts w:cs="Arial"/>
                <w:sz w:val="20"/>
                <w:lang w:eastAsia="en-GB"/>
              </w:rPr>
            </w:pPr>
            <w:r w:rsidRPr="00BA60F5">
              <w:rPr>
                <w:rFonts w:cs="Arial"/>
                <w:b/>
                <w:bCs/>
                <w:color w:val="000000"/>
                <w:sz w:val="20"/>
                <w:lang w:eastAsia="en-GB"/>
              </w:rPr>
              <w:t>Band 3</w:t>
            </w:r>
            <w:r w:rsidRPr="00BA60F5">
              <w:rPr>
                <w:rFonts w:cs="Arial"/>
                <w:color w:val="000000"/>
                <w:sz w:val="20"/>
                <w:lang w:eastAsia="en-GB"/>
              </w:rPr>
              <w:t> </w:t>
            </w:r>
          </w:p>
          <w:p w14:paraId="353E518B" w14:textId="77777777" w:rsidR="00D87CB9" w:rsidRPr="00BA60F5" w:rsidRDefault="00D87CB9" w:rsidP="00BA60F5">
            <w:pPr>
              <w:jc w:val="left"/>
              <w:textAlignment w:val="baseline"/>
              <w:rPr>
                <w:rFonts w:cs="Arial"/>
                <w:sz w:val="20"/>
                <w:lang w:eastAsia="en-GB"/>
              </w:rPr>
            </w:pPr>
            <w:r w:rsidRPr="00BA60F5">
              <w:rPr>
                <w:rFonts w:cs="Arial"/>
                <w:b/>
                <w:bCs/>
                <w:color w:val="000000"/>
                <w:sz w:val="20"/>
                <w:lang w:eastAsia="en-GB"/>
              </w:rPr>
              <w:t>UPS1-3</w:t>
            </w:r>
            <w:r w:rsidRPr="00BA60F5">
              <w:rPr>
                <w:rFonts w:cs="Arial"/>
                <w:color w:val="000000"/>
                <w:sz w:val="20"/>
                <w:lang w:eastAsia="en-GB"/>
              </w:rPr>
              <w:t> </w:t>
            </w:r>
          </w:p>
        </w:tc>
      </w:tr>
      <w:tr w:rsidR="00D87CB9" w:rsidRPr="00BA60F5" w14:paraId="769EE412" w14:textId="77777777" w:rsidTr="00AF1362">
        <w:trPr>
          <w:trHeight w:val="907"/>
          <w:jc w:val="center"/>
        </w:trPr>
        <w:tc>
          <w:tcPr>
            <w:tcW w:w="3536" w:type="dxa"/>
            <w:tcBorders>
              <w:top w:val="single" w:sz="6" w:space="0" w:color="auto"/>
              <w:left w:val="single" w:sz="6" w:space="0" w:color="auto"/>
              <w:bottom w:val="outset" w:sz="6" w:space="0" w:color="auto"/>
              <w:right w:val="single" w:sz="6" w:space="0" w:color="auto"/>
            </w:tcBorders>
            <w:shd w:val="clear" w:color="auto" w:fill="FFFFFF"/>
            <w:hideMark/>
          </w:tcPr>
          <w:p w14:paraId="6CA27739" w14:textId="4562A04D" w:rsidR="00D87CB9" w:rsidRPr="00BA60F5" w:rsidRDefault="00D87CB9" w:rsidP="00BA60F5">
            <w:pPr>
              <w:jc w:val="left"/>
              <w:textAlignment w:val="baseline"/>
              <w:rPr>
                <w:rFonts w:cs="Arial"/>
                <w:color w:val="000000"/>
                <w:sz w:val="20"/>
                <w:lang w:eastAsia="en-GB"/>
              </w:rPr>
            </w:pPr>
            <w:r w:rsidRPr="00BA60F5">
              <w:rPr>
                <w:rFonts w:cs="Arial"/>
                <w:color w:val="000000"/>
                <w:sz w:val="20"/>
                <w:lang w:eastAsia="en-GB"/>
              </w:rPr>
              <w:t xml:space="preserve">Creates a culture in all its schools that is high quality, inclusive, motivating and ambitious for all, including </w:t>
            </w:r>
            <w:r>
              <w:rPr>
                <w:rFonts w:cs="Arial"/>
                <w:color w:val="000000"/>
                <w:sz w:val="20"/>
                <w:lang w:eastAsia="en-GB"/>
              </w:rPr>
              <w:t>d</w:t>
            </w:r>
            <w:r w:rsidRPr="00BA60F5">
              <w:rPr>
                <w:rFonts w:cs="Arial"/>
                <w:color w:val="000000"/>
                <w:sz w:val="20"/>
                <w:lang w:eastAsia="en-GB"/>
              </w:rPr>
              <w:t>isadvantaged children and children with SEND, so that students can achieve their full potential.</w:t>
            </w:r>
          </w:p>
        </w:tc>
        <w:tc>
          <w:tcPr>
            <w:tcW w:w="4113" w:type="dxa"/>
            <w:tcBorders>
              <w:top w:val="single" w:sz="6" w:space="0" w:color="auto"/>
              <w:left w:val="single" w:sz="6" w:space="0" w:color="auto"/>
              <w:bottom w:val="single" w:sz="6" w:space="0" w:color="auto"/>
              <w:right w:val="single" w:sz="6" w:space="0" w:color="auto"/>
            </w:tcBorders>
            <w:shd w:val="clear" w:color="auto" w:fill="FFFFFF"/>
            <w:hideMark/>
          </w:tcPr>
          <w:p w14:paraId="2FC4ABB0" w14:textId="77777777" w:rsidR="00D87CB9" w:rsidRPr="00BA60F5" w:rsidRDefault="00D87CB9" w:rsidP="00BA60F5">
            <w:pPr>
              <w:jc w:val="left"/>
              <w:textAlignment w:val="baseline"/>
              <w:rPr>
                <w:rFonts w:cs="Arial"/>
                <w:color w:val="000000"/>
                <w:sz w:val="20"/>
                <w:lang w:eastAsia="en-GB"/>
              </w:rPr>
            </w:pPr>
            <w:r w:rsidRPr="00BA60F5">
              <w:rPr>
                <w:rFonts w:cs="Arial"/>
                <w:color w:val="000000"/>
                <w:sz w:val="20"/>
                <w:lang w:eastAsia="en-GB"/>
              </w:rPr>
              <w:t xml:space="preserve">Through the independent implementation of the relevant standards almost all pupils, in all groups, achieve in line with school expectations. Seeks support from appropriate line manager and colleagues for more challenging and complex issues, including improving provision for </w:t>
            </w:r>
            <w:r w:rsidRPr="00BA60F5">
              <w:rPr>
                <w:rFonts w:cs="Arial"/>
                <w:color w:val="000000"/>
                <w:sz w:val="20"/>
                <w:lang w:eastAsia="en-GB"/>
              </w:rPr>
              <w:lastRenderedPageBreak/>
              <w:t>disadvantaged children and children with SEND.</w:t>
            </w:r>
          </w:p>
        </w:tc>
        <w:tc>
          <w:tcPr>
            <w:tcW w:w="4114" w:type="dxa"/>
            <w:tcBorders>
              <w:top w:val="single" w:sz="6" w:space="0" w:color="auto"/>
              <w:left w:val="single" w:sz="6" w:space="0" w:color="auto"/>
              <w:bottom w:val="single" w:sz="6" w:space="0" w:color="auto"/>
              <w:right w:val="single" w:sz="6" w:space="0" w:color="auto"/>
            </w:tcBorders>
            <w:shd w:val="clear" w:color="auto" w:fill="FFFFFF"/>
            <w:hideMark/>
          </w:tcPr>
          <w:p w14:paraId="26FB3AA8" w14:textId="77777777" w:rsidR="00D87CB9" w:rsidRPr="00BA60F5" w:rsidRDefault="00D87CB9" w:rsidP="00BA60F5">
            <w:pPr>
              <w:jc w:val="left"/>
              <w:textAlignment w:val="baseline"/>
              <w:rPr>
                <w:rFonts w:cs="Arial"/>
                <w:color w:val="000000"/>
                <w:sz w:val="20"/>
                <w:lang w:eastAsia="en-GB"/>
              </w:rPr>
            </w:pPr>
            <w:r w:rsidRPr="00BA60F5">
              <w:rPr>
                <w:rFonts w:cs="Arial"/>
                <w:color w:val="000000"/>
                <w:sz w:val="20"/>
                <w:lang w:eastAsia="en-GB"/>
              </w:rPr>
              <w:lastRenderedPageBreak/>
              <w:t xml:space="preserve">Through the independent implementation of the relevant standards, almost all pupils achieve in line with school expectations; some exceed them. Using analytical data and increasing analytical skills to improve practice and outcomes, including </w:t>
            </w:r>
            <w:r w:rsidRPr="00BA60F5">
              <w:rPr>
                <w:rFonts w:cs="Arial"/>
                <w:color w:val="000000"/>
                <w:sz w:val="20"/>
                <w:lang w:eastAsia="en-GB"/>
              </w:rPr>
              <w:lastRenderedPageBreak/>
              <w:t>disadvantaged children and children with SEND, for pupils in their class.</w:t>
            </w:r>
          </w:p>
        </w:tc>
        <w:tc>
          <w:tcPr>
            <w:tcW w:w="4114" w:type="dxa"/>
            <w:tcBorders>
              <w:top w:val="single" w:sz="6" w:space="0" w:color="auto"/>
              <w:left w:val="single" w:sz="6" w:space="0" w:color="auto"/>
              <w:bottom w:val="single" w:sz="6" w:space="0" w:color="auto"/>
              <w:right w:val="single" w:sz="6" w:space="0" w:color="auto"/>
            </w:tcBorders>
            <w:shd w:val="clear" w:color="auto" w:fill="FFFFFF"/>
            <w:hideMark/>
          </w:tcPr>
          <w:p w14:paraId="0F060FF5" w14:textId="77777777" w:rsidR="00D87CB9" w:rsidRPr="00BA60F5" w:rsidRDefault="00D87CB9" w:rsidP="00BA60F5">
            <w:pPr>
              <w:jc w:val="left"/>
              <w:textAlignment w:val="baseline"/>
              <w:rPr>
                <w:rFonts w:cs="Arial"/>
                <w:color w:val="000000"/>
                <w:sz w:val="20"/>
                <w:lang w:eastAsia="en-GB"/>
              </w:rPr>
            </w:pPr>
            <w:r w:rsidRPr="00BA60F5">
              <w:rPr>
                <w:rFonts w:cs="Arial"/>
                <w:color w:val="000000"/>
                <w:sz w:val="20"/>
                <w:lang w:eastAsia="en-GB"/>
              </w:rPr>
              <w:lastRenderedPageBreak/>
              <w:t xml:space="preserve">Through the independent implementation of the relevant standards, almost all pupils achieve in line with school expectations; many exceed them. Analyses and evaluates data and/or practice to positively impact on practice and outcomes, including disadvantaged children and children with </w:t>
            </w:r>
            <w:r w:rsidRPr="00BA60F5">
              <w:rPr>
                <w:rFonts w:cs="Arial"/>
                <w:color w:val="000000"/>
                <w:sz w:val="20"/>
                <w:lang w:eastAsia="en-GB"/>
              </w:rPr>
              <w:lastRenderedPageBreak/>
              <w:t>SEND, across the school and the network/cluster/Trust.</w:t>
            </w:r>
          </w:p>
        </w:tc>
      </w:tr>
    </w:tbl>
    <w:p w14:paraId="48A07DF9" w14:textId="4E50477D" w:rsidR="00BA60F5" w:rsidRDefault="00BA60F5" w:rsidP="00BA60F5">
      <w:pPr>
        <w:jc w:val="left"/>
        <w:rPr>
          <w:rFonts w:eastAsiaTheme="minorHAnsi" w:cs="Arial"/>
          <w:sz w:val="20"/>
        </w:rPr>
      </w:pPr>
    </w:p>
    <w:p w14:paraId="78D36A23" w14:textId="77777777" w:rsidR="0002461B" w:rsidRPr="00BA60F5" w:rsidRDefault="0002461B" w:rsidP="00BA60F5">
      <w:pPr>
        <w:jc w:val="left"/>
        <w:rPr>
          <w:rFonts w:eastAsiaTheme="minorHAnsi" w:cs="Arial"/>
          <w:sz w:val="20"/>
        </w:rPr>
      </w:pPr>
    </w:p>
    <w:tbl>
      <w:tblPr>
        <w:tblW w:w="15877" w:type="dxa"/>
        <w:tblInd w:w="-43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620" w:firstRow="1" w:lastRow="0" w:firstColumn="0" w:lastColumn="0" w:noHBand="1" w:noVBand="1"/>
      </w:tblPr>
      <w:tblGrid>
        <w:gridCol w:w="3403"/>
        <w:gridCol w:w="4158"/>
        <w:gridCol w:w="4158"/>
        <w:gridCol w:w="4158"/>
      </w:tblGrid>
      <w:tr w:rsidR="00BA60F5" w:rsidRPr="00BA60F5" w14:paraId="36F1F897" w14:textId="77777777" w:rsidTr="00D60047">
        <w:trPr>
          <w:trHeight w:val="340"/>
          <w:tblHeader/>
        </w:trPr>
        <w:tc>
          <w:tcPr>
            <w:tcW w:w="15877" w:type="dxa"/>
            <w:gridSpan w:val="4"/>
            <w:tcBorders>
              <w:top w:val="single" w:sz="6" w:space="0" w:color="auto"/>
              <w:left w:val="single" w:sz="6" w:space="0" w:color="auto"/>
              <w:bottom w:val="single" w:sz="6" w:space="0" w:color="auto"/>
              <w:right w:val="single" w:sz="6" w:space="0" w:color="auto"/>
            </w:tcBorders>
            <w:shd w:val="clear" w:color="auto" w:fill="244061" w:themeFill="accent1" w:themeFillShade="80"/>
            <w:vAlign w:val="center"/>
            <w:hideMark/>
          </w:tcPr>
          <w:p w14:paraId="500DA7FA" w14:textId="77777777" w:rsidR="00BA60F5" w:rsidRPr="00BA60F5" w:rsidRDefault="00BA60F5" w:rsidP="00D60047">
            <w:pPr>
              <w:jc w:val="left"/>
              <w:textAlignment w:val="baseline"/>
              <w:rPr>
                <w:rFonts w:cs="Arial"/>
                <w:color w:val="FFFFFF" w:themeColor="background1"/>
                <w:sz w:val="20"/>
                <w:lang w:eastAsia="en-GB"/>
              </w:rPr>
            </w:pPr>
            <w:r w:rsidRPr="00BA60F5">
              <w:rPr>
                <w:rFonts w:cs="Arial"/>
                <w:b/>
                <w:bCs/>
                <w:color w:val="FFFFFF" w:themeColor="background1"/>
                <w:sz w:val="20"/>
                <w:lang w:eastAsia="en-GB"/>
              </w:rPr>
              <w:t>Professional Relationships</w:t>
            </w:r>
          </w:p>
        </w:tc>
      </w:tr>
      <w:tr w:rsidR="00D87CB9" w:rsidRPr="00BA60F5" w14:paraId="2181CEB5" w14:textId="77777777" w:rsidTr="00AF1362">
        <w:trPr>
          <w:trHeight w:val="300"/>
          <w:tblHeader/>
        </w:trPr>
        <w:tc>
          <w:tcPr>
            <w:tcW w:w="3403" w:type="dxa"/>
            <w:tcBorders>
              <w:top w:val="single" w:sz="6" w:space="0" w:color="auto"/>
              <w:left w:val="single" w:sz="6" w:space="0" w:color="auto"/>
              <w:bottom w:val="single" w:sz="2" w:space="0" w:color="auto"/>
              <w:right w:val="single" w:sz="2" w:space="0" w:color="auto"/>
            </w:tcBorders>
            <w:shd w:val="clear" w:color="auto" w:fill="DAEEF3" w:themeFill="accent5" w:themeFillTint="33"/>
            <w:hideMark/>
          </w:tcPr>
          <w:p w14:paraId="076EF40D" w14:textId="2CAF791A" w:rsidR="00D87CB9" w:rsidRDefault="00D87CB9" w:rsidP="00D60047">
            <w:pPr>
              <w:jc w:val="left"/>
              <w:textAlignment w:val="baseline"/>
              <w:rPr>
                <w:rFonts w:cs="Arial"/>
                <w:b/>
                <w:bCs/>
                <w:color w:val="000000"/>
                <w:sz w:val="20"/>
                <w:lang w:eastAsia="en-GB"/>
              </w:rPr>
            </w:pPr>
            <w:r w:rsidRPr="00BA60F5">
              <w:rPr>
                <w:rFonts w:cs="Arial"/>
                <w:b/>
                <w:bCs/>
                <w:color w:val="000000"/>
                <w:sz w:val="20"/>
                <w:lang w:eastAsia="en-GB"/>
              </w:rPr>
              <w:t>Desired Outcome</w:t>
            </w:r>
          </w:p>
          <w:p w14:paraId="62C5AEAA" w14:textId="54CA8FE4" w:rsidR="00D87CB9" w:rsidRDefault="00D87CB9" w:rsidP="00D60047">
            <w:pPr>
              <w:jc w:val="left"/>
              <w:rPr>
                <w:rFonts w:cs="Arial"/>
                <w:sz w:val="20"/>
                <w:lang w:eastAsia="en-GB"/>
              </w:rPr>
            </w:pPr>
          </w:p>
          <w:p w14:paraId="79FEF963" w14:textId="77777777" w:rsidR="00D87CB9" w:rsidRPr="008C4976" w:rsidRDefault="00D87CB9" w:rsidP="00D60047">
            <w:pPr>
              <w:rPr>
                <w:rFonts w:cs="Arial"/>
                <w:sz w:val="20"/>
                <w:lang w:eastAsia="en-GB"/>
              </w:rPr>
            </w:pPr>
          </w:p>
        </w:tc>
        <w:tc>
          <w:tcPr>
            <w:tcW w:w="4158" w:type="dxa"/>
            <w:tcBorders>
              <w:top w:val="single" w:sz="6" w:space="0" w:color="auto"/>
              <w:left w:val="single" w:sz="2" w:space="0" w:color="auto"/>
              <w:bottom w:val="single" w:sz="6" w:space="0" w:color="auto"/>
              <w:right w:val="single" w:sz="6" w:space="0" w:color="auto"/>
            </w:tcBorders>
            <w:shd w:val="clear" w:color="auto" w:fill="DAEEF3" w:themeFill="accent5" w:themeFillTint="33"/>
            <w:vAlign w:val="center"/>
            <w:hideMark/>
          </w:tcPr>
          <w:p w14:paraId="46955596" w14:textId="77777777" w:rsidR="00D87CB9" w:rsidRPr="00BA60F5" w:rsidRDefault="00D87CB9" w:rsidP="00D60047">
            <w:pPr>
              <w:jc w:val="left"/>
              <w:textAlignment w:val="baseline"/>
              <w:rPr>
                <w:rFonts w:cs="Arial"/>
                <w:sz w:val="20"/>
                <w:lang w:eastAsia="en-GB"/>
              </w:rPr>
            </w:pPr>
            <w:r w:rsidRPr="00BA60F5">
              <w:rPr>
                <w:rFonts w:cs="Arial"/>
                <w:b/>
                <w:bCs/>
                <w:color w:val="000000"/>
                <w:sz w:val="20"/>
                <w:lang w:eastAsia="en-GB"/>
              </w:rPr>
              <w:t>Band 1</w:t>
            </w:r>
            <w:r w:rsidRPr="00BA60F5">
              <w:rPr>
                <w:rFonts w:cs="Arial"/>
                <w:color w:val="000000"/>
                <w:sz w:val="20"/>
                <w:lang w:eastAsia="en-GB"/>
              </w:rPr>
              <w:t> </w:t>
            </w:r>
          </w:p>
          <w:p w14:paraId="6A01448A" w14:textId="77777777" w:rsidR="00D87CB9" w:rsidRPr="00BA60F5" w:rsidRDefault="00D87CB9" w:rsidP="00D60047">
            <w:pPr>
              <w:jc w:val="left"/>
              <w:textAlignment w:val="baseline"/>
              <w:rPr>
                <w:rFonts w:cs="Arial"/>
                <w:sz w:val="20"/>
                <w:lang w:eastAsia="en-GB"/>
              </w:rPr>
            </w:pPr>
            <w:r w:rsidRPr="00BA60F5">
              <w:rPr>
                <w:rFonts w:cs="Arial"/>
                <w:b/>
                <w:bCs/>
                <w:color w:val="000000"/>
                <w:sz w:val="20"/>
                <w:lang w:eastAsia="en-GB"/>
              </w:rPr>
              <w:t>M1-3</w:t>
            </w:r>
            <w:r w:rsidRPr="00BA60F5">
              <w:rPr>
                <w:rFonts w:cs="Arial"/>
                <w:color w:val="000000"/>
                <w:sz w:val="20"/>
                <w:lang w:eastAsia="en-GB"/>
              </w:rPr>
              <w:t> </w:t>
            </w:r>
          </w:p>
        </w:tc>
        <w:tc>
          <w:tcPr>
            <w:tcW w:w="4158"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4DAF554C" w14:textId="77777777" w:rsidR="00D87CB9" w:rsidRPr="00BA60F5" w:rsidRDefault="00D87CB9" w:rsidP="00D60047">
            <w:pPr>
              <w:jc w:val="left"/>
              <w:textAlignment w:val="baseline"/>
              <w:rPr>
                <w:rFonts w:cs="Arial"/>
                <w:sz w:val="20"/>
                <w:lang w:eastAsia="en-GB"/>
              </w:rPr>
            </w:pPr>
            <w:r w:rsidRPr="00BA60F5">
              <w:rPr>
                <w:rFonts w:cs="Arial"/>
                <w:b/>
                <w:bCs/>
                <w:color w:val="000000"/>
                <w:sz w:val="20"/>
                <w:lang w:eastAsia="en-GB"/>
              </w:rPr>
              <w:t>Band 2</w:t>
            </w:r>
            <w:r w:rsidRPr="00BA60F5">
              <w:rPr>
                <w:rFonts w:cs="Arial"/>
                <w:color w:val="000000"/>
                <w:sz w:val="20"/>
                <w:lang w:eastAsia="en-GB"/>
              </w:rPr>
              <w:t> </w:t>
            </w:r>
          </w:p>
          <w:p w14:paraId="5A68256A" w14:textId="77777777" w:rsidR="00D87CB9" w:rsidRPr="00BA60F5" w:rsidRDefault="00D87CB9" w:rsidP="00D60047">
            <w:pPr>
              <w:jc w:val="left"/>
              <w:textAlignment w:val="baseline"/>
              <w:rPr>
                <w:rFonts w:cs="Arial"/>
                <w:sz w:val="20"/>
                <w:lang w:eastAsia="en-GB"/>
              </w:rPr>
            </w:pPr>
            <w:r w:rsidRPr="00BA60F5">
              <w:rPr>
                <w:rFonts w:cs="Arial"/>
                <w:b/>
                <w:bCs/>
                <w:color w:val="000000"/>
                <w:sz w:val="20"/>
                <w:lang w:eastAsia="en-GB"/>
              </w:rPr>
              <w:t>M4-6</w:t>
            </w:r>
            <w:r w:rsidRPr="00BA60F5">
              <w:rPr>
                <w:rFonts w:cs="Arial"/>
                <w:color w:val="000000"/>
                <w:sz w:val="20"/>
                <w:lang w:eastAsia="en-GB"/>
              </w:rPr>
              <w:t> </w:t>
            </w:r>
          </w:p>
        </w:tc>
        <w:tc>
          <w:tcPr>
            <w:tcW w:w="4158"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870476B" w14:textId="77777777" w:rsidR="00D87CB9" w:rsidRPr="00BA60F5" w:rsidRDefault="00D87CB9" w:rsidP="00D60047">
            <w:pPr>
              <w:jc w:val="left"/>
              <w:textAlignment w:val="baseline"/>
              <w:rPr>
                <w:rFonts w:cs="Arial"/>
                <w:sz w:val="20"/>
                <w:lang w:eastAsia="en-GB"/>
              </w:rPr>
            </w:pPr>
            <w:r w:rsidRPr="00BA60F5">
              <w:rPr>
                <w:rFonts w:cs="Arial"/>
                <w:b/>
                <w:bCs/>
                <w:color w:val="000000"/>
                <w:sz w:val="20"/>
                <w:lang w:eastAsia="en-GB"/>
              </w:rPr>
              <w:t>Band 3</w:t>
            </w:r>
            <w:r w:rsidRPr="00BA60F5">
              <w:rPr>
                <w:rFonts w:cs="Arial"/>
                <w:color w:val="000000"/>
                <w:sz w:val="20"/>
                <w:lang w:eastAsia="en-GB"/>
              </w:rPr>
              <w:t> </w:t>
            </w:r>
          </w:p>
          <w:p w14:paraId="3670D400" w14:textId="77777777" w:rsidR="00D87CB9" w:rsidRPr="00BA60F5" w:rsidRDefault="00D87CB9" w:rsidP="00D60047">
            <w:pPr>
              <w:jc w:val="left"/>
              <w:textAlignment w:val="baseline"/>
              <w:rPr>
                <w:rFonts w:cs="Arial"/>
                <w:sz w:val="20"/>
                <w:lang w:eastAsia="en-GB"/>
              </w:rPr>
            </w:pPr>
            <w:r w:rsidRPr="00BA60F5">
              <w:rPr>
                <w:rFonts w:cs="Arial"/>
                <w:b/>
                <w:bCs/>
                <w:color w:val="000000"/>
                <w:sz w:val="20"/>
                <w:lang w:eastAsia="en-GB"/>
              </w:rPr>
              <w:t>UPS1-3</w:t>
            </w:r>
            <w:r w:rsidRPr="00BA60F5">
              <w:rPr>
                <w:rFonts w:cs="Arial"/>
                <w:color w:val="000000"/>
                <w:sz w:val="20"/>
                <w:lang w:eastAsia="en-GB"/>
              </w:rPr>
              <w:t> </w:t>
            </w:r>
          </w:p>
        </w:tc>
      </w:tr>
      <w:tr w:rsidR="00D87CB9" w:rsidRPr="00BA60F5" w14:paraId="6887B9AD" w14:textId="77777777" w:rsidTr="00AF1362">
        <w:trPr>
          <w:trHeight w:val="300"/>
        </w:trPr>
        <w:tc>
          <w:tcPr>
            <w:tcW w:w="3403" w:type="dxa"/>
            <w:vMerge w:val="restart"/>
            <w:tcBorders>
              <w:top w:val="single" w:sz="2" w:space="0" w:color="auto"/>
              <w:left w:val="single" w:sz="2" w:space="0" w:color="auto"/>
              <w:right w:val="single" w:sz="2" w:space="0" w:color="auto"/>
            </w:tcBorders>
            <w:hideMark/>
          </w:tcPr>
          <w:p w14:paraId="7FE3AA5F" w14:textId="77777777" w:rsidR="00D87CB9" w:rsidRDefault="00D87CB9" w:rsidP="00D60047">
            <w:pPr>
              <w:jc w:val="left"/>
              <w:textAlignment w:val="baseline"/>
              <w:rPr>
                <w:rFonts w:cs="Arial"/>
                <w:color w:val="000000"/>
                <w:sz w:val="20"/>
                <w:lang w:eastAsia="en-GB"/>
              </w:rPr>
            </w:pPr>
            <w:r w:rsidRPr="00BA60F5">
              <w:rPr>
                <w:rFonts w:cs="Arial"/>
                <w:color w:val="000000"/>
                <w:sz w:val="20"/>
                <w:lang w:eastAsia="en-GB"/>
              </w:rPr>
              <w:t xml:space="preserve">Highly effective implementation of the relevant standards and positive relationships lead to effective class provision and enables staff to play a proactive role in building school-wide teams. </w:t>
            </w:r>
          </w:p>
          <w:p w14:paraId="54FDAFCB" w14:textId="77777777" w:rsidR="00D87CB9" w:rsidRDefault="00D87CB9" w:rsidP="00D60047">
            <w:pPr>
              <w:jc w:val="left"/>
              <w:textAlignment w:val="baseline"/>
              <w:rPr>
                <w:rFonts w:cs="Arial"/>
                <w:color w:val="000000"/>
                <w:sz w:val="20"/>
                <w:lang w:eastAsia="en-GB"/>
              </w:rPr>
            </w:pPr>
          </w:p>
          <w:p w14:paraId="4D2E46A6" w14:textId="234DE028" w:rsidR="00D87CB9" w:rsidRPr="00BA60F5" w:rsidRDefault="00D87CB9" w:rsidP="00D60047">
            <w:pPr>
              <w:jc w:val="left"/>
              <w:textAlignment w:val="baseline"/>
              <w:rPr>
                <w:rFonts w:cs="Arial"/>
                <w:color w:val="000000"/>
                <w:sz w:val="20"/>
                <w:lang w:eastAsia="en-GB"/>
              </w:rPr>
            </w:pPr>
            <w:r w:rsidRPr="00BA60F5">
              <w:rPr>
                <w:rFonts w:cs="Arial"/>
                <w:color w:val="000000"/>
                <w:sz w:val="20"/>
                <w:lang w:eastAsia="en-GB"/>
              </w:rPr>
              <w:t>Improve provision to develop expertise by using evidence-based practice leading to building positive relationships across the school, the network and beyond.</w:t>
            </w:r>
          </w:p>
          <w:p w14:paraId="0E8C1F9C" w14:textId="77777777" w:rsidR="00D87CB9" w:rsidRDefault="00D87CB9" w:rsidP="00D60047">
            <w:pPr>
              <w:jc w:val="left"/>
              <w:textAlignment w:val="baseline"/>
              <w:rPr>
                <w:rFonts w:cs="Arial"/>
                <w:color w:val="000000"/>
                <w:sz w:val="20"/>
                <w:lang w:eastAsia="en-GB"/>
              </w:rPr>
            </w:pPr>
          </w:p>
          <w:p w14:paraId="03593D6D" w14:textId="7D9D1719" w:rsidR="00D87CB9" w:rsidRPr="00BA60F5" w:rsidRDefault="00D87CB9" w:rsidP="00D60047">
            <w:pPr>
              <w:jc w:val="left"/>
              <w:textAlignment w:val="baseline"/>
              <w:rPr>
                <w:rFonts w:cs="Arial"/>
                <w:color w:val="000000"/>
                <w:sz w:val="20"/>
                <w:lang w:eastAsia="en-GB"/>
              </w:rPr>
            </w:pPr>
            <w:r w:rsidRPr="00BA60F5">
              <w:rPr>
                <w:rFonts w:cs="Arial"/>
                <w:color w:val="000000"/>
                <w:sz w:val="20"/>
                <w:lang w:eastAsia="en-GB"/>
              </w:rPr>
              <w:t>Is considerate of own workload and that of others.</w:t>
            </w:r>
          </w:p>
          <w:p w14:paraId="11964063" w14:textId="77777777" w:rsidR="00D87CB9" w:rsidRPr="00BA60F5" w:rsidRDefault="00D87CB9" w:rsidP="00D60047">
            <w:pPr>
              <w:jc w:val="left"/>
              <w:textAlignment w:val="baseline"/>
              <w:rPr>
                <w:rFonts w:cs="Arial"/>
                <w:color w:val="000000"/>
                <w:sz w:val="20"/>
                <w:lang w:eastAsia="en-GB"/>
              </w:rPr>
            </w:pPr>
          </w:p>
          <w:p w14:paraId="4C30DBDF" w14:textId="77777777" w:rsidR="00D87CB9" w:rsidRPr="00BA60F5" w:rsidRDefault="00D87CB9" w:rsidP="00D60047">
            <w:pPr>
              <w:jc w:val="left"/>
              <w:textAlignment w:val="baseline"/>
              <w:rPr>
                <w:rFonts w:cs="Arial"/>
                <w:color w:val="000000"/>
                <w:sz w:val="20"/>
                <w:lang w:eastAsia="en-GB"/>
              </w:rPr>
            </w:pPr>
          </w:p>
        </w:tc>
        <w:tc>
          <w:tcPr>
            <w:tcW w:w="4158" w:type="dxa"/>
            <w:tcBorders>
              <w:top w:val="single" w:sz="6" w:space="0" w:color="auto"/>
              <w:left w:val="single" w:sz="2" w:space="0" w:color="auto"/>
              <w:bottom w:val="single" w:sz="6" w:space="0" w:color="auto"/>
              <w:right w:val="single" w:sz="6" w:space="0" w:color="auto"/>
            </w:tcBorders>
            <w:hideMark/>
          </w:tcPr>
          <w:p w14:paraId="096FE5EA" w14:textId="038DE1B6" w:rsidR="00D87CB9" w:rsidRPr="00BA60F5" w:rsidRDefault="00D87CB9" w:rsidP="00D60047">
            <w:pPr>
              <w:jc w:val="left"/>
              <w:textAlignment w:val="baseline"/>
              <w:rPr>
                <w:rFonts w:cs="Arial"/>
                <w:sz w:val="20"/>
                <w:lang w:eastAsia="en-GB"/>
              </w:rPr>
            </w:pPr>
            <w:r w:rsidRPr="00BA60F5">
              <w:rPr>
                <w:rFonts w:cs="Arial"/>
                <w:color w:val="000000"/>
                <w:sz w:val="20"/>
                <w:lang w:eastAsia="en-GB"/>
              </w:rPr>
              <w:t xml:space="preserve">Teachers are proactive in their attempts to build positive, </w:t>
            </w:r>
            <w:r>
              <w:rPr>
                <w:rFonts w:cs="Arial"/>
                <w:color w:val="000000"/>
                <w:sz w:val="20"/>
                <w:lang w:eastAsia="en-GB"/>
              </w:rPr>
              <w:t>long-term</w:t>
            </w:r>
            <w:r w:rsidRPr="00BA60F5">
              <w:rPr>
                <w:rFonts w:cs="Arial"/>
                <w:color w:val="000000"/>
                <w:sz w:val="20"/>
                <w:lang w:eastAsia="en-GB"/>
              </w:rPr>
              <w:t>, relationships. </w:t>
            </w:r>
          </w:p>
          <w:p w14:paraId="24D3E4B4" w14:textId="77777777" w:rsidR="00D87CB9" w:rsidRPr="00BA60F5" w:rsidRDefault="00D87CB9" w:rsidP="00D60047">
            <w:pPr>
              <w:jc w:val="left"/>
              <w:textAlignment w:val="baseline"/>
              <w:rPr>
                <w:rFonts w:cs="Arial"/>
                <w:sz w:val="20"/>
                <w:lang w:eastAsia="en-GB"/>
              </w:rPr>
            </w:pPr>
            <w:r w:rsidRPr="00BA60F5">
              <w:rPr>
                <w:rFonts w:cs="Arial"/>
                <w:color w:val="000000"/>
                <w:sz w:val="20"/>
                <w:lang w:eastAsia="en-GB"/>
              </w:rPr>
              <w:t> </w:t>
            </w:r>
          </w:p>
        </w:tc>
        <w:tc>
          <w:tcPr>
            <w:tcW w:w="4158" w:type="dxa"/>
            <w:tcBorders>
              <w:top w:val="single" w:sz="6" w:space="0" w:color="auto"/>
              <w:left w:val="single" w:sz="6" w:space="0" w:color="auto"/>
              <w:bottom w:val="single" w:sz="6" w:space="0" w:color="auto"/>
              <w:right w:val="single" w:sz="6" w:space="0" w:color="auto"/>
            </w:tcBorders>
            <w:hideMark/>
          </w:tcPr>
          <w:p w14:paraId="6FF984AF" w14:textId="6AD7ACE2" w:rsidR="00D87CB9" w:rsidRPr="00BA60F5" w:rsidRDefault="00D87CB9" w:rsidP="00D60047">
            <w:pPr>
              <w:jc w:val="left"/>
              <w:textAlignment w:val="baseline"/>
              <w:rPr>
                <w:rFonts w:cs="Arial"/>
                <w:sz w:val="20"/>
                <w:lang w:eastAsia="en-GB"/>
              </w:rPr>
            </w:pPr>
            <w:r w:rsidRPr="00BA60F5">
              <w:rPr>
                <w:rFonts w:cs="Arial"/>
                <w:color w:val="000000"/>
                <w:sz w:val="20"/>
                <w:lang w:eastAsia="en-GB"/>
              </w:rPr>
              <w:t xml:space="preserve">Teachers are proactive across their phase, including being involved in wider initiatives. Building positive, </w:t>
            </w:r>
            <w:r>
              <w:rPr>
                <w:rFonts w:cs="Arial"/>
                <w:color w:val="000000"/>
                <w:sz w:val="20"/>
                <w:lang w:eastAsia="en-GB"/>
              </w:rPr>
              <w:t>long-term</w:t>
            </w:r>
            <w:r w:rsidRPr="00BA60F5">
              <w:rPr>
                <w:rFonts w:cs="Arial"/>
                <w:color w:val="000000"/>
                <w:sz w:val="20"/>
                <w:lang w:eastAsia="en-GB"/>
              </w:rPr>
              <w:t>, relationships to improve whole school provision.  </w:t>
            </w:r>
          </w:p>
        </w:tc>
        <w:tc>
          <w:tcPr>
            <w:tcW w:w="4158" w:type="dxa"/>
            <w:tcBorders>
              <w:top w:val="single" w:sz="6" w:space="0" w:color="auto"/>
              <w:left w:val="single" w:sz="6" w:space="0" w:color="auto"/>
              <w:bottom w:val="single" w:sz="6" w:space="0" w:color="auto"/>
              <w:right w:val="single" w:sz="6" w:space="0" w:color="auto"/>
            </w:tcBorders>
            <w:hideMark/>
          </w:tcPr>
          <w:p w14:paraId="52642FB9" w14:textId="77777777" w:rsidR="00D87CB9" w:rsidRPr="00BA60F5" w:rsidRDefault="00D87CB9" w:rsidP="00D60047">
            <w:pPr>
              <w:jc w:val="left"/>
              <w:textAlignment w:val="baseline"/>
              <w:rPr>
                <w:rFonts w:cs="Arial"/>
                <w:sz w:val="20"/>
                <w:lang w:eastAsia="en-GB"/>
              </w:rPr>
            </w:pPr>
            <w:r w:rsidRPr="00BA60F5">
              <w:rPr>
                <w:rFonts w:cs="Arial"/>
                <w:color w:val="000000"/>
                <w:sz w:val="20"/>
                <w:lang w:eastAsia="en-GB"/>
              </w:rPr>
              <w:t>UPS teachers are proactive across the school including being involved in whole school initiatives. Building positive, long-term relationships to improve whole school provision.  </w:t>
            </w:r>
          </w:p>
        </w:tc>
      </w:tr>
      <w:tr w:rsidR="00D87CB9" w:rsidRPr="00BA60F5" w14:paraId="0D597A3F" w14:textId="77777777" w:rsidTr="00AF1362">
        <w:trPr>
          <w:trHeight w:val="300"/>
        </w:trPr>
        <w:tc>
          <w:tcPr>
            <w:tcW w:w="3403" w:type="dxa"/>
            <w:vMerge/>
            <w:tcBorders>
              <w:left w:val="single" w:sz="2" w:space="0" w:color="auto"/>
              <w:right w:val="single" w:sz="2" w:space="0" w:color="auto"/>
            </w:tcBorders>
            <w:vAlign w:val="center"/>
            <w:hideMark/>
          </w:tcPr>
          <w:p w14:paraId="08F127A7" w14:textId="77777777" w:rsidR="00D87CB9" w:rsidRPr="00BA60F5" w:rsidRDefault="00D87CB9" w:rsidP="00D60047">
            <w:pPr>
              <w:jc w:val="left"/>
              <w:rPr>
                <w:rFonts w:cs="Arial"/>
                <w:color w:val="000000"/>
                <w:sz w:val="20"/>
                <w:lang w:eastAsia="en-GB"/>
              </w:rPr>
            </w:pPr>
          </w:p>
        </w:tc>
        <w:tc>
          <w:tcPr>
            <w:tcW w:w="4158" w:type="dxa"/>
            <w:tcBorders>
              <w:top w:val="single" w:sz="6" w:space="0" w:color="auto"/>
              <w:left w:val="single" w:sz="2" w:space="0" w:color="auto"/>
              <w:bottom w:val="single" w:sz="6" w:space="0" w:color="auto"/>
              <w:right w:val="single" w:sz="6" w:space="0" w:color="auto"/>
            </w:tcBorders>
            <w:hideMark/>
          </w:tcPr>
          <w:p w14:paraId="268AEEF6" w14:textId="7518AFFF" w:rsidR="00D87CB9" w:rsidRPr="00BA60F5" w:rsidRDefault="00D87CB9" w:rsidP="00D60047">
            <w:pPr>
              <w:jc w:val="left"/>
              <w:textAlignment w:val="baseline"/>
              <w:rPr>
                <w:rFonts w:cs="Arial"/>
                <w:sz w:val="20"/>
                <w:lang w:eastAsia="en-GB"/>
              </w:rPr>
            </w:pPr>
            <w:r w:rsidRPr="00BA60F5">
              <w:rPr>
                <w:rFonts w:cs="Arial"/>
                <w:color w:val="000000"/>
                <w:sz w:val="20"/>
                <w:lang w:eastAsia="en-GB"/>
              </w:rPr>
              <w:t xml:space="preserve">Teachers may work alongside outside agencies and </w:t>
            </w:r>
            <w:proofErr w:type="gramStart"/>
            <w:r w:rsidRPr="00BA60F5">
              <w:rPr>
                <w:rFonts w:cs="Arial"/>
                <w:color w:val="000000"/>
                <w:sz w:val="20"/>
                <w:lang w:eastAsia="en-GB"/>
              </w:rPr>
              <w:t>other</w:t>
            </w:r>
            <w:proofErr w:type="gramEnd"/>
            <w:r w:rsidRPr="00BA60F5">
              <w:rPr>
                <w:rFonts w:cs="Arial"/>
                <w:color w:val="000000"/>
                <w:sz w:val="20"/>
                <w:lang w:eastAsia="en-GB"/>
              </w:rPr>
              <w:t xml:space="preserve"> stake holder. In instances where the individual is lacking experience in this they will seek appropriate advice and support.  </w:t>
            </w:r>
          </w:p>
        </w:tc>
        <w:tc>
          <w:tcPr>
            <w:tcW w:w="4158" w:type="dxa"/>
            <w:tcBorders>
              <w:top w:val="single" w:sz="6" w:space="0" w:color="auto"/>
              <w:left w:val="single" w:sz="6" w:space="0" w:color="auto"/>
              <w:bottom w:val="single" w:sz="6" w:space="0" w:color="auto"/>
              <w:right w:val="single" w:sz="6" w:space="0" w:color="auto"/>
            </w:tcBorders>
            <w:hideMark/>
          </w:tcPr>
          <w:p w14:paraId="3AFE1D2C" w14:textId="77777777" w:rsidR="00D87CB9" w:rsidRPr="00BA60F5" w:rsidRDefault="00D87CB9" w:rsidP="00D60047">
            <w:pPr>
              <w:jc w:val="left"/>
              <w:textAlignment w:val="baseline"/>
              <w:rPr>
                <w:rFonts w:cs="Arial"/>
                <w:sz w:val="20"/>
                <w:lang w:eastAsia="en-GB"/>
              </w:rPr>
            </w:pPr>
            <w:r w:rsidRPr="00BA60F5">
              <w:rPr>
                <w:rFonts w:cs="Arial"/>
                <w:color w:val="000000"/>
                <w:sz w:val="20"/>
                <w:lang w:eastAsia="en-GB"/>
              </w:rPr>
              <w:t>Teachers may work with outside agencies and other stake holders, e.g. governors </w:t>
            </w:r>
          </w:p>
          <w:p w14:paraId="41B1F79A" w14:textId="77777777" w:rsidR="00D87CB9" w:rsidRPr="00BA60F5" w:rsidRDefault="00D87CB9" w:rsidP="00D60047">
            <w:pPr>
              <w:jc w:val="left"/>
              <w:textAlignment w:val="baseline"/>
              <w:rPr>
                <w:rFonts w:cs="Arial"/>
                <w:sz w:val="20"/>
                <w:lang w:eastAsia="en-GB"/>
              </w:rPr>
            </w:pPr>
            <w:r w:rsidRPr="00BA60F5">
              <w:rPr>
                <w:rFonts w:cs="Arial"/>
                <w:color w:val="000000"/>
                <w:sz w:val="20"/>
                <w:lang w:eastAsia="en-GB"/>
              </w:rPr>
              <w:t> </w:t>
            </w:r>
          </w:p>
        </w:tc>
        <w:tc>
          <w:tcPr>
            <w:tcW w:w="4158" w:type="dxa"/>
            <w:tcBorders>
              <w:top w:val="single" w:sz="6" w:space="0" w:color="auto"/>
              <w:left w:val="single" w:sz="6" w:space="0" w:color="auto"/>
              <w:bottom w:val="single" w:sz="6" w:space="0" w:color="auto"/>
              <w:right w:val="single" w:sz="6" w:space="0" w:color="auto"/>
            </w:tcBorders>
            <w:hideMark/>
          </w:tcPr>
          <w:p w14:paraId="6374A7E2" w14:textId="77777777" w:rsidR="00D87CB9" w:rsidRPr="00BA60F5" w:rsidRDefault="00D87CB9" w:rsidP="00D60047">
            <w:pPr>
              <w:jc w:val="left"/>
              <w:textAlignment w:val="baseline"/>
              <w:rPr>
                <w:rFonts w:cs="Arial"/>
                <w:sz w:val="20"/>
                <w:lang w:eastAsia="en-GB"/>
              </w:rPr>
            </w:pPr>
            <w:r w:rsidRPr="00BA60F5">
              <w:rPr>
                <w:rFonts w:cs="Arial"/>
                <w:color w:val="000000"/>
                <w:sz w:val="20"/>
                <w:lang w:eastAsia="en-GB"/>
              </w:rPr>
              <w:t>UPS teachers demonstrate a strong commitment to working in conjunction with outside agencies and other stakeholders; other schools, LA, networking etc.  </w:t>
            </w:r>
          </w:p>
        </w:tc>
      </w:tr>
      <w:tr w:rsidR="00D87CB9" w:rsidRPr="00BA60F5" w14:paraId="135BF1E5" w14:textId="77777777" w:rsidTr="00AF1362">
        <w:trPr>
          <w:trHeight w:val="300"/>
        </w:trPr>
        <w:tc>
          <w:tcPr>
            <w:tcW w:w="3403" w:type="dxa"/>
            <w:vMerge/>
            <w:tcBorders>
              <w:left w:val="single" w:sz="2" w:space="0" w:color="auto"/>
              <w:right w:val="single" w:sz="2" w:space="0" w:color="auto"/>
            </w:tcBorders>
            <w:vAlign w:val="center"/>
            <w:hideMark/>
          </w:tcPr>
          <w:p w14:paraId="4D68CD18" w14:textId="77777777" w:rsidR="00D87CB9" w:rsidRPr="00BA60F5" w:rsidRDefault="00D87CB9" w:rsidP="00D60047">
            <w:pPr>
              <w:jc w:val="left"/>
              <w:rPr>
                <w:rFonts w:cs="Arial"/>
                <w:color w:val="000000"/>
                <w:sz w:val="20"/>
                <w:lang w:eastAsia="en-GB"/>
              </w:rPr>
            </w:pPr>
          </w:p>
        </w:tc>
        <w:tc>
          <w:tcPr>
            <w:tcW w:w="4158" w:type="dxa"/>
            <w:tcBorders>
              <w:top w:val="single" w:sz="6" w:space="0" w:color="auto"/>
              <w:left w:val="single" w:sz="2" w:space="0" w:color="auto"/>
              <w:bottom w:val="single" w:sz="6" w:space="0" w:color="auto"/>
              <w:right w:val="single" w:sz="6" w:space="0" w:color="auto"/>
            </w:tcBorders>
            <w:hideMark/>
          </w:tcPr>
          <w:p w14:paraId="4890E15E" w14:textId="77777777" w:rsidR="00D87CB9" w:rsidRPr="00BA60F5" w:rsidRDefault="00D87CB9" w:rsidP="00D60047">
            <w:pPr>
              <w:jc w:val="left"/>
              <w:textAlignment w:val="baseline"/>
              <w:rPr>
                <w:rFonts w:cs="Arial"/>
                <w:sz w:val="20"/>
                <w:lang w:eastAsia="en-GB"/>
              </w:rPr>
            </w:pPr>
            <w:r w:rsidRPr="00BA60F5">
              <w:rPr>
                <w:rFonts w:cs="Arial"/>
                <w:color w:val="000000"/>
                <w:sz w:val="20"/>
                <w:lang w:eastAsia="en-GB"/>
              </w:rPr>
              <w:t>Work should strive to improve the school reputation within the immediate community.  </w:t>
            </w:r>
          </w:p>
        </w:tc>
        <w:tc>
          <w:tcPr>
            <w:tcW w:w="4158" w:type="dxa"/>
            <w:tcBorders>
              <w:top w:val="single" w:sz="6" w:space="0" w:color="auto"/>
              <w:left w:val="single" w:sz="6" w:space="0" w:color="auto"/>
              <w:bottom w:val="single" w:sz="6" w:space="0" w:color="auto"/>
              <w:right w:val="single" w:sz="6" w:space="0" w:color="auto"/>
            </w:tcBorders>
            <w:hideMark/>
          </w:tcPr>
          <w:p w14:paraId="7922B035" w14:textId="77777777" w:rsidR="00D87CB9" w:rsidRPr="00BA60F5" w:rsidRDefault="00D87CB9" w:rsidP="00D60047">
            <w:pPr>
              <w:jc w:val="left"/>
              <w:textAlignment w:val="baseline"/>
              <w:rPr>
                <w:rFonts w:cs="Arial"/>
                <w:sz w:val="20"/>
                <w:lang w:eastAsia="en-GB"/>
              </w:rPr>
            </w:pPr>
            <w:r w:rsidRPr="00BA60F5">
              <w:rPr>
                <w:rFonts w:cs="Arial"/>
                <w:color w:val="000000"/>
                <w:sz w:val="20"/>
                <w:lang w:eastAsia="en-GB"/>
              </w:rPr>
              <w:t>Work should strive to improve the school reputation within the immediate community.  </w:t>
            </w:r>
          </w:p>
        </w:tc>
        <w:tc>
          <w:tcPr>
            <w:tcW w:w="4158" w:type="dxa"/>
            <w:tcBorders>
              <w:top w:val="single" w:sz="6" w:space="0" w:color="auto"/>
              <w:left w:val="single" w:sz="6" w:space="0" w:color="auto"/>
              <w:bottom w:val="single" w:sz="6" w:space="0" w:color="auto"/>
              <w:right w:val="single" w:sz="6" w:space="0" w:color="auto"/>
            </w:tcBorders>
            <w:hideMark/>
          </w:tcPr>
          <w:p w14:paraId="42CED205" w14:textId="75F2BB6F" w:rsidR="00D87CB9" w:rsidRPr="00BA60F5" w:rsidRDefault="00D87CB9" w:rsidP="00D60047">
            <w:pPr>
              <w:jc w:val="left"/>
              <w:textAlignment w:val="baseline"/>
              <w:rPr>
                <w:rFonts w:cs="Arial"/>
                <w:color w:val="000000" w:themeColor="text1"/>
                <w:sz w:val="20"/>
                <w:highlight w:val="yellow"/>
                <w:lang w:eastAsia="en-GB"/>
              </w:rPr>
            </w:pPr>
            <w:r w:rsidRPr="4C56A21D">
              <w:rPr>
                <w:rFonts w:cs="Arial"/>
                <w:color w:val="000000" w:themeColor="text1"/>
                <w:sz w:val="20"/>
                <w:lang w:eastAsia="en-GB"/>
              </w:rPr>
              <w:t xml:space="preserve">Work should strive to improve the school reputation within the wider community. </w:t>
            </w:r>
            <w:r w:rsidRPr="008C4976">
              <w:rPr>
                <w:rFonts w:cs="Arial"/>
                <w:color w:val="000000" w:themeColor="text1"/>
                <w:sz w:val="20"/>
                <w:lang w:eastAsia="en-GB"/>
              </w:rPr>
              <w:t>Teachers play an active role in school-arranged community activities during school time.  Teachers may proactively lead these activities.</w:t>
            </w:r>
          </w:p>
        </w:tc>
      </w:tr>
      <w:tr w:rsidR="00D87CB9" w:rsidRPr="00BA60F5" w14:paraId="2BA37378" w14:textId="77777777" w:rsidTr="00AF1362">
        <w:trPr>
          <w:trHeight w:val="2085"/>
        </w:trPr>
        <w:tc>
          <w:tcPr>
            <w:tcW w:w="3403" w:type="dxa"/>
            <w:vMerge/>
            <w:tcBorders>
              <w:left w:val="single" w:sz="2" w:space="0" w:color="auto"/>
              <w:right w:val="single" w:sz="2" w:space="0" w:color="auto"/>
            </w:tcBorders>
            <w:vAlign w:val="center"/>
            <w:hideMark/>
          </w:tcPr>
          <w:p w14:paraId="5AA7EB01" w14:textId="77777777" w:rsidR="00D87CB9" w:rsidRPr="00BA60F5" w:rsidRDefault="00D87CB9" w:rsidP="00D60047">
            <w:pPr>
              <w:jc w:val="left"/>
              <w:rPr>
                <w:rFonts w:cs="Arial"/>
                <w:color w:val="000000"/>
                <w:sz w:val="20"/>
                <w:lang w:eastAsia="en-GB"/>
              </w:rPr>
            </w:pPr>
          </w:p>
        </w:tc>
        <w:tc>
          <w:tcPr>
            <w:tcW w:w="4158" w:type="dxa"/>
            <w:tcBorders>
              <w:top w:val="single" w:sz="6" w:space="0" w:color="auto"/>
              <w:left w:val="single" w:sz="2" w:space="0" w:color="auto"/>
              <w:bottom w:val="single" w:sz="6" w:space="0" w:color="auto"/>
              <w:right w:val="single" w:sz="6" w:space="0" w:color="auto"/>
            </w:tcBorders>
            <w:hideMark/>
          </w:tcPr>
          <w:p w14:paraId="76EF7467" w14:textId="77777777" w:rsidR="00D87CB9" w:rsidRPr="00BA60F5" w:rsidRDefault="00D87CB9" w:rsidP="00D60047">
            <w:pPr>
              <w:jc w:val="left"/>
              <w:textAlignment w:val="baseline"/>
              <w:rPr>
                <w:rFonts w:cs="Arial"/>
                <w:sz w:val="20"/>
                <w:lang w:eastAsia="en-GB"/>
              </w:rPr>
            </w:pPr>
            <w:r w:rsidRPr="00BA60F5">
              <w:rPr>
                <w:rFonts w:cs="Arial"/>
                <w:color w:val="000000"/>
                <w:sz w:val="20"/>
                <w:lang w:eastAsia="en-GB"/>
              </w:rPr>
              <w:t>Teachers will build positive relationships with pupils and parents to provide an environment that is conducive to helping/supporting the pupils to thrive academically, physically and mentally. </w:t>
            </w:r>
          </w:p>
          <w:p w14:paraId="5B519AF6" w14:textId="77777777" w:rsidR="00D87CB9" w:rsidRPr="00BA60F5" w:rsidRDefault="00D87CB9" w:rsidP="00D60047">
            <w:pPr>
              <w:jc w:val="left"/>
              <w:textAlignment w:val="baseline"/>
              <w:rPr>
                <w:rFonts w:cs="Arial"/>
                <w:sz w:val="20"/>
                <w:lang w:eastAsia="en-GB"/>
              </w:rPr>
            </w:pPr>
            <w:r w:rsidRPr="00BA60F5">
              <w:rPr>
                <w:rFonts w:cs="Arial"/>
                <w:color w:val="000000"/>
                <w:sz w:val="20"/>
                <w:lang w:eastAsia="en-GB"/>
              </w:rPr>
              <w:t> </w:t>
            </w:r>
          </w:p>
        </w:tc>
        <w:tc>
          <w:tcPr>
            <w:tcW w:w="4158" w:type="dxa"/>
            <w:tcBorders>
              <w:top w:val="single" w:sz="6" w:space="0" w:color="auto"/>
              <w:left w:val="single" w:sz="6" w:space="0" w:color="auto"/>
              <w:bottom w:val="single" w:sz="6" w:space="0" w:color="auto"/>
              <w:right w:val="single" w:sz="6" w:space="0" w:color="auto"/>
            </w:tcBorders>
            <w:hideMark/>
          </w:tcPr>
          <w:p w14:paraId="64B2BFD5" w14:textId="773390FE" w:rsidR="00D87CB9" w:rsidRPr="00BA60F5" w:rsidRDefault="00D87CB9" w:rsidP="00D60047">
            <w:pPr>
              <w:jc w:val="left"/>
              <w:textAlignment w:val="baseline"/>
              <w:rPr>
                <w:rFonts w:cs="Arial"/>
                <w:sz w:val="20"/>
                <w:lang w:eastAsia="en-GB"/>
              </w:rPr>
            </w:pPr>
            <w:r w:rsidRPr="00BA60F5">
              <w:rPr>
                <w:rFonts w:cs="Arial"/>
                <w:color w:val="000000"/>
                <w:sz w:val="20"/>
                <w:lang w:eastAsia="en-GB"/>
              </w:rPr>
              <w:t xml:space="preserve">Teachers will form positive relationships with pupils and parents to ensure that the </w:t>
            </w:r>
            <w:r>
              <w:rPr>
                <w:rFonts w:cs="Arial"/>
                <w:color w:val="000000"/>
                <w:sz w:val="20"/>
                <w:lang w:eastAsia="en-GB"/>
              </w:rPr>
              <w:t>school’s</w:t>
            </w:r>
            <w:r w:rsidRPr="00BA60F5">
              <w:rPr>
                <w:rFonts w:cs="Arial"/>
                <w:color w:val="000000"/>
                <w:sz w:val="20"/>
                <w:lang w:eastAsia="en-GB"/>
              </w:rPr>
              <w:t xml:space="preserve"> environmental offer (including both physical and personal development) is conducive to helping/supporting the pupils to thrive academically, physically and mentally. </w:t>
            </w:r>
          </w:p>
        </w:tc>
        <w:tc>
          <w:tcPr>
            <w:tcW w:w="4158" w:type="dxa"/>
            <w:tcBorders>
              <w:top w:val="single" w:sz="6" w:space="0" w:color="auto"/>
              <w:left w:val="single" w:sz="6" w:space="0" w:color="auto"/>
              <w:bottom w:val="single" w:sz="6" w:space="0" w:color="auto"/>
              <w:right w:val="single" w:sz="6" w:space="0" w:color="auto"/>
            </w:tcBorders>
            <w:hideMark/>
          </w:tcPr>
          <w:p w14:paraId="387640DF" w14:textId="77777777" w:rsidR="00D87CB9" w:rsidRPr="00BA60F5" w:rsidRDefault="00D87CB9" w:rsidP="00D60047">
            <w:pPr>
              <w:jc w:val="left"/>
              <w:textAlignment w:val="baseline"/>
              <w:rPr>
                <w:rFonts w:cs="Arial"/>
                <w:sz w:val="20"/>
                <w:lang w:eastAsia="en-GB"/>
              </w:rPr>
            </w:pPr>
            <w:r w:rsidRPr="00BA60F5">
              <w:rPr>
                <w:rFonts w:cs="Arial"/>
                <w:color w:val="000000"/>
                <w:sz w:val="20"/>
                <w:lang w:eastAsia="en-GB"/>
              </w:rPr>
              <w:t>UPS teachers form positive and strong relationships to engage pupils and parents to ensure that the school environmental (including both physical and personal development) offer is conducive to helping/supporting the pupils to thrive academically, physically and mentally. </w:t>
            </w:r>
          </w:p>
        </w:tc>
      </w:tr>
      <w:tr w:rsidR="00D87CB9" w:rsidRPr="00BA60F5" w14:paraId="7D2FFDB3" w14:textId="77777777" w:rsidTr="00AF1362">
        <w:trPr>
          <w:trHeight w:val="300"/>
        </w:trPr>
        <w:tc>
          <w:tcPr>
            <w:tcW w:w="3403" w:type="dxa"/>
            <w:vMerge/>
            <w:tcBorders>
              <w:left w:val="single" w:sz="2" w:space="0" w:color="auto"/>
              <w:right w:val="single" w:sz="2" w:space="0" w:color="auto"/>
            </w:tcBorders>
            <w:vAlign w:val="center"/>
            <w:hideMark/>
          </w:tcPr>
          <w:p w14:paraId="4322D767" w14:textId="77777777" w:rsidR="00D87CB9" w:rsidRPr="00BA60F5" w:rsidRDefault="00D87CB9" w:rsidP="00D60047">
            <w:pPr>
              <w:jc w:val="left"/>
              <w:rPr>
                <w:rFonts w:cs="Arial"/>
                <w:color w:val="000000"/>
                <w:sz w:val="20"/>
                <w:lang w:eastAsia="en-GB"/>
              </w:rPr>
            </w:pPr>
          </w:p>
        </w:tc>
        <w:tc>
          <w:tcPr>
            <w:tcW w:w="4158" w:type="dxa"/>
            <w:tcBorders>
              <w:top w:val="single" w:sz="6" w:space="0" w:color="auto"/>
              <w:left w:val="single" w:sz="2" w:space="0" w:color="auto"/>
              <w:bottom w:val="single" w:sz="6" w:space="0" w:color="auto"/>
              <w:right w:val="single" w:sz="6" w:space="0" w:color="auto"/>
            </w:tcBorders>
            <w:hideMark/>
          </w:tcPr>
          <w:p w14:paraId="2AAE74D1" w14:textId="42D913C8" w:rsidR="00D87CB9" w:rsidRPr="00BA60F5" w:rsidRDefault="00D87CB9" w:rsidP="00D60047">
            <w:pPr>
              <w:jc w:val="left"/>
              <w:textAlignment w:val="baseline"/>
              <w:rPr>
                <w:rFonts w:cs="Arial"/>
                <w:sz w:val="20"/>
                <w:lang w:eastAsia="en-GB"/>
              </w:rPr>
            </w:pPr>
            <w:r w:rsidRPr="00BA60F5">
              <w:rPr>
                <w:rFonts w:cs="Arial"/>
                <w:color w:val="000000"/>
                <w:sz w:val="20"/>
                <w:lang w:eastAsia="en-GB"/>
              </w:rPr>
              <w:t>Pupils</w:t>
            </w:r>
            <w:r>
              <w:rPr>
                <w:rFonts w:cs="Arial"/>
                <w:color w:val="000000"/>
                <w:sz w:val="20"/>
                <w:lang w:eastAsia="en-GB"/>
              </w:rPr>
              <w:t>’</w:t>
            </w:r>
            <w:r w:rsidRPr="00BA60F5">
              <w:rPr>
                <w:rFonts w:cs="Arial"/>
                <w:color w:val="000000"/>
                <w:sz w:val="20"/>
                <w:lang w:eastAsia="en-GB"/>
              </w:rPr>
              <w:t xml:space="preserve"> attendance (including punctuality) is actively promoted throughout the class. </w:t>
            </w:r>
          </w:p>
        </w:tc>
        <w:tc>
          <w:tcPr>
            <w:tcW w:w="4158" w:type="dxa"/>
            <w:tcBorders>
              <w:top w:val="single" w:sz="6" w:space="0" w:color="auto"/>
              <w:left w:val="single" w:sz="6" w:space="0" w:color="auto"/>
              <w:bottom w:val="single" w:sz="6" w:space="0" w:color="auto"/>
              <w:right w:val="single" w:sz="6" w:space="0" w:color="auto"/>
            </w:tcBorders>
            <w:hideMark/>
          </w:tcPr>
          <w:p w14:paraId="01C44D12" w14:textId="71524141" w:rsidR="00D87CB9" w:rsidRPr="00BA60F5" w:rsidRDefault="00D87CB9" w:rsidP="00D60047">
            <w:pPr>
              <w:jc w:val="left"/>
              <w:textAlignment w:val="baseline"/>
              <w:rPr>
                <w:rFonts w:cs="Arial"/>
                <w:sz w:val="20"/>
                <w:lang w:eastAsia="en-GB"/>
              </w:rPr>
            </w:pPr>
            <w:r w:rsidRPr="00BA60F5">
              <w:rPr>
                <w:rFonts w:cs="Arial"/>
                <w:color w:val="000000"/>
                <w:sz w:val="20"/>
                <w:lang w:eastAsia="en-GB"/>
              </w:rPr>
              <w:t>Pupils</w:t>
            </w:r>
            <w:r>
              <w:rPr>
                <w:rFonts w:cs="Arial"/>
                <w:color w:val="000000"/>
                <w:sz w:val="20"/>
                <w:lang w:eastAsia="en-GB"/>
              </w:rPr>
              <w:t>’</w:t>
            </w:r>
            <w:r w:rsidRPr="00BA60F5">
              <w:rPr>
                <w:rFonts w:cs="Arial"/>
                <w:color w:val="000000"/>
                <w:sz w:val="20"/>
                <w:lang w:eastAsia="en-GB"/>
              </w:rPr>
              <w:t xml:space="preserve"> attendance (including punctuality) is actively promoted throughout the class/phase. </w:t>
            </w:r>
          </w:p>
        </w:tc>
        <w:tc>
          <w:tcPr>
            <w:tcW w:w="4158" w:type="dxa"/>
            <w:tcBorders>
              <w:top w:val="single" w:sz="6" w:space="0" w:color="auto"/>
              <w:left w:val="single" w:sz="6" w:space="0" w:color="auto"/>
              <w:bottom w:val="single" w:sz="6" w:space="0" w:color="auto"/>
              <w:right w:val="single" w:sz="6" w:space="0" w:color="auto"/>
            </w:tcBorders>
            <w:hideMark/>
          </w:tcPr>
          <w:p w14:paraId="62CD6887" w14:textId="57079011" w:rsidR="00D87CB9" w:rsidRPr="00BA60F5" w:rsidRDefault="00D87CB9" w:rsidP="00D60047">
            <w:pPr>
              <w:jc w:val="left"/>
              <w:textAlignment w:val="baseline"/>
              <w:rPr>
                <w:rFonts w:cs="Arial"/>
                <w:sz w:val="20"/>
                <w:lang w:eastAsia="en-GB"/>
              </w:rPr>
            </w:pPr>
            <w:r w:rsidRPr="00BA60F5">
              <w:rPr>
                <w:rFonts w:cs="Arial"/>
                <w:color w:val="000000"/>
                <w:sz w:val="20"/>
                <w:lang w:eastAsia="en-GB"/>
              </w:rPr>
              <w:t>Pupil</w:t>
            </w:r>
            <w:r>
              <w:rPr>
                <w:rFonts w:cs="Arial"/>
                <w:color w:val="000000"/>
                <w:sz w:val="20"/>
                <w:lang w:eastAsia="en-GB"/>
              </w:rPr>
              <w:t xml:space="preserve">s’ </w:t>
            </w:r>
            <w:r w:rsidRPr="00BA60F5">
              <w:rPr>
                <w:rFonts w:cs="Arial"/>
                <w:color w:val="000000"/>
                <w:sz w:val="20"/>
                <w:lang w:eastAsia="en-GB"/>
              </w:rPr>
              <w:t xml:space="preserve">attendance (including punctuality) is actively promoted </w:t>
            </w:r>
            <w:r>
              <w:rPr>
                <w:rFonts w:cs="Arial"/>
                <w:color w:val="000000"/>
                <w:sz w:val="20"/>
                <w:lang w:eastAsia="en-GB"/>
              </w:rPr>
              <w:t>t</w:t>
            </w:r>
            <w:r w:rsidRPr="00BA60F5">
              <w:rPr>
                <w:rFonts w:cs="Arial"/>
                <w:color w:val="000000"/>
                <w:sz w:val="20"/>
                <w:lang w:eastAsia="en-GB"/>
              </w:rPr>
              <w:t>hroughout the class/phase/ whole school. </w:t>
            </w:r>
          </w:p>
        </w:tc>
      </w:tr>
      <w:tr w:rsidR="00D87CB9" w:rsidRPr="00BA60F5" w14:paraId="61E7A98D" w14:textId="77777777" w:rsidTr="00AF1362">
        <w:trPr>
          <w:trHeight w:val="1474"/>
        </w:trPr>
        <w:tc>
          <w:tcPr>
            <w:tcW w:w="3403" w:type="dxa"/>
            <w:vMerge/>
            <w:tcBorders>
              <w:left w:val="single" w:sz="2" w:space="0" w:color="auto"/>
              <w:right w:val="single" w:sz="2" w:space="0" w:color="auto"/>
            </w:tcBorders>
            <w:vAlign w:val="center"/>
            <w:hideMark/>
          </w:tcPr>
          <w:p w14:paraId="5D0578CD" w14:textId="77777777" w:rsidR="00D87CB9" w:rsidRPr="00BA60F5" w:rsidRDefault="00D87CB9" w:rsidP="00D60047">
            <w:pPr>
              <w:jc w:val="left"/>
              <w:rPr>
                <w:rFonts w:cs="Arial"/>
                <w:color w:val="000000"/>
                <w:sz w:val="20"/>
                <w:lang w:eastAsia="en-GB"/>
              </w:rPr>
            </w:pPr>
          </w:p>
        </w:tc>
        <w:tc>
          <w:tcPr>
            <w:tcW w:w="4158" w:type="dxa"/>
            <w:tcBorders>
              <w:top w:val="single" w:sz="6" w:space="0" w:color="auto"/>
              <w:left w:val="single" w:sz="2" w:space="0" w:color="auto"/>
              <w:bottom w:val="single" w:sz="6" w:space="0" w:color="auto"/>
              <w:right w:val="single" w:sz="6" w:space="0" w:color="auto"/>
            </w:tcBorders>
            <w:hideMark/>
          </w:tcPr>
          <w:p w14:paraId="7C5CA0D9" w14:textId="77777777" w:rsidR="00D87CB9" w:rsidRDefault="00D87CB9" w:rsidP="00D60047">
            <w:pPr>
              <w:jc w:val="left"/>
              <w:textAlignment w:val="baseline"/>
              <w:rPr>
                <w:rFonts w:cs="Arial"/>
                <w:color w:val="000000" w:themeColor="text1"/>
                <w:sz w:val="20"/>
                <w:lang w:eastAsia="en-GB"/>
              </w:rPr>
            </w:pPr>
            <w:r w:rsidRPr="008C4976">
              <w:rPr>
                <w:rFonts w:cs="Arial"/>
                <w:color w:val="000000" w:themeColor="text1"/>
                <w:sz w:val="20"/>
                <w:lang w:eastAsia="en-GB"/>
              </w:rPr>
              <w:t xml:space="preserve">Teachers will act in accordance with key organisational policies and plans such as: </w:t>
            </w:r>
            <w:proofErr w:type="spellStart"/>
            <w:r w:rsidRPr="008C4976">
              <w:rPr>
                <w:rFonts w:cs="Arial"/>
                <w:color w:val="000000" w:themeColor="text1"/>
                <w:sz w:val="20"/>
                <w:lang w:eastAsia="en-GB"/>
              </w:rPr>
              <w:t>ECT</w:t>
            </w:r>
            <w:proofErr w:type="spellEnd"/>
            <w:r w:rsidRPr="008C4976">
              <w:rPr>
                <w:rFonts w:cs="Arial"/>
                <w:color w:val="000000" w:themeColor="text1"/>
                <w:sz w:val="20"/>
                <w:lang w:eastAsia="en-GB"/>
              </w:rPr>
              <w:t xml:space="preserve"> support plans, Whistleblowing, Disciplinary,</w:t>
            </w:r>
            <w:r>
              <w:rPr>
                <w:rFonts w:cs="Arial"/>
                <w:color w:val="000000" w:themeColor="text1"/>
                <w:sz w:val="20"/>
                <w:lang w:eastAsia="en-GB"/>
              </w:rPr>
              <w:t xml:space="preserve"> </w:t>
            </w:r>
          </w:p>
          <w:p w14:paraId="35F83122" w14:textId="6B1AC0A0" w:rsidR="00D87CB9" w:rsidRPr="008C4976" w:rsidRDefault="00D87CB9" w:rsidP="00D60047">
            <w:pPr>
              <w:jc w:val="left"/>
              <w:textAlignment w:val="baseline"/>
              <w:rPr>
                <w:rFonts w:cs="Arial"/>
                <w:sz w:val="20"/>
                <w:lang w:eastAsia="en-GB"/>
              </w:rPr>
            </w:pPr>
            <w:r w:rsidRPr="008C4976">
              <w:rPr>
                <w:rFonts w:cs="Arial"/>
                <w:color w:val="000000" w:themeColor="text1"/>
                <w:sz w:val="20"/>
                <w:lang w:eastAsia="en-GB"/>
              </w:rPr>
              <w:t xml:space="preserve">Allegations against </w:t>
            </w:r>
            <w:r>
              <w:rPr>
                <w:rFonts w:cs="Arial"/>
                <w:color w:val="000000" w:themeColor="text1"/>
                <w:sz w:val="20"/>
                <w:lang w:eastAsia="en-GB"/>
              </w:rPr>
              <w:t>Adults</w:t>
            </w:r>
            <w:r w:rsidRPr="008C4976">
              <w:rPr>
                <w:rFonts w:cs="Arial"/>
                <w:color w:val="000000" w:themeColor="text1"/>
                <w:sz w:val="20"/>
                <w:lang w:eastAsia="en-GB"/>
              </w:rPr>
              <w:t>, Code of Conduct and other specific safeguarding policies   </w:t>
            </w:r>
          </w:p>
        </w:tc>
        <w:tc>
          <w:tcPr>
            <w:tcW w:w="4158" w:type="dxa"/>
            <w:tcBorders>
              <w:top w:val="single" w:sz="6" w:space="0" w:color="auto"/>
              <w:left w:val="single" w:sz="6" w:space="0" w:color="auto"/>
              <w:bottom w:val="single" w:sz="6" w:space="0" w:color="auto"/>
              <w:right w:val="single" w:sz="6" w:space="0" w:color="auto"/>
            </w:tcBorders>
            <w:hideMark/>
          </w:tcPr>
          <w:p w14:paraId="0D81A4F8" w14:textId="00A3D704" w:rsidR="00D87CB9" w:rsidRPr="008C4976" w:rsidRDefault="00D87CB9" w:rsidP="00D60047">
            <w:pPr>
              <w:jc w:val="left"/>
              <w:textAlignment w:val="baseline"/>
              <w:rPr>
                <w:rFonts w:cs="Arial"/>
                <w:sz w:val="20"/>
                <w:lang w:eastAsia="en-GB"/>
              </w:rPr>
            </w:pPr>
            <w:r w:rsidRPr="008C4976">
              <w:rPr>
                <w:rFonts w:cs="Arial"/>
                <w:color w:val="000000" w:themeColor="text1"/>
                <w:sz w:val="20"/>
                <w:lang w:eastAsia="en-GB"/>
              </w:rPr>
              <w:t xml:space="preserve">Teachers will act in accordance with key organisational policies such as: Whistleblowing, Disciplinary Allegations against </w:t>
            </w:r>
            <w:r>
              <w:rPr>
                <w:rFonts w:cs="Arial"/>
                <w:color w:val="000000" w:themeColor="text1"/>
                <w:sz w:val="20"/>
                <w:lang w:eastAsia="en-GB"/>
              </w:rPr>
              <w:t>Adults</w:t>
            </w:r>
            <w:r w:rsidRPr="008C4976">
              <w:rPr>
                <w:rFonts w:cs="Arial"/>
                <w:color w:val="000000" w:themeColor="text1"/>
                <w:sz w:val="20"/>
                <w:lang w:eastAsia="en-GB"/>
              </w:rPr>
              <w:t>, Code of Conduct and other specific safeguarding policies  </w:t>
            </w:r>
          </w:p>
          <w:p w14:paraId="41A279BD" w14:textId="77777777" w:rsidR="00D87CB9" w:rsidRPr="008C4976" w:rsidRDefault="00D87CB9" w:rsidP="00D60047">
            <w:pPr>
              <w:jc w:val="left"/>
              <w:textAlignment w:val="baseline"/>
              <w:rPr>
                <w:rFonts w:cs="Arial"/>
                <w:sz w:val="20"/>
                <w:lang w:eastAsia="en-GB"/>
              </w:rPr>
            </w:pPr>
            <w:r w:rsidRPr="008C4976">
              <w:rPr>
                <w:rFonts w:cs="Arial"/>
                <w:color w:val="000000"/>
                <w:sz w:val="20"/>
                <w:lang w:eastAsia="en-GB"/>
              </w:rPr>
              <w:t> </w:t>
            </w:r>
          </w:p>
        </w:tc>
        <w:tc>
          <w:tcPr>
            <w:tcW w:w="4158" w:type="dxa"/>
            <w:tcBorders>
              <w:top w:val="single" w:sz="6" w:space="0" w:color="auto"/>
              <w:left w:val="single" w:sz="6" w:space="0" w:color="auto"/>
              <w:bottom w:val="single" w:sz="6" w:space="0" w:color="auto"/>
              <w:right w:val="single" w:sz="6" w:space="0" w:color="auto"/>
            </w:tcBorders>
            <w:hideMark/>
          </w:tcPr>
          <w:p w14:paraId="1125119E" w14:textId="69687E96" w:rsidR="00D87CB9" w:rsidRPr="008C4976" w:rsidRDefault="00D87CB9" w:rsidP="00D60047">
            <w:pPr>
              <w:jc w:val="left"/>
              <w:textAlignment w:val="baseline"/>
              <w:rPr>
                <w:rFonts w:cs="Arial"/>
                <w:sz w:val="20"/>
                <w:lang w:eastAsia="en-GB"/>
              </w:rPr>
            </w:pPr>
            <w:r w:rsidRPr="008C4976">
              <w:rPr>
                <w:rFonts w:cs="Arial"/>
                <w:color w:val="000000" w:themeColor="text1"/>
                <w:sz w:val="20"/>
                <w:lang w:eastAsia="en-GB"/>
              </w:rPr>
              <w:t xml:space="preserve">UPS teachers will act in accordance with key organisational policies such as: Whistleblowing, Disciplinary, Allegations against </w:t>
            </w:r>
            <w:r>
              <w:rPr>
                <w:rFonts w:cs="Arial"/>
                <w:color w:val="000000" w:themeColor="text1"/>
                <w:sz w:val="20"/>
                <w:lang w:eastAsia="en-GB"/>
              </w:rPr>
              <w:t>Adults</w:t>
            </w:r>
            <w:r w:rsidRPr="008C4976">
              <w:rPr>
                <w:rFonts w:cs="Arial"/>
                <w:color w:val="000000" w:themeColor="text1"/>
                <w:sz w:val="20"/>
                <w:lang w:eastAsia="en-GB"/>
              </w:rPr>
              <w:t>, Code of Conduct and other specific safeguarding policies</w:t>
            </w:r>
          </w:p>
          <w:p w14:paraId="56219897" w14:textId="77777777" w:rsidR="00D87CB9" w:rsidRPr="008C4976" w:rsidRDefault="00D87CB9" w:rsidP="00D60047">
            <w:pPr>
              <w:jc w:val="left"/>
              <w:textAlignment w:val="baseline"/>
              <w:rPr>
                <w:rFonts w:cs="Arial"/>
                <w:sz w:val="20"/>
                <w:lang w:eastAsia="en-GB"/>
              </w:rPr>
            </w:pPr>
            <w:r w:rsidRPr="008C4976">
              <w:rPr>
                <w:rFonts w:cs="Arial"/>
                <w:color w:val="000000"/>
                <w:sz w:val="20"/>
                <w:lang w:eastAsia="en-GB"/>
              </w:rPr>
              <w:t> </w:t>
            </w:r>
          </w:p>
        </w:tc>
      </w:tr>
      <w:tr w:rsidR="00D87CB9" w:rsidRPr="00BA60F5" w14:paraId="06AD0129" w14:textId="77777777" w:rsidTr="00AF1362">
        <w:trPr>
          <w:trHeight w:val="300"/>
        </w:trPr>
        <w:tc>
          <w:tcPr>
            <w:tcW w:w="3403" w:type="dxa"/>
            <w:vMerge/>
            <w:tcBorders>
              <w:left w:val="single" w:sz="2" w:space="0" w:color="auto"/>
              <w:bottom w:val="single" w:sz="2" w:space="0" w:color="auto"/>
              <w:right w:val="single" w:sz="2" w:space="0" w:color="auto"/>
            </w:tcBorders>
            <w:vAlign w:val="center"/>
            <w:hideMark/>
          </w:tcPr>
          <w:p w14:paraId="02ECCDFA" w14:textId="77777777" w:rsidR="00D87CB9" w:rsidRPr="00BA60F5" w:rsidRDefault="00D87CB9" w:rsidP="00D60047">
            <w:pPr>
              <w:jc w:val="left"/>
              <w:rPr>
                <w:rFonts w:cs="Arial"/>
                <w:color w:val="000000"/>
                <w:sz w:val="20"/>
                <w:lang w:eastAsia="en-GB"/>
              </w:rPr>
            </w:pPr>
          </w:p>
        </w:tc>
        <w:tc>
          <w:tcPr>
            <w:tcW w:w="4158" w:type="dxa"/>
            <w:tcBorders>
              <w:top w:val="single" w:sz="6" w:space="0" w:color="auto"/>
              <w:left w:val="single" w:sz="2" w:space="0" w:color="auto"/>
              <w:bottom w:val="single" w:sz="6" w:space="0" w:color="auto"/>
              <w:right w:val="single" w:sz="6" w:space="0" w:color="auto"/>
            </w:tcBorders>
            <w:hideMark/>
          </w:tcPr>
          <w:p w14:paraId="51A69057" w14:textId="77777777" w:rsidR="00D87CB9" w:rsidRPr="008C4976" w:rsidRDefault="00D87CB9" w:rsidP="00D60047">
            <w:pPr>
              <w:jc w:val="left"/>
              <w:textAlignment w:val="baseline"/>
              <w:rPr>
                <w:rFonts w:cs="Arial"/>
                <w:sz w:val="20"/>
                <w:lang w:eastAsia="en-GB"/>
              </w:rPr>
            </w:pPr>
            <w:r w:rsidRPr="008C4976">
              <w:rPr>
                <w:rFonts w:cs="Arial"/>
                <w:color w:val="000000"/>
                <w:sz w:val="20"/>
                <w:lang w:eastAsia="en-GB"/>
              </w:rPr>
              <w:t>Teachers will be aware of workplace stresses and issues such as workload and strive to work smartly and effectively. They may seek support in achieving an equilibrium between home and school. </w:t>
            </w:r>
          </w:p>
        </w:tc>
        <w:tc>
          <w:tcPr>
            <w:tcW w:w="4158" w:type="dxa"/>
            <w:tcBorders>
              <w:top w:val="single" w:sz="6" w:space="0" w:color="auto"/>
              <w:left w:val="single" w:sz="6" w:space="0" w:color="auto"/>
              <w:bottom w:val="single" w:sz="6" w:space="0" w:color="auto"/>
              <w:right w:val="single" w:sz="6" w:space="0" w:color="auto"/>
            </w:tcBorders>
            <w:hideMark/>
          </w:tcPr>
          <w:p w14:paraId="7DFC2D00" w14:textId="77777777" w:rsidR="00D87CB9" w:rsidRPr="008C4976" w:rsidRDefault="00D87CB9" w:rsidP="00D60047">
            <w:pPr>
              <w:jc w:val="left"/>
              <w:textAlignment w:val="baseline"/>
              <w:rPr>
                <w:rFonts w:cs="Arial"/>
                <w:sz w:val="20"/>
                <w:lang w:eastAsia="en-GB"/>
              </w:rPr>
            </w:pPr>
            <w:r w:rsidRPr="008C4976">
              <w:rPr>
                <w:rFonts w:cs="Arial"/>
                <w:color w:val="000000"/>
                <w:sz w:val="20"/>
                <w:lang w:eastAsia="en-GB"/>
              </w:rPr>
              <w:t>Teachers will be aware of workplace stresses and issues such as workload and strive to work smartly and effectively. They may seek support in achieving an equilibrium between home and school. </w:t>
            </w:r>
          </w:p>
        </w:tc>
        <w:tc>
          <w:tcPr>
            <w:tcW w:w="4158" w:type="dxa"/>
            <w:tcBorders>
              <w:top w:val="single" w:sz="6" w:space="0" w:color="auto"/>
              <w:left w:val="single" w:sz="6" w:space="0" w:color="auto"/>
              <w:bottom w:val="single" w:sz="6" w:space="0" w:color="auto"/>
              <w:right w:val="single" w:sz="6" w:space="0" w:color="auto"/>
            </w:tcBorders>
            <w:hideMark/>
          </w:tcPr>
          <w:p w14:paraId="4E575036" w14:textId="397A5A9A" w:rsidR="00D87CB9" w:rsidRPr="008C4976" w:rsidRDefault="00D87CB9" w:rsidP="00D60047">
            <w:pPr>
              <w:jc w:val="left"/>
              <w:textAlignment w:val="baseline"/>
              <w:rPr>
                <w:rFonts w:cs="Arial"/>
                <w:color w:val="000000" w:themeColor="text1"/>
                <w:sz w:val="20"/>
                <w:lang w:eastAsia="en-GB"/>
              </w:rPr>
            </w:pPr>
            <w:r w:rsidRPr="008C4976">
              <w:rPr>
                <w:rFonts w:cs="Arial"/>
                <w:color w:val="000000" w:themeColor="text1"/>
                <w:sz w:val="20"/>
                <w:lang w:eastAsia="en-GB"/>
              </w:rPr>
              <w:t>UPS teachers will be aware of workplace stresses and issues such as workload and strive to work smartly and effectively. Providing guidance to others where possible. They may seek and/or provide support in achieving an equilibrium between home and school. </w:t>
            </w:r>
          </w:p>
        </w:tc>
      </w:tr>
    </w:tbl>
    <w:p w14:paraId="361237B2" w14:textId="1EC76126" w:rsidR="00BA60F5" w:rsidRDefault="008C4976" w:rsidP="00BA60F5">
      <w:pPr>
        <w:jc w:val="left"/>
        <w:rPr>
          <w:rFonts w:eastAsiaTheme="minorHAnsi" w:cs="Arial"/>
          <w:sz w:val="20"/>
        </w:rPr>
      </w:pPr>
      <w:r>
        <w:rPr>
          <w:rFonts w:eastAsiaTheme="minorHAnsi" w:cs="Arial"/>
          <w:sz w:val="20"/>
        </w:rPr>
        <w:br w:type="textWrapping" w:clear="all"/>
      </w:r>
    </w:p>
    <w:tbl>
      <w:tblPr>
        <w:tblW w:w="15877" w:type="dxa"/>
        <w:tblInd w:w="-43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403"/>
        <w:gridCol w:w="4158"/>
        <w:gridCol w:w="850"/>
        <w:gridCol w:w="3308"/>
        <w:gridCol w:w="425"/>
        <w:gridCol w:w="3733"/>
      </w:tblGrid>
      <w:tr w:rsidR="00BA60F5" w:rsidRPr="00BA60F5" w14:paraId="41D9A3BF" w14:textId="77777777" w:rsidTr="00BA60F5">
        <w:trPr>
          <w:trHeight w:val="340"/>
          <w:tblHeader/>
        </w:trPr>
        <w:tc>
          <w:tcPr>
            <w:tcW w:w="15877" w:type="dxa"/>
            <w:gridSpan w:val="6"/>
            <w:tcBorders>
              <w:top w:val="single" w:sz="6" w:space="0" w:color="auto"/>
              <w:left w:val="single" w:sz="6" w:space="0" w:color="auto"/>
              <w:bottom w:val="single" w:sz="6" w:space="0" w:color="auto"/>
              <w:right w:val="single" w:sz="6" w:space="0" w:color="auto"/>
            </w:tcBorders>
            <w:shd w:val="clear" w:color="auto" w:fill="244061" w:themeFill="accent1" w:themeFillShade="80"/>
            <w:vAlign w:val="center"/>
            <w:hideMark/>
          </w:tcPr>
          <w:p w14:paraId="14DB730E" w14:textId="77777777" w:rsidR="00BA60F5" w:rsidRPr="00BA60F5" w:rsidRDefault="00BA60F5" w:rsidP="00BA60F5">
            <w:pPr>
              <w:jc w:val="left"/>
              <w:textAlignment w:val="baseline"/>
              <w:rPr>
                <w:rFonts w:cs="Arial"/>
                <w:b/>
                <w:color w:val="FFFFFF" w:themeColor="background1"/>
                <w:sz w:val="20"/>
                <w:lang w:eastAsia="en-GB"/>
              </w:rPr>
            </w:pPr>
            <w:r w:rsidRPr="00BA60F5">
              <w:rPr>
                <w:rFonts w:cs="Arial"/>
                <w:b/>
                <w:color w:val="FFFFFF" w:themeColor="background1"/>
                <w:sz w:val="20"/>
                <w:lang w:eastAsia="en-GB"/>
              </w:rPr>
              <w:t>Professional Development</w:t>
            </w:r>
          </w:p>
        </w:tc>
      </w:tr>
      <w:tr w:rsidR="00D87CB9" w:rsidRPr="00BA60F5" w14:paraId="599D68AD" w14:textId="77777777" w:rsidTr="00AF1362">
        <w:trPr>
          <w:trHeight w:val="300"/>
          <w:tblHeader/>
        </w:trPr>
        <w:tc>
          <w:tcPr>
            <w:tcW w:w="3403"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72E84CE3" w14:textId="77777777" w:rsidR="00D87CB9" w:rsidRDefault="00D87CB9" w:rsidP="00D87CB9">
            <w:pPr>
              <w:jc w:val="left"/>
              <w:textAlignment w:val="baseline"/>
              <w:rPr>
                <w:rFonts w:cs="Arial"/>
                <w:b/>
                <w:bCs/>
                <w:color w:val="000000"/>
                <w:sz w:val="20"/>
                <w:lang w:eastAsia="en-GB"/>
              </w:rPr>
            </w:pPr>
            <w:r w:rsidRPr="00BA60F5">
              <w:rPr>
                <w:rFonts w:cs="Arial"/>
                <w:b/>
                <w:bCs/>
                <w:color w:val="000000"/>
                <w:sz w:val="20"/>
                <w:lang w:eastAsia="en-GB"/>
              </w:rPr>
              <w:t>Desired Outcome</w:t>
            </w:r>
          </w:p>
          <w:p w14:paraId="1F741152" w14:textId="1CF68B66" w:rsidR="00D87CB9" w:rsidRPr="00BA60F5" w:rsidRDefault="00D87CB9" w:rsidP="00BA60F5">
            <w:pPr>
              <w:jc w:val="left"/>
              <w:textAlignment w:val="baseline"/>
              <w:rPr>
                <w:rFonts w:cs="Arial"/>
                <w:b/>
                <w:bCs/>
                <w:color w:val="000000"/>
                <w:sz w:val="20"/>
                <w:lang w:eastAsia="en-GB"/>
              </w:rPr>
            </w:pPr>
          </w:p>
        </w:tc>
        <w:tc>
          <w:tcPr>
            <w:tcW w:w="5008"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42C94936" w14:textId="77777777" w:rsidR="00D87CB9" w:rsidRPr="00BA60F5" w:rsidRDefault="00D87CB9" w:rsidP="00BA60F5">
            <w:pPr>
              <w:jc w:val="left"/>
              <w:textAlignment w:val="baseline"/>
              <w:rPr>
                <w:rFonts w:cs="Arial"/>
                <w:sz w:val="20"/>
                <w:lang w:eastAsia="en-GB"/>
              </w:rPr>
            </w:pPr>
            <w:r w:rsidRPr="00BA60F5">
              <w:rPr>
                <w:rFonts w:cs="Arial"/>
                <w:b/>
                <w:bCs/>
                <w:color w:val="000000"/>
                <w:sz w:val="20"/>
                <w:lang w:eastAsia="en-GB"/>
              </w:rPr>
              <w:t>Band 1</w:t>
            </w:r>
            <w:r w:rsidRPr="00BA60F5">
              <w:rPr>
                <w:rFonts w:cs="Arial"/>
                <w:color w:val="000000"/>
                <w:sz w:val="20"/>
                <w:lang w:eastAsia="en-GB"/>
              </w:rPr>
              <w:t> </w:t>
            </w:r>
          </w:p>
          <w:p w14:paraId="3F0A6EF7" w14:textId="77777777" w:rsidR="00D87CB9" w:rsidRPr="00BA60F5" w:rsidRDefault="00D87CB9" w:rsidP="00BA60F5">
            <w:pPr>
              <w:jc w:val="left"/>
              <w:textAlignment w:val="baseline"/>
              <w:rPr>
                <w:rFonts w:cs="Arial"/>
                <w:sz w:val="20"/>
                <w:lang w:eastAsia="en-GB"/>
              </w:rPr>
            </w:pPr>
            <w:r w:rsidRPr="00BA60F5">
              <w:rPr>
                <w:rFonts w:cs="Arial"/>
                <w:b/>
                <w:bCs/>
                <w:color w:val="000000"/>
                <w:sz w:val="20"/>
                <w:lang w:eastAsia="en-GB"/>
              </w:rPr>
              <w:t>M1-3</w:t>
            </w:r>
            <w:r w:rsidRPr="00BA60F5">
              <w:rPr>
                <w:rFonts w:cs="Arial"/>
                <w:color w:val="000000"/>
                <w:sz w:val="20"/>
                <w:lang w:eastAsia="en-GB"/>
              </w:rPr>
              <w:t> </w:t>
            </w:r>
          </w:p>
        </w:tc>
        <w:tc>
          <w:tcPr>
            <w:tcW w:w="3733"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E4FC51D" w14:textId="77777777" w:rsidR="00D87CB9" w:rsidRPr="00BA60F5" w:rsidRDefault="00D87CB9" w:rsidP="00BA60F5">
            <w:pPr>
              <w:jc w:val="left"/>
              <w:textAlignment w:val="baseline"/>
              <w:rPr>
                <w:rFonts w:cs="Arial"/>
                <w:sz w:val="20"/>
                <w:lang w:eastAsia="en-GB"/>
              </w:rPr>
            </w:pPr>
            <w:r w:rsidRPr="00BA60F5">
              <w:rPr>
                <w:rFonts w:cs="Arial"/>
                <w:b/>
                <w:bCs/>
                <w:color w:val="000000"/>
                <w:sz w:val="20"/>
                <w:lang w:eastAsia="en-GB"/>
              </w:rPr>
              <w:t>Band 2</w:t>
            </w:r>
            <w:r w:rsidRPr="00BA60F5">
              <w:rPr>
                <w:rFonts w:cs="Arial"/>
                <w:color w:val="000000"/>
                <w:sz w:val="20"/>
                <w:lang w:eastAsia="en-GB"/>
              </w:rPr>
              <w:t> </w:t>
            </w:r>
          </w:p>
          <w:p w14:paraId="254992AC" w14:textId="77777777" w:rsidR="00D87CB9" w:rsidRPr="00BA60F5" w:rsidRDefault="00D87CB9" w:rsidP="00BA60F5">
            <w:pPr>
              <w:jc w:val="left"/>
              <w:textAlignment w:val="baseline"/>
              <w:rPr>
                <w:rFonts w:cs="Arial"/>
                <w:sz w:val="20"/>
                <w:lang w:eastAsia="en-GB"/>
              </w:rPr>
            </w:pPr>
            <w:r w:rsidRPr="00BA60F5">
              <w:rPr>
                <w:rFonts w:cs="Arial"/>
                <w:b/>
                <w:bCs/>
                <w:color w:val="000000"/>
                <w:sz w:val="20"/>
                <w:lang w:eastAsia="en-GB"/>
              </w:rPr>
              <w:t>M4-6</w:t>
            </w:r>
            <w:r w:rsidRPr="00BA60F5">
              <w:rPr>
                <w:rFonts w:cs="Arial"/>
                <w:color w:val="000000"/>
                <w:sz w:val="20"/>
                <w:lang w:eastAsia="en-GB"/>
              </w:rPr>
              <w:t> </w:t>
            </w:r>
          </w:p>
        </w:tc>
        <w:tc>
          <w:tcPr>
            <w:tcW w:w="3733"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28C9F9D" w14:textId="77777777" w:rsidR="00D87CB9" w:rsidRPr="00BA60F5" w:rsidRDefault="00D87CB9" w:rsidP="00BA60F5">
            <w:pPr>
              <w:jc w:val="left"/>
              <w:textAlignment w:val="baseline"/>
              <w:rPr>
                <w:rFonts w:cs="Arial"/>
                <w:sz w:val="20"/>
                <w:lang w:eastAsia="en-GB"/>
              </w:rPr>
            </w:pPr>
            <w:r w:rsidRPr="00BA60F5">
              <w:rPr>
                <w:rFonts w:cs="Arial"/>
                <w:b/>
                <w:bCs/>
                <w:color w:val="000000"/>
                <w:sz w:val="20"/>
                <w:lang w:eastAsia="en-GB"/>
              </w:rPr>
              <w:t>Band 3</w:t>
            </w:r>
            <w:r w:rsidRPr="00BA60F5">
              <w:rPr>
                <w:rFonts w:cs="Arial"/>
                <w:color w:val="000000"/>
                <w:sz w:val="20"/>
                <w:lang w:eastAsia="en-GB"/>
              </w:rPr>
              <w:t> </w:t>
            </w:r>
          </w:p>
          <w:p w14:paraId="37D3F652" w14:textId="77777777" w:rsidR="00D87CB9" w:rsidRPr="00BA60F5" w:rsidRDefault="00D87CB9" w:rsidP="00BA60F5">
            <w:pPr>
              <w:jc w:val="left"/>
              <w:textAlignment w:val="baseline"/>
              <w:rPr>
                <w:rFonts w:cs="Arial"/>
                <w:sz w:val="20"/>
                <w:lang w:eastAsia="en-GB"/>
              </w:rPr>
            </w:pPr>
            <w:r w:rsidRPr="00BA60F5">
              <w:rPr>
                <w:rFonts w:cs="Arial"/>
                <w:b/>
                <w:bCs/>
                <w:color w:val="000000"/>
                <w:sz w:val="20"/>
                <w:lang w:eastAsia="en-GB"/>
              </w:rPr>
              <w:t>UPS1-3</w:t>
            </w:r>
            <w:r w:rsidRPr="00BA60F5">
              <w:rPr>
                <w:rFonts w:cs="Arial"/>
                <w:color w:val="000000"/>
                <w:sz w:val="20"/>
                <w:lang w:eastAsia="en-GB"/>
              </w:rPr>
              <w:t> </w:t>
            </w:r>
          </w:p>
        </w:tc>
      </w:tr>
      <w:tr w:rsidR="00D87CB9" w:rsidRPr="00BA60F5" w14:paraId="711D643F" w14:textId="77777777" w:rsidTr="00AF1362">
        <w:trPr>
          <w:trHeight w:val="300"/>
        </w:trPr>
        <w:tc>
          <w:tcPr>
            <w:tcW w:w="3403" w:type="dxa"/>
            <w:vMerge w:val="restart"/>
            <w:tcBorders>
              <w:top w:val="single" w:sz="6" w:space="0" w:color="auto"/>
              <w:left w:val="single" w:sz="6" w:space="0" w:color="auto"/>
              <w:right w:val="single" w:sz="6" w:space="0" w:color="auto"/>
            </w:tcBorders>
            <w:hideMark/>
          </w:tcPr>
          <w:p w14:paraId="6CBFAE45" w14:textId="0FF6C58A" w:rsidR="00D87CB9" w:rsidRDefault="00D87CB9" w:rsidP="00BA60F5">
            <w:pPr>
              <w:jc w:val="left"/>
              <w:textAlignment w:val="baseline"/>
              <w:rPr>
                <w:rFonts w:cs="Arial"/>
                <w:color w:val="000000"/>
                <w:sz w:val="20"/>
                <w:lang w:eastAsia="en-GB"/>
              </w:rPr>
            </w:pPr>
            <w:r>
              <w:rPr>
                <w:rFonts w:cs="Arial"/>
                <w:color w:val="000000"/>
                <w:sz w:val="20"/>
                <w:lang w:eastAsia="en-GB"/>
              </w:rPr>
              <w:t>P</w:t>
            </w:r>
            <w:r w:rsidRPr="00BA60F5">
              <w:rPr>
                <w:rFonts w:cs="Arial"/>
                <w:color w:val="000000"/>
                <w:sz w:val="20"/>
                <w:lang w:eastAsia="en-GB"/>
              </w:rPr>
              <w:t>lays a proactive role in leading the professional development of colleagues across the school and beyond (including coaching and mentoring colleagues), taking full account of all the relevant standards.</w:t>
            </w:r>
          </w:p>
          <w:p w14:paraId="1D3E522F" w14:textId="77777777" w:rsidR="00D87CB9" w:rsidRDefault="00D87CB9" w:rsidP="00BA60F5">
            <w:pPr>
              <w:jc w:val="left"/>
              <w:textAlignment w:val="baseline"/>
              <w:rPr>
                <w:rFonts w:cs="Arial"/>
                <w:color w:val="000000"/>
                <w:sz w:val="20"/>
                <w:lang w:eastAsia="en-GB"/>
              </w:rPr>
            </w:pPr>
          </w:p>
          <w:p w14:paraId="07F72402" w14:textId="77777777" w:rsidR="00D87CB9" w:rsidRDefault="00D87CB9" w:rsidP="00BA60F5">
            <w:pPr>
              <w:jc w:val="left"/>
              <w:textAlignment w:val="baseline"/>
              <w:rPr>
                <w:rFonts w:cs="Arial"/>
                <w:color w:val="000000"/>
                <w:sz w:val="20"/>
                <w:lang w:eastAsia="en-GB"/>
              </w:rPr>
            </w:pPr>
          </w:p>
          <w:p w14:paraId="6F4A621D" w14:textId="77777777" w:rsidR="00D87CB9" w:rsidRDefault="00D87CB9" w:rsidP="00BA60F5">
            <w:pPr>
              <w:jc w:val="left"/>
              <w:textAlignment w:val="baseline"/>
              <w:rPr>
                <w:rFonts w:cs="Arial"/>
                <w:color w:val="000000"/>
                <w:sz w:val="20"/>
                <w:lang w:eastAsia="en-GB"/>
              </w:rPr>
            </w:pPr>
          </w:p>
          <w:p w14:paraId="691F7E41" w14:textId="77777777" w:rsidR="00D87CB9" w:rsidRDefault="00D87CB9" w:rsidP="00BA60F5">
            <w:pPr>
              <w:jc w:val="left"/>
              <w:textAlignment w:val="baseline"/>
              <w:rPr>
                <w:rFonts w:cs="Arial"/>
                <w:color w:val="000000"/>
                <w:sz w:val="20"/>
                <w:lang w:eastAsia="en-GB"/>
              </w:rPr>
            </w:pPr>
          </w:p>
          <w:p w14:paraId="1DC12029" w14:textId="77777777" w:rsidR="00D87CB9" w:rsidRDefault="00D87CB9" w:rsidP="00BA60F5">
            <w:pPr>
              <w:jc w:val="left"/>
              <w:textAlignment w:val="baseline"/>
              <w:rPr>
                <w:rFonts w:cs="Arial"/>
                <w:color w:val="000000"/>
                <w:sz w:val="20"/>
                <w:lang w:eastAsia="en-GB"/>
              </w:rPr>
            </w:pPr>
          </w:p>
          <w:p w14:paraId="11C67DD6" w14:textId="77777777" w:rsidR="00D87CB9" w:rsidRDefault="00D87CB9" w:rsidP="00BA60F5">
            <w:pPr>
              <w:jc w:val="left"/>
              <w:textAlignment w:val="baseline"/>
              <w:rPr>
                <w:rFonts w:cs="Arial"/>
                <w:color w:val="000000"/>
                <w:sz w:val="20"/>
                <w:lang w:eastAsia="en-GB"/>
              </w:rPr>
            </w:pPr>
          </w:p>
          <w:p w14:paraId="646F8CB8" w14:textId="77777777" w:rsidR="00D87CB9" w:rsidRDefault="00D87CB9" w:rsidP="00BA60F5">
            <w:pPr>
              <w:jc w:val="left"/>
              <w:textAlignment w:val="baseline"/>
              <w:rPr>
                <w:rFonts w:cs="Arial"/>
                <w:color w:val="000000"/>
                <w:sz w:val="20"/>
                <w:lang w:eastAsia="en-GB"/>
              </w:rPr>
            </w:pPr>
          </w:p>
          <w:p w14:paraId="22C3B3C4" w14:textId="77777777" w:rsidR="00D87CB9" w:rsidRDefault="00D87CB9" w:rsidP="00BA60F5">
            <w:pPr>
              <w:jc w:val="left"/>
              <w:textAlignment w:val="baseline"/>
              <w:rPr>
                <w:rFonts w:cs="Arial"/>
                <w:color w:val="000000"/>
                <w:sz w:val="20"/>
                <w:lang w:eastAsia="en-GB"/>
              </w:rPr>
            </w:pPr>
          </w:p>
          <w:p w14:paraId="0E511E36" w14:textId="77777777" w:rsidR="00D87CB9" w:rsidRDefault="00D87CB9" w:rsidP="00BA60F5">
            <w:pPr>
              <w:jc w:val="left"/>
              <w:textAlignment w:val="baseline"/>
              <w:rPr>
                <w:rFonts w:cs="Arial"/>
                <w:color w:val="000000"/>
                <w:sz w:val="20"/>
                <w:lang w:eastAsia="en-GB"/>
              </w:rPr>
            </w:pPr>
          </w:p>
          <w:p w14:paraId="0A96B765" w14:textId="77777777" w:rsidR="00D87CB9" w:rsidRDefault="00D87CB9" w:rsidP="00BA60F5">
            <w:pPr>
              <w:jc w:val="left"/>
              <w:textAlignment w:val="baseline"/>
              <w:rPr>
                <w:rFonts w:cs="Arial"/>
                <w:color w:val="000000"/>
                <w:sz w:val="20"/>
                <w:lang w:eastAsia="en-GB"/>
              </w:rPr>
            </w:pPr>
          </w:p>
          <w:p w14:paraId="34537112" w14:textId="77777777" w:rsidR="00D87CB9" w:rsidRDefault="00D87CB9" w:rsidP="00BA60F5">
            <w:pPr>
              <w:jc w:val="left"/>
              <w:textAlignment w:val="baseline"/>
              <w:rPr>
                <w:rFonts w:cs="Arial"/>
                <w:color w:val="000000"/>
                <w:sz w:val="20"/>
                <w:lang w:eastAsia="en-GB"/>
              </w:rPr>
            </w:pPr>
          </w:p>
          <w:p w14:paraId="3B5D8839" w14:textId="77777777" w:rsidR="00D87CB9" w:rsidRDefault="00D87CB9" w:rsidP="00BA60F5">
            <w:pPr>
              <w:jc w:val="left"/>
              <w:textAlignment w:val="baseline"/>
              <w:rPr>
                <w:rFonts w:cs="Arial"/>
                <w:color w:val="000000"/>
                <w:sz w:val="20"/>
                <w:lang w:eastAsia="en-GB"/>
              </w:rPr>
            </w:pPr>
          </w:p>
          <w:p w14:paraId="41A52AC3" w14:textId="77777777" w:rsidR="00D87CB9" w:rsidRDefault="00D87CB9" w:rsidP="00BA60F5">
            <w:pPr>
              <w:jc w:val="left"/>
              <w:textAlignment w:val="baseline"/>
              <w:rPr>
                <w:rFonts w:cs="Arial"/>
                <w:color w:val="000000"/>
                <w:sz w:val="20"/>
                <w:lang w:eastAsia="en-GB"/>
              </w:rPr>
            </w:pPr>
          </w:p>
          <w:p w14:paraId="07727868" w14:textId="77777777" w:rsidR="00D87CB9" w:rsidRDefault="00D87CB9" w:rsidP="00BA60F5">
            <w:pPr>
              <w:jc w:val="left"/>
              <w:textAlignment w:val="baseline"/>
              <w:rPr>
                <w:rFonts w:cs="Arial"/>
                <w:color w:val="000000"/>
                <w:sz w:val="20"/>
                <w:lang w:eastAsia="en-GB"/>
              </w:rPr>
            </w:pPr>
          </w:p>
          <w:p w14:paraId="09FEFA69" w14:textId="77777777" w:rsidR="00D87CB9" w:rsidRDefault="00D87CB9" w:rsidP="00BA60F5">
            <w:pPr>
              <w:jc w:val="left"/>
              <w:textAlignment w:val="baseline"/>
              <w:rPr>
                <w:rFonts w:cs="Arial"/>
                <w:color w:val="000000"/>
                <w:sz w:val="20"/>
                <w:lang w:eastAsia="en-GB"/>
              </w:rPr>
            </w:pPr>
          </w:p>
          <w:p w14:paraId="4D3565B9" w14:textId="77777777" w:rsidR="00D87CB9" w:rsidRDefault="00D87CB9" w:rsidP="00BA60F5">
            <w:pPr>
              <w:jc w:val="left"/>
              <w:textAlignment w:val="baseline"/>
              <w:rPr>
                <w:rFonts w:cs="Arial"/>
                <w:color w:val="000000"/>
                <w:sz w:val="20"/>
                <w:lang w:eastAsia="en-GB"/>
              </w:rPr>
            </w:pPr>
          </w:p>
          <w:p w14:paraId="64EA48B8" w14:textId="77777777" w:rsidR="00D87CB9" w:rsidRDefault="00D87CB9" w:rsidP="00BA60F5">
            <w:pPr>
              <w:jc w:val="left"/>
              <w:textAlignment w:val="baseline"/>
              <w:rPr>
                <w:rFonts w:cs="Arial"/>
                <w:color w:val="000000"/>
                <w:sz w:val="20"/>
                <w:lang w:eastAsia="en-GB"/>
              </w:rPr>
            </w:pPr>
          </w:p>
          <w:p w14:paraId="656E7E6F" w14:textId="77777777" w:rsidR="00D87CB9" w:rsidRDefault="00D87CB9" w:rsidP="00BA60F5">
            <w:pPr>
              <w:jc w:val="left"/>
              <w:textAlignment w:val="baseline"/>
              <w:rPr>
                <w:rFonts w:cs="Arial"/>
                <w:color w:val="000000"/>
                <w:sz w:val="20"/>
                <w:lang w:eastAsia="en-GB"/>
              </w:rPr>
            </w:pPr>
          </w:p>
          <w:p w14:paraId="0E1A9562" w14:textId="77777777" w:rsidR="00D87CB9" w:rsidRDefault="00D87CB9" w:rsidP="00BA60F5">
            <w:pPr>
              <w:jc w:val="left"/>
              <w:textAlignment w:val="baseline"/>
              <w:rPr>
                <w:rFonts w:cs="Arial"/>
                <w:color w:val="000000"/>
                <w:sz w:val="20"/>
                <w:lang w:eastAsia="en-GB"/>
              </w:rPr>
            </w:pPr>
          </w:p>
          <w:p w14:paraId="60DA18DA" w14:textId="77777777" w:rsidR="00D87CB9" w:rsidRDefault="00D87CB9" w:rsidP="00BA60F5">
            <w:pPr>
              <w:jc w:val="left"/>
              <w:textAlignment w:val="baseline"/>
              <w:rPr>
                <w:rFonts w:cs="Arial"/>
                <w:color w:val="000000"/>
                <w:sz w:val="20"/>
                <w:lang w:eastAsia="en-GB"/>
              </w:rPr>
            </w:pPr>
          </w:p>
          <w:p w14:paraId="365830C4" w14:textId="77777777" w:rsidR="00D87CB9" w:rsidRDefault="00D87CB9" w:rsidP="00BA60F5">
            <w:pPr>
              <w:jc w:val="left"/>
              <w:textAlignment w:val="baseline"/>
              <w:rPr>
                <w:rFonts w:cs="Arial"/>
                <w:color w:val="000000"/>
                <w:sz w:val="20"/>
                <w:lang w:eastAsia="en-GB"/>
              </w:rPr>
            </w:pPr>
          </w:p>
          <w:p w14:paraId="5335ABED" w14:textId="77777777" w:rsidR="00D87CB9" w:rsidRDefault="00D87CB9" w:rsidP="00BA60F5">
            <w:pPr>
              <w:jc w:val="left"/>
              <w:textAlignment w:val="baseline"/>
              <w:rPr>
                <w:rFonts w:cs="Arial"/>
                <w:color w:val="000000"/>
                <w:sz w:val="20"/>
                <w:lang w:eastAsia="en-GB"/>
              </w:rPr>
            </w:pPr>
          </w:p>
          <w:p w14:paraId="36C428E4" w14:textId="77777777" w:rsidR="00D87CB9" w:rsidRDefault="00D87CB9" w:rsidP="00BA60F5">
            <w:pPr>
              <w:jc w:val="left"/>
              <w:textAlignment w:val="baseline"/>
              <w:rPr>
                <w:rFonts w:cs="Arial"/>
                <w:color w:val="000000"/>
                <w:sz w:val="20"/>
                <w:lang w:eastAsia="en-GB"/>
              </w:rPr>
            </w:pPr>
          </w:p>
          <w:p w14:paraId="1C4AB13B" w14:textId="77777777" w:rsidR="00D87CB9" w:rsidRDefault="00D87CB9" w:rsidP="00BA60F5">
            <w:pPr>
              <w:jc w:val="left"/>
              <w:textAlignment w:val="baseline"/>
              <w:rPr>
                <w:rFonts w:cs="Arial"/>
                <w:color w:val="000000"/>
                <w:sz w:val="20"/>
                <w:lang w:eastAsia="en-GB"/>
              </w:rPr>
            </w:pPr>
          </w:p>
          <w:p w14:paraId="3D6A37B9" w14:textId="77777777" w:rsidR="00D87CB9" w:rsidRDefault="00D87CB9" w:rsidP="00BA60F5">
            <w:pPr>
              <w:jc w:val="left"/>
              <w:textAlignment w:val="baseline"/>
              <w:rPr>
                <w:rFonts w:cs="Arial"/>
                <w:color w:val="000000"/>
                <w:sz w:val="20"/>
                <w:lang w:eastAsia="en-GB"/>
              </w:rPr>
            </w:pPr>
          </w:p>
          <w:p w14:paraId="2A1FB9B9" w14:textId="77777777" w:rsidR="00D87CB9" w:rsidRDefault="00D87CB9" w:rsidP="00BA60F5">
            <w:pPr>
              <w:jc w:val="left"/>
              <w:textAlignment w:val="baseline"/>
              <w:rPr>
                <w:rFonts w:cs="Arial"/>
                <w:color w:val="000000"/>
                <w:sz w:val="20"/>
                <w:lang w:eastAsia="en-GB"/>
              </w:rPr>
            </w:pPr>
          </w:p>
          <w:p w14:paraId="73C31DD8" w14:textId="2EE88AC0" w:rsidR="00D87CB9" w:rsidRPr="00BA60F5" w:rsidRDefault="00D87CB9" w:rsidP="00BA60F5">
            <w:pPr>
              <w:jc w:val="left"/>
              <w:textAlignment w:val="baseline"/>
              <w:rPr>
                <w:rFonts w:cs="Arial"/>
                <w:color w:val="000000"/>
                <w:sz w:val="20"/>
                <w:lang w:eastAsia="en-GB"/>
              </w:rPr>
            </w:pPr>
          </w:p>
        </w:tc>
        <w:tc>
          <w:tcPr>
            <w:tcW w:w="4158" w:type="dxa"/>
            <w:tcBorders>
              <w:top w:val="single" w:sz="6" w:space="0" w:color="auto"/>
              <w:left w:val="single" w:sz="6" w:space="0" w:color="auto"/>
              <w:bottom w:val="single" w:sz="6" w:space="0" w:color="auto"/>
              <w:right w:val="single" w:sz="6" w:space="0" w:color="auto"/>
            </w:tcBorders>
            <w:hideMark/>
          </w:tcPr>
          <w:p w14:paraId="1F5CEBB8"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lastRenderedPageBreak/>
              <w:t>Teachers play a proactive role in the building of a developmental culture across the organisation, including engaging in coaching practices. Where it is deemed appropriate teachers may play a role in the development of others. </w:t>
            </w:r>
          </w:p>
          <w:p w14:paraId="4ACBBC3F"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 </w:t>
            </w:r>
          </w:p>
        </w:tc>
        <w:tc>
          <w:tcPr>
            <w:tcW w:w="4158" w:type="dxa"/>
            <w:gridSpan w:val="2"/>
            <w:tcBorders>
              <w:top w:val="single" w:sz="6" w:space="0" w:color="auto"/>
              <w:left w:val="single" w:sz="6" w:space="0" w:color="auto"/>
              <w:bottom w:val="single" w:sz="6" w:space="0" w:color="auto"/>
              <w:right w:val="single" w:sz="6" w:space="0" w:color="auto"/>
            </w:tcBorders>
            <w:hideMark/>
          </w:tcPr>
          <w:p w14:paraId="0501A4E4"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Teachers play a proactive role in leading/supporting the professional development of colleagues, through the adoption of coaching approaches appropriate to the situation. Where it is deemed appropriate, teachers may play a role in developing others through mentoring mechanisms. </w:t>
            </w:r>
          </w:p>
        </w:tc>
        <w:tc>
          <w:tcPr>
            <w:tcW w:w="4158" w:type="dxa"/>
            <w:gridSpan w:val="2"/>
            <w:tcBorders>
              <w:top w:val="single" w:sz="6" w:space="0" w:color="auto"/>
              <w:left w:val="single" w:sz="6" w:space="0" w:color="auto"/>
              <w:bottom w:val="single" w:sz="6" w:space="0" w:color="auto"/>
              <w:right w:val="single" w:sz="6" w:space="0" w:color="auto"/>
            </w:tcBorders>
            <w:hideMark/>
          </w:tcPr>
          <w:p w14:paraId="2B1F76CD"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UPS teachers provide an exceptional role model for pupils and other staff, through their day to day teaching and leadership areas, that marks them out amongst other teachers. They play a proactive and strategic role in the professional development of others, contributing to professional networks in and beyond the school. </w:t>
            </w:r>
          </w:p>
        </w:tc>
      </w:tr>
      <w:tr w:rsidR="00D87CB9" w:rsidRPr="00BA60F5" w14:paraId="4CCA2171" w14:textId="77777777" w:rsidTr="00AF1362">
        <w:trPr>
          <w:trHeight w:val="300"/>
        </w:trPr>
        <w:tc>
          <w:tcPr>
            <w:tcW w:w="3403" w:type="dxa"/>
            <w:vMerge/>
            <w:tcBorders>
              <w:left w:val="single" w:sz="6" w:space="0" w:color="auto"/>
              <w:right w:val="single" w:sz="6" w:space="0" w:color="auto"/>
            </w:tcBorders>
            <w:vAlign w:val="center"/>
            <w:hideMark/>
          </w:tcPr>
          <w:p w14:paraId="6344335D" w14:textId="77777777" w:rsidR="00D87CB9" w:rsidRPr="00BA60F5" w:rsidRDefault="00D87CB9" w:rsidP="00BA60F5">
            <w:pPr>
              <w:jc w:val="left"/>
              <w:rPr>
                <w:rFonts w:cs="Arial"/>
                <w:color w:val="000000"/>
                <w:sz w:val="20"/>
                <w:lang w:eastAsia="en-GB"/>
              </w:rPr>
            </w:pPr>
          </w:p>
        </w:tc>
        <w:tc>
          <w:tcPr>
            <w:tcW w:w="4158" w:type="dxa"/>
            <w:tcBorders>
              <w:top w:val="single" w:sz="6" w:space="0" w:color="auto"/>
              <w:left w:val="single" w:sz="6" w:space="0" w:color="auto"/>
              <w:bottom w:val="single" w:sz="6" w:space="0" w:color="auto"/>
              <w:right w:val="single" w:sz="6" w:space="0" w:color="auto"/>
            </w:tcBorders>
            <w:hideMark/>
          </w:tcPr>
          <w:p w14:paraId="4A735C63"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Teachers will engage with appropriate professional development opportunities. </w:t>
            </w:r>
          </w:p>
          <w:p w14:paraId="46AC277E"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 </w:t>
            </w:r>
          </w:p>
        </w:tc>
        <w:tc>
          <w:tcPr>
            <w:tcW w:w="4158" w:type="dxa"/>
            <w:gridSpan w:val="2"/>
            <w:tcBorders>
              <w:top w:val="single" w:sz="6" w:space="0" w:color="auto"/>
              <w:left w:val="single" w:sz="6" w:space="0" w:color="auto"/>
              <w:bottom w:val="single" w:sz="6" w:space="0" w:color="auto"/>
              <w:right w:val="single" w:sz="6" w:space="0" w:color="auto"/>
            </w:tcBorders>
            <w:hideMark/>
          </w:tcPr>
          <w:p w14:paraId="5573EB55"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Teachers will engage with appropriate professional development opportunities. </w:t>
            </w:r>
          </w:p>
          <w:p w14:paraId="5B17FE8F"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 </w:t>
            </w:r>
          </w:p>
        </w:tc>
        <w:tc>
          <w:tcPr>
            <w:tcW w:w="4158" w:type="dxa"/>
            <w:gridSpan w:val="2"/>
            <w:tcBorders>
              <w:top w:val="single" w:sz="6" w:space="0" w:color="auto"/>
              <w:left w:val="single" w:sz="6" w:space="0" w:color="auto"/>
              <w:bottom w:val="single" w:sz="6" w:space="0" w:color="auto"/>
              <w:right w:val="single" w:sz="6" w:space="0" w:color="auto"/>
            </w:tcBorders>
            <w:hideMark/>
          </w:tcPr>
          <w:p w14:paraId="428D9641"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 xml:space="preserve">UPS teachers are analytical in evaluating and developing their own practice and understand the importance of professional development. They proactively undertake a professional qualification, such as </w:t>
            </w:r>
            <w:proofErr w:type="spellStart"/>
            <w:r w:rsidRPr="00BA60F5">
              <w:rPr>
                <w:rFonts w:cs="Arial"/>
                <w:color w:val="000000"/>
                <w:sz w:val="20"/>
                <w:lang w:eastAsia="en-GB"/>
              </w:rPr>
              <w:t>NPQS</w:t>
            </w:r>
            <w:proofErr w:type="spellEnd"/>
            <w:r w:rsidRPr="00BA60F5">
              <w:rPr>
                <w:rFonts w:cs="Arial"/>
                <w:color w:val="000000"/>
                <w:sz w:val="20"/>
                <w:lang w:eastAsia="en-GB"/>
              </w:rPr>
              <w:t xml:space="preserve"> or a suitable equivalent that makes a measurable impact on the school and beyond </w:t>
            </w:r>
          </w:p>
        </w:tc>
      </w:tr>
      <w:tr w:rsidR="00D87CB9" w:rsidRPr="00BA60F5" w14:paraId="778E76D8" w14:textId="77777777" w:rsidTr="00AF1362">
        <w:trPr>
          <w:trHeight w:val="300"/>
        </w:trPr>
        <w:tc>
          <w:tcPr>
            <w:tcW w:w="3403" w:type="dxa"/>
            <w:vMerge/>
            <w:tcBorders>
              <w:left w:val="single" w:sz="6" w:space="0" w:color="auto"/>
              <w:right w:val="single" w:sz="6" w:space="0" w:color="auto"/>
            </w:tcBorders>
            <w:vAlign w:val="center"/>
            <w:hideMark/>
          </w:tcPr>
          <w:p w14:paraId="03E43776" w14:textId="77777777" w:rsidR="00D87CB9" w:rsidRPr="00BA60F5" w:rsidRDefault="00D87CB9" w:rsidP="00BA60F5">
            <w:pPr>
              <w:jc w:val="left"/>
              <w:rPr>
                <w:rFonts w:cs="Arial"/>
                <w:color w:val="000000"/>
                <w:sz w:val="20"/>
                <w:lang w:eastAsia="en-GB"/>
              </w:rPr>
            </w:pPr>
          </w:p>
        </w:tc>
        <w:tc>
          <w:tcPr>
            <w:tcW w:w="4158" w:type="dxa"/>
            <w:tcBorders>
              <w:top w:val="single" w:sz="6" w:space="0" w:color="auto"/>
              <w:left w:val="single" w:sz="6" w:space="0" w:color="auto"/>
              <w:bottom w:val="single" w:sz="6" w:space="0" w:color="auto"/>
              <w:right w:val="single" w:sz="6" w:space="0" w:color="auto"/>
            </w:tcBorders>
            <w:hideMark/>
          </w:tcPr>
          <w:p w14:paraId="6530674F"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 xml:space="preserve">Teachers may lead subject areas (aside from </w:t>
            </w:r>
            <w:proofErr w:type="spellStart"/>
            <w:r w:rsidRPr="00BA60F5">
              <w:rPr>
                <w:rFonts w:cs="Arial"/>
                <w:color w:val="000000"/>
                <w:sz w:val="20"/>
                <w:lang w:eastAsia="en-GB"/>
              </w:rPr>
              <w:t>ECTs</w:t>
            </w:r>
            <w:proofErr w:type="spellEnd"/>
            <w:r w:rsidRPr="00BA60F5">
              <w:rPr>
                <w:rFonts w:cs="Arial"/>
                <w:color w:val="000000"/>
                <w:sz w:val="20"/>
                <w:lang w:eastAsia="en-GB"/>
              </w:rPr>
              <w:t>), where this is the case they will develop their understanding of the importance of their subject area within the wider curricular offer. Subject leadership will align with school approaches and direction to planning, implementation and monitoring. </w:t>
            </w:r>
          </w:p>
        </w:tc>
        <w:tc>
          <w:tcPr>
            <w:tcW w:w="4158" w:type="dxa"/>
            <w:gridSpan w:val="2"/>
            <w:tcBorders>
              <w:top w:val="single" w:sz="6" w:space="0" w:color="auto"/>
              <w:left w:val="single" w:sz="6" w:space="0" w:color="auto"/>
              <w:bottom w:val="single" w:sz="6" w:space="0" w:color="auto"/>
              <w:right w:val="single" w:sz="6" w:space="0" w:color="auto"/>
            </w:tcBorders>
            <w:hideMark/>
          </w:tcPr>
          <w:p w14:paraId="0CF824F1"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Teachers will lead subject areas with a firm understanding of the importance of their subject area within the wider curricular offer. Subject leadership will align with school approaches and direction to planning, implementation and monitoring. </w:t>
            </w:r>
          </w:p>
        </w:tc>
        <w:tc>
          <w:tcPr>
            <w:tcW w:w="4158" w:type="dxa"/>
            <w:gridSpan w:val="2"/>
            <w:tcBorders>
              <w:top w:val="single" w:sz="6" w:space="0" w:color="auto"/>
              <w:left w:val="single" w:sz="6" w:space="0" w:color="auto"/>
              <w:bottom w:val="single" w:sz="6" w:space="0" w:color="auto"/>
              <w:right w:val="single" w:sz="6" w:space="0" w:color="auto"/>
            </w:tcBorders>
            <w:hideMark/>
          </w:tcPr>
          <w:p w14:paraId="26ADE09C"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UPS teachers lead by example and have a clear vision.  The areas that they lead effectively contribute to the school development plan and wider curriculum intent. Subject leadership aligns with school approaches and direction to planning, implementation and monitoring. </w:t>
            </w:r>
          </w:p>
        </w:tc>
      </w:tr>
      <w:tr w:rsidR="00D87CB9" w:rsidRPr="00BA60F5" w14:paraId="20A74B52" w14:textId="77777777" w:rsidTr="00AF1362">
        <w:trPr>
          <w:trHeight w:val="300"/>
        </w:trPr>
        <w:tc>
          <w:tcPr>
            <w:tcW w:w="3403" w:type="dxa"/>
            <w:vMerge/>
            <w:tcBorders>
              <w:left w:val="single" w:sz="6" w:space="0" w:color="auto"/>
              <w:right w:val="single" w:sz="6" w:space="0" w:color="auto"/>
            </w:tcBorders>
            <w:vAlign w:val="center"/>
            <w:hideMark/>
          </w:tcPr>
          <w:p w14:paraId="48AEB0EC" w14:textId="77777777" w:rsidR="00D87CB9" w:rsidRPr="00BA60F5" w:rsidRDefault="00D87CB9" w:rsidP="00BA60F5">
            <w:pPr>
              <w:jc w:val="left"/>
              <w:rPr>
                <w:rFonts w:cs="Arial"/>
                <w:color w:val="000000"/>
                <w:sz w:val="20"/>
                <w:lang w:eastAsia="en-GB"/>
              </w:rPr>
            </w:pPr>
          </w:p>
        </w:tc>
        <w:tc>
          <w:tcPr>
            <w:tcW w:w="4158" w:type="dxa"/>
            <w:tcBorders>
              <w:top w:val="single" w:sz="6" w:space="0" w:color="auto"/>
              <w:left w:val="single" w:sz="6" w:space="0" w:color="auto"/>
              <w:bottom w:val="single" w:sz="6" w:space="0" w:color="auto"/>
              <w:right w:val="single" w:sz="6" w:space="0" w:color="auto"/>
            </w:tcBorders>
            <w:hideMark/>
          </w:tcPr>
          <w:p w14:paraId="70C63761"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Teachers will be supported to lead improvements in their subject areas by ensuring that staff are equipped with the essential subject knowledge to teach their subjects well, for instance INSET delivery, supporting planning etc. </w:t>
            </w:r>
          </w:p>
          <w:p w14:paraId="7F4788C8"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 </w:t>
            </w:r>
          </w:p>
        </w:tc>
        <w:tc>
          <w:tcPr>
            <w:tcW w:w="4158" w:type="dxa"/>
            <w:gridSpan w:val="2"/>
            <w:tcBorders>
              <w:top w:val="single" w:sz="6" w:space="0" w:color="auto"/>
              <w:left w:val="single" w:sz="6" w:space="0" w:color="auto"/>
              <w:bottom w:val="single" w:sz="6" w:space="0" w:color="auto"/>
              <w:right w:val="single" w:sz="6" w:space="0" w:color="auto"/>
            </w:tcBorders>
            <w:hideMark/>
          </w:tcPr>
          <w:p w14:paraId="76576D4B"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Teachers will proactively lead improvements in their subject areas by endeavouring to ensure that staff are equipped with the essential subject knowledge to teach their subjects well, for instance INSET delivery, supporting planning etc. </w:t>
            </w:r>
          </w:p>
        </w:tc>
        <w:tc>
          <w:tcPr>
            <w:tcW w:w="4158" w:type="dxa"/>
            <w:gridSpan w:val="2"/>
            <w:tcBorders>
              <w:top w:val="single" w:sz="6" w:space="0" w:color="auto"/>
              <w:left w:val="single" w:sz="6" w:space="0" w:color="auto"/>
              <w:bottom w:val="single" w:sz="6" w:space="0" w:color="auto"/>
              <w:right w:val="single" w:sz="6" w:space="0" w:color="auto"/>
            </w:tcBorders>
            <w:hideMark/>
          </w:tcPr>
          <w:p w14:paraId="54C18F67" w14:textId="6532B407" w:rsidR="00D87CB9" w:rsidRPr="00BA60F5" w:rsidRDefault="00D87CB9" w:rsidP="00D60047">
            <w:pPr>
              <w:jc w:val="left"/>
              <w:textAlignment w:val="baseline"/>
              <w:rPr>
                <w:rFonts w:cs="Arial"/>
                <w:sz w:val="20"/>
                <w:lang w:eastAsia="en-GB"/>
              </w:rPr>
            </w:pPr>
            <w:r w:rsidRPr="00BA60F5">
              <w:rPr>
                <w:rFonts w:cs="Arial"/>
                <w:color w:val="000000"/>
                <w:sz w:val="20"/>
                <w:lang w:eastAsia="en-GB"/>
              </w:rPr>
              <w:t>UPS teachers drive continuous improvements in their subjects, using robust and focussed monitoring activities to aid their decisions regarding the priority areas for their subject. They are determined that all staff are positioned to teach their subject to a high standard, adopting innovative approaches to staff CPD.  </w:t>
            </w:r>
          </w:p>
        </w:tc>
      </w:tr>
      <w:tr w:rsidR="00D87CB9" w:rsidRPr="00BA60F5" w14:paraId="46B269BD" w14:textId="77777777" w:rsidTr="00AF1362">
        <w:trPr>
          <w:trHeight w:val="300"/>
        </w:trPr>
        <w:tc>
          <w:tcPr>
            <w:tcW w:w="3403" w:type="dxa"/>
            <w:vMerge/>
            <w:tcBorders>
              <w:left w:val="single" w:sz="6" w:space="0" w:color="auto"/>
              <w:bottom w:val="single" w:sz="6" w:space="0" w:color="auto"/>
              <w:right w:val="single" w:sz="6" w:space="0" w:color="auto"/>
            </w:tcBorders>
            <w:shd w:val="clear" w:color="auto" w:fill="FFFFFF" w:themeFill="background1"/>
          </w:tcPr>
          <w:p w14:paraId="4526BAB8" w14:textId="77777777" w:rsidR="00D87CB9" w:rsidRPr="00BA60F5" w:rsidRDefault="00D87CB9" w:rsidP="00BA60F5">
            <w:pPr>
              <w:jc w:val="left"/>
              <w:textAlignment w:val="baseline"/>
              <w:rPr>
                <w:rFonts w:cs="Arial"/>
                <w:color w:val="000000"/>
                <w:sz w:val="20"/>
                <w:lang w:eastAsia="en-GB"/>
              </w:rPr>
            </w:pPr>
          </w:p>
        </w:tc>
        <w:tc>
          <w:tcPr>
            <w:tcW w:w="4158" w:type="dxa"/>
            <w:tcBorders>
              <w:top w:val="single" w:sz="6" w:space="0" w:color="auto"/>
              <w:left w:val="single" w:sz="6" w:space="0" w:color="auto"/>
              <w:bottom w:val="single" w:sz="6" w:space="0" w:color="auto"/>
              <w:right w:val="single" w:sz="6" w:space="0" w:color="auto"/>
            </w:tcBorders>
            <w:shd w:val="clear" w:color="auto" w:fill="D9D9D9"/>
            <w:hideMark/>
          </w:tcPr>
          <w:p w14:paraId="79D5F1A4"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 </w:t>
            </w:r>
          </w:p>
        </w:tc>
        <w:tc>
          <w:tcPr>
            <w:tcW w:w="4158"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1FA427C0"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 </w:t>
            </w:r>
          </w:p>
        </w:tc>
        <w:tc>
          <w:tcPr>
            <w:tcW w:w="4158" w:type="dxa"/>
            <w:gridSpan w:val="2"/>
            <w:tcBorders>
              <w:top w:val="single" w:sz="6" w:space="0" w:color="auto"/>
              <w:left w:val="single" w:sz="6" w:space="0" w:color="auto"/>
              <w:bottom w:val="single" w:sz="6" w:space="0" w:color="auto"/>
              <w:right w:val="single" w:sz="6" w:space="0" w:color="auto"/>
            </w:tcBorders>
            <w:hideMark/>
          </w:tcPr>
          <w:p w14:paraId="7795BE4C" w14:textId="77777777" w:rsidR="00D87CB9" w:rsidRPr="00BA60F5" w:rsidRDefault="00D87CB9" w:rsidP="00BA60F5">
            <w:pPr>
              <w:jc w:val="left"/>
              <w:textAlignment w:val="baseline"/>
              <w:rPr>
                <w:rFonts w:cs="Arial"/>
                <w:sz w:val="20"/>
                <w:lang w:eastAsia="en-GB"/>
              </w:rPr>
            </w:pPr>
            <w:r w:rsidRPr="00BA60F5">
              <w:rPr>
                <w:rFonts w:cs="Arial"/>
                <w:color w:val="000000"/>
                <w:sz w:val="20"/>
                <w:lang w:eastAsia="en-GB"/>
              </w:rPr>
              <w:t>UPS teachers drive the profile of their subject beyond the ‘typical’ core offer, for instance, the provision for ‘talent’ nurturing, the use of external expertise, trust wide curricular events. </w:t>
            </w:r>
          </w:p>
        </w:tc>
      </w:tr>
    </w:tbl>
    <w:p w14:paraId="458F4283" w14:textId="6531510C" w:rsidR="00BA60F5" w:rsidRDefault="00BA60F5" w:rsidP="00BA60F5">
      <w:pPr>
        <w:jc w:val="left"/>
        <w:rPr>
          <w:rFonts w:eastAsiaTheme="minorHAnsi" w:cs="Arial"/>
          <w:sz w:val="20"/>
        </w:rPr>
      </w:pPr>
    </w:p>
    <w:p w14:paraId="2FFF37C4" w14:textId="77777777" w:rsidR="00D60047" w:rsidRPr="00BA60F5" w:rsidRDefault="00D60047" w:rsidP="00BA60F5">
      <w:pPr>
        <w:jc w:val="left"/>
        <w:rPr>
          <w:rFonts w:eastAsiaTheme="minorHAnsi" w:cs="Arial"/>
          <w:sz w:val="20"/>
        </w:rPr>
      </w:pPr>
    </w:p>
    <w:tbl>
      <w:tblPr>
        <w:tblW w:w="15877" w:type="dxa"/>
        <w:tblInd w:w="-43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1986"/>
        <w:gridCol w:w="13891"/>
      </w:tblGrid>
      <w:tr w:rsidR="00BA60F5" w:rsidRPr="00BA60F5" w14:paraId="6A04503D" w14:textId="77777777" w:rsidTr="008C4976">
        <w:trPr>
          <w:trHeight w:val="340"/>
        </w:trPr>
        <w:tc>
          <w:tcPr>
            <w:tcW w:w="15877" w:type="dxa"/>
            <w:gridSpan w:val="2"/>
            <w:tcBorders>
              <w:top w:val="single" w:sz="6" w:space="0" w:color="auto"/>
              <w:left w:val="single" w:sz="6" w:space="0" w:color="auto"/>
              <w:bottom w:val="single" w:sz="6" w:space="0" w:color="auto"/>
              <w:right w:val="single" w:sz="6" w:space="0" w:color="auto"/>
            </w:tcBorders>
            <w:shd w:val="clear" w:color="auto" w:fill="244061" w:themeFill="accent1" w:themeFillShade="80"/>
            <w:vAlign w:val="center"/>
            <w:hideMark/>
          </w:tcPr>
          <w:p w14:paraId="23F7870A" w14:textId="77777777" w:rsidR="00BA60F5" w:rsidRPr="00BA60F5" w:rsidRDefault="00BA60F5" w:rsidP="00BA60F5">
            <w:pPr>
              <w:jc w:val="left"/>
              <w:textAlignment w:val="baseline"/>
              <w:rPr>
                <w:rFonts w:cs="Arial"/>
                <w:b/>
                <w:sz w:val="20"/>
                <w:lang w:eastAsia="en-GB"/>
              </w:rPr>
            </w:pPr>
            <w:r w:rsidRPr="00BA60F5">
              <w:rPr>
                <w:rFonts w:cs="Arial"/>
                <w:b/>
                <w:color w:val="FFFFFF" w:themeColor="background1"/>
                <w:sz w:val="20"/>
                <w:lang w:eastAsia="en-GB"/>
              </w:rPr>
              <w:t>Professional Conduct</w:t>
            </w:r>
          </w:p>
        </w:tc>
      </w:tr>
      <w:tr w:rsidR="00BA60F5" w:rsidRPr="00BA60F5" w14:paraId="590C9365" w14:textId="77777777" w:rsidTr="008C4976">
        <w:trPr>
          <w:trHeight w:val="300"/>
        </w:trPr>
        <w:tc>
          <w:tcPr>
            <w:tcW w:w="1986" w:type="dxa"/>
            <w:tcBorders>
              <w:top w:val="single" w:sz="6" w:space="0" w:color="auto"/>
              <w:left w:val="single" w:sz="6" w:space="0" w:color="auto"/>
              <w:bottom w:val="single" w:sz="6" w:space="0" w:color="auto"/>
              <w:right w:val="single" w:sz="6" w:space="0" w:color="auto"/>
            </w:tcBorders>
            <w:hideMark/>
          </w:tcPr>
          <w:p w14:paraId="66DD7E5B" w14:textId="3C3B839A" w:rsidR="00BA60F5" w:rsidRPr="00BA60F5" w:rsidRDefault="00BA60F5" w:rsidP="00BA60F5">
            <w:pPr>
              <w:jc w:val="left"/>
              <w:textAlignment w:val="baseline"/>
              <w:rPr>
                <w:rFonts w:cs="Arial"/>
                <w:color w:val="000000"/>
                <w:sz w:val="20"/>
                <w:lang w:eastAsia="en-GB"/>
              </w:rPr>
            </w:pPr>
          </w:p>
        </w:tc>
        <w:tc>
          <w:tcPr>
            <w:tcW w:w="13891" w:type="dxa"/>
            <w:tcBorders>
              <w:top w:val="single" w:sz="6" w:space="0" w:color="auto"/>
              <w:left w:val="single" w:sz="6" w:space="0" w:color="auto"/>
              <w:bottom w:val="single" w:sz="6" w:space="0" w:color="auto"/>
              <w:right w:val="single" w:sz="6" w:space="0" w:color="auto"/>
            </w:tcBorders>
            <w:hideMark/>
          </w:tcPr>
          <w:p w14:paraId="5A456118" w14:textId="77777777" w:rsidR="00BA60F5" w:rsidRPr="00BA60F5" w:rsidRDefault="00BA60F5" w:rsidP="00BA60F5">
            <w:pPr>
              <w:jc w:val="left"/>
              <w:textAlignment w:val="baseline"/>
              <w:rPr>
                <w:rFonts w:cs="Arial"/>
                <w:color w:val="000000"/>
                <w:sz w:val="20"/>
                <w:lang w:eastAsia="en-GB"/>
              </w:rPr>
            </w:pPr>
            <w:r w:rsidRPr="00BA60F5">
              <w:rPr>
                <w:rFonts w:cs="Arial"/>
                <w:color w:val="000000"/>
                <w:sz w:val="20"/>
                <w:lang w:eastAsia="en-GB"/>
              </w:rPr>
              <w:t>Meets all standards. </w:t>
            </w:r>
          </w:p>
          <w:p w14:paraId="32AAAF1C" w14:textId="77777777" w:rsidR="00BA60F5" w:rsidRPr="00BA60F5" w:rsidRDefault="00BA60F5" w:rsidP="00BA60F5">
            <w:pPr>
              <w:jc w:val="left"/>
              <w:textAlignment w:val="baseline"/>
              <w:rPr>
                <w:rFonts w:cs="Arial"/>
                <w:sz w:val="20"/>
                <w:lang w:eastAsia="en-GB"/>
              </w:rPr>
            </w:pPr>
            <w:r w:rsidRPr="00BA60F5">
              <w:rPr>
                <w:rFonts w:cs="Arial"/>
                <w:color w:val="000000"/>
                <w:sz w:val="20"/>
                <w:lang w:eastAsia="en-GB"/>
              </w:rPr>
              <w:t>Adherence to key school/organisational policy at all times. </w:t>
            </w:r>
          </w:p>
        </w:tc>
      </w:tr>
    </w:tbl>
    <w:p w14:paraId="4A4E71C9" w14:textId="08F33298" w:rsidR="00BA60F5" w:rsidRDefault="00BA60F5" w:rsidP="003C1DD4"/>
    <w:sectPr w:rsidR="00BA60F5" w:rsidSect="008C4976">
      <w:headerReference w:type="default" r:id="rId30"/>
      <w:footerReference w:type="even" r:id="rId31"/>
      <w:headerReference w:type="first" r:id="rId32"/>
      <w:pgSz w:w="16838" w:h="11906" w:orient="landscape"/>
      <w:pgMar w:top="964" w:right="964" w:bottom="567" w:left="964" w:header="567" w:footer="113"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92FD51" w16cex:dateUtc="2023-06-23T10:40:44.5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0BC3F" w14:textId="77777777" w:rsidR="00E25EB7" w:rsidRDefault="00E25EB7">
      <w:r>
        <w:separator/>
      </w:r>
    </w:p>
  </w:endnote>
  <w:endnote w:type="continuationSeparator" w:id="0">
    <w:p w14:paraId="405F018D" w14:textId="77777777" w:rsidR="00E25EB7" w:rsidRDefault="00E2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53AFC" w14:textId="77777777" w:rsidR="00E25EB7" w:rsidRDefault="00E25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7704" w14:textId="58CD16B6" w:rsidR="00E25EB7" w:rsidRPr="00293571" w:rsidRDefault="00E25EB7" w:rsidP="00663936">
    <w:pPr>
      <w:pStyle w:val="Footer"/>
      <w:rPr>
        <w:rFonts w:cs="Arial"/>
        <w:sz w:val="16"/>
        <w:szCs w:val="16"/>
      </w:rPr>
    </w:pPr>
    <w:r>
      <w:rPr>
        <w:rFonts w:cs="Arial"/>
        <w:sz w:val="16"/>
        <w:szCs w:val="16"/>
      </w:rPr>
      <w:t>O</w:t>
    </w:r>
    <w:r w:rsidRPr="00293571">
      <w:rPr>
        <w:rFonts w:cs="Arial"/>
        <w:sz w:val="16"/>
        <w:szCs w:val="16"/>
      </w:rPr>
      <w:t>NE</w:t>
    </w:r>
    <w:r>
      <w:rPr>
        <w:rFonts w:cs="Arial"/>
        <w:sz w:val="16"/>
        <w:szCs w:val="16"/>
      </w:rPr>
      <w:t>02</w:t>
    </w:r>
  </w:p>
  <w:p w14:paraId="1544C67F" w14:textId="77777777" w:rsidR="00E25EB7" w:rsidRPr="00293571" w:rsidRDefault="00E25EB7" w:rsidP="00663936">
    <w:pPr>
      <w:pStyle w:val="Footer"/>
      <w:tabs>
        <w:tab w:val="clear" w:pos="4153"/>
        <w:tab w:val="clear" w:pos="8306"/>
        <w:tab w:val="left" w:pos="5580"/>
      </w:tabs>
      <w:rPr>
        <w:rFonts w:cs="Arial"/>
        <w:sz w:val="16"/>
        <w:szCs w:val="16"/>
      </w:rPr>
    </w:pPr>
    <w:r>
      <w:rPr>
        <w:rFonts w:cs="Arial"/>
        <w:sz w:val="16"/>
        <w:szCs w:val="16"/>
      </w:rPr>
      <w:t xml:space="preserve">Staff Appraisal &amp; Capability Policy   </w:t>
    </w:r>
    <w:r>
      <w:rPr>
        <w:rFonts w:cs="Arial"/>
        <w:sz w:val="16"/>
        <w:szCs w:val="16"/>
      </w:rPr>
      <w:tab/>
    </w:r>
  </w:p>
  <w:p w14:paraId="0A7FBB4D" w14:textId="50C7BE62" w:rsidR="00E25EB7" w:rsidRDefault="00E25EB7" w:rsidP="00663936">
    <w:pPr>
      <w:pStyle w:val="Footer"/>
      <w:tabs>
        <w:tab w:val="clear" w:pos="4153"/>
        <w:tab w:val="clear" w:pos="8306"/>
        <w:tab w:val="left" w:pos="2640"/>
      </w:tabs>
      <w:rPr>
        <w:rFonts w:cs="Arial"/>
        <w:sz w:val="16"/>
        <w:szCs w:val="16"/>
      </w:rPr>
    </w:pPr>
    <w:r w:rsidRPr="00293571">
      <w:rPr>
        <w:rFonts w:cs="Arial"/>
        <w:sz w:val="16"/>
        <w:szCs w:val="16"/>
      </w:rPr>
      <w:t>V</w:t>
    </w:r>
    <w:r>
      <w:rPr>
        <w:rFonts w:cs="Arial"/>
        <w:sz w:val="16"/>
        <w:szCs w:val="16"/>
      </w:rPr>
      <w:t>1.1 – Oct 20</w:t>
    </w:r>
    <w:r w:rsidRPr="00293571">
      <w:rPr>
        <w:rFonts w:cs="Arial"/>
        <w:sz w:val="16"/>
        <w:szCs w:val="16"/>
      </w:rPr>
      <w:t>23</w:t>
    </w:r>
    <w:r>
      <w:rPr>
        <w:rFonts w:cs="Arial"/>
        <w:sz w:val="16"/>
        <w:szCs w:val="16"/>
      </w:rPr>
      <w:tab/>
    </w:r>
  </w:p>
  <w:p w14:paraId="61411F2F" w14:textId="77777777" w:rsidR="00E25EB7" w:rsidRDefault="00E25EB7" w:rsidP="00663936">
    <w:pPr>
      <w:pStyle w:val="Footer"/>
      <w:jc w:val="right"/>
    </w:pPr>
    <w:sdt>
      <w:sdtPr>
        <w:id w:val="65088174"/>
        <w:docPartObj>
          <w:docPartGallery w:val="Page Numbers (Bottom of Page)"/>
          <w:docPartUnique/>
        </w:docPartObj>
      </w:sdtPr>
      <w:sdtContent>
        <w:sdt>
          <w:sdtPr>
            <w:id w:val="-1388488459"/>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32</w:t>
            </w:r>
            <w:r>
              <w:rPr>
                <w:b/>
                <w:bCs/>
                <w:sz w:val="24"/>
                <w:szCs w:val="24"/>
              </w:rPr>
              <w:fldChar w:fldCharType="end"/>
            </w:r>
          </w:sdtContent>
        </w:sdt>
      </w:sdtContent>
    </w:sdt>
  </w:p>
  <w:p w14:paraId="666731FB" w14:textId="77777777" w:rsidR="00E25EB7" w:rsidRDefault="00E25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A43A" w14:textId="7AB36DF0" w:rsidR="00E25EB7" w:rsidRPr="00293571" w:rsidRDefault="00E25EB7" w:rsidP="00745318">
    <w:pPr>
      <w:pStyle w:val="Footer"/>
      <w:rPr>
        <w:rFonts w:cs="Arial"/>
        <w:sz w:val="16"/>
        <w:szCs w:val="16"/>
      </w:rPr>
    </w:pPr>
    <w:r>
      <w:rPr>
        <w:rFonts w:cs="Arial"/>
        <w:sz w:val="16"/>
        <w:szCs w:val="16"/>
      </w:rPr>
      <w:t>O</w:t>
    </w:r>
    <w:r w:rsidRPr="00293571">
      <w:rPr>
        <w:rFonts w:cs="Arial"/>
        <w:sz w:val="16"/>
        <w:szCs w:val="16"/>
      </w:rPr>
      <w:t>NE</w:t>
    </w:r>
    <w:r>
      <w:rPr>
        <w:rFonts w:cs="Arial"/>
        <w:sz w:val="16"/>
        <w:szCs w:val="16"/>
      </w:rPr>
      <w:t>2</w:t>
    </w:r>
  </w:p>
  <w:p w14:paraId="510E1791" w14:textId="012F22CA" w:rsidR="00E25EB7" w:rsidRPr="00293571" w:rsidRDefault="00E25EB7" w:rsidP="00745318">
    <w:pPr>
      <w:pStyle w:val="Footer"/>
      <w:tabs>
        <w:tab w:val="clear" w:pos="4153"/>
        <w:tab w:val="clear" w:pos="8306"/>
        <w:tab w:val="left" w:pos="5580"/>
      </w:tabs>
      <w:rPr>
        <w:rFonts w:cs="Arial"/>
        <w:sz w:val="16"/>
        <w:szCs w:val="16"/>
      </w:rPr>
    </w:pPr>
    <w:r>
      <w:rPr>
        <w:rFonts w:cs="Arial"/>
        <w:sz w:val="16"/>
        <w:szCs w:val="16"/>
      </w:rPr>
      <w:t xml:space="preserve">Staff Appraisal &amp; Capability Policy   </w:t>
    </w:r>
    <w:r>
      <w:rPr>
        <w:rFonts w:cs="Arial"/>
        <w:sz w:val="16"/>
        <w:szCs w:val="16"/>
      </w:rPr>
      <w:tab/>
    </w:r>
  </w:p>
  <w:p w14:paraId="6F34D704" w14:textId="40248257" w:rsidR="00E25EB7" w:rsidRDefault="00E25EB7" w:rsidP="00663936">
    <w:pPr>
      <w:pStyle w:val="Footer"/>
      <w:tabs>
        <w:tab w:val="clear" w:pos="4153"/>
        <w:tab w:val="clear" w:pos="8306"/>
        <w:tab w:val="left" w:pos="2640"/>
      </w:tabs>
      <w:rPr>
        <w:rFonts w:cs="Arial"/>
        <w:sz w:val="16"/>
        <w:szCs w:val="16"/>
      </w:rPr>
    </w:pPr>
    <w:r w:rsidRPr="00293571">
      <w:rPr>
        <w:rFonts w:cs="Arial"/>
        <w:sz w:val="16"/>
        <w:szCs w:val="16"/>
      </w:rPr>
      <w:t>DRAFT v</w:t>
    </w:r>
    <w:r>
      <w:rPr>
        <w:rFonts w:cs="Arial"/>
        <w:sz w:val="16"/>
        <w:szCs w:val="16"/>
      </w:rPr>
      <w:t>0.3 – July 20</w:t>
    </w:r>
    <w:r w:rsidRPr="00293571">
      <w:rPr>
        <w:rFonts w:cs="Arial"/>
        <w:sz w:val="16"/>
        <w:szCs w:val="16"/>
      </w:rPr>
      <w:t>23</w:t>
    </w:r>
    <w:r>
      <w:rPr>
        <w:rFonts w:cs="Arial"/>
        <w:sz w:val="16"/>
        <w:szCs w:val="16"/>
      </w:rPr>
      <w:tab/>
    </w:r>
  </w:p>
  <w:p w14:paraId="4C9F4D88" w14:textId="5451AE88" w:rsidR="00E25EB7" w:rsidRDefault="00E25EB7" w:rsidP="00745318">
    <w:pPr>
      <w:pStyle w:val="Footer"/>
      <w:jc w:val="right"/>
    </w:pPr>
    <w:sdt>
      <w:sdtPr>
        <w:id w:val="-766541350"/>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32</w:t>
            </w:r>
            <w:r>
              <w:rPr>
                <w:b/>
                <w:bCs/>
                <w:sz w:val="24"/>
                <w:szCs w:val="24"/>
              </w:rPr>
              <w:fldChar w:fldCharType="end"/>
            </w:r>
          </w:sdtContent>
        </w:sdt>
      </w:sdtContent>
    </w:sdt>
  </w:p>
  <w:p w14:paraId="6D6B9114" w14:textId="77777777" w:rsidR="00E25EB7" w:rsidRDefault="00E25E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18A83" w14:textId="77777777" w:rsidR="00E25EB7" w:rsidRDefault="00E25E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6419" w14:textId="77777777" w:rsidR="00E25EB7" w:rsidRDefault="00E25E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70CC" w14:textId="77777777" w:rsidR="00E25EB7" w:rsidRPr="00463007" w:rsidRDefault="00E25EB7" w:rsidP="00916AFC">
    <w:pPr>
      <w:pStyle w:val="Footer"/>
      <w:tabs>
        <w:tab w:val="left" w:pos="6000"/>
        <w:tab w:val="left" w:pos="6663"/>
      </w:tabs>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EC89" w14:textId="77777777" w:rsidR="00E25EB7" w:rsidRDefault="00E25EB7" w:rsidP="00BE0C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D2626" w14:textId="77777777" w:rsidR="00E25EB7" w:rsidRDefault="00E25EB7" w:rsidP="00EB7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D0083" w14:textId="77777777" w:rsidR="00E25EB7" w:rsidRDefault="00E25EB7">
      <w:r>
        <w:separator/>
      </w:r>
    </w:p>
  </w:footnote>
  <w:footnote w:type="continuationSeparator" w:id="0">
    <w:p w14:paraId="2254A9D4" w14:textId="77777777" w:rsidR="00E25EB7" w:rsidRDefault="00E25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AE071" w14:textId="77777777" w:rsidR="00E25EB7" w:rsidRDefault="00E25E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FFC3" w14:textId="77777777" w:rsidR="00E25EB7" w:rsidRDefault="00E25EB7">
    <w:pPr>
      <w:pStyle w:val="Header"/>
    </w:pPr>
    <w:r>
      <w:rPr>
        <w:noProof/>
        <w:lang w:val="en-US" w:eastAsia="zh-TW"/>
      </w:rPr>
      <w:pict w14:anchorId="3C819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D3761" w14:textId="0B936E18" w:rsidR="00E25EB7" w:rsidRDefault="00E25EB7" w:rsidP="006B0C78">
    <w:pPr>
      <w:pStyle w:val="Header"/>
      <w:tabs>
        <w:tab w:val="clear" w:pos="4153"/>
        <w:tab w:val="clear" w:pos="8306"/>
        <w:tab w:val="left" w:pos="312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B925" w14:textId="77777777" w:rsidR="00E25EB7" w:rsidRDefault="00E25E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020C5" w14:textId="77777777" w:rsidR="00E25EB7" w:rsidRDefault="00E25E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2AA5" w14:textId="77777777" w:rsidR="00E25EB7" w:rsidRPr="00C37B88" w:rsidRDefault="00E25EB7" w:rsidP="00916AFC">
    <w:pPr>
      <w:pStyle w:val="Header"/>
      <w:ind w:left="5908"/>
      <w:jc w:val="right"/>
      <w:rPr>
        <w:rFonts w:cs="Arial"/>
        <w:b/>
        <w:szCs w:val="18"/>
      </w:rPr>
    </w:pPr>
    <w:r w:rsidRPr="00C37B88">
      <w:rPr>
        <w:rFonts w:cs="Arial"/>
        <w:b/>
        <w:szCs w:val="18"/>
      </w:rPr>
      <w:t xml:space="preserve">Appendix </w:t>
    </w:r>
    <w:r>
      <w:rPr>
        <w:rFonts w:cs="Arial"/>
        <w:b/>
        <w:szCs w:val="18"/>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1345" w14:textId="77777777" w:rsidR="00E25EB7" w:rsidRDefault="00E25E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B14D" w14:textId="77777777" w:rsidR="00E25EB7" w:rsidRPr="00260DFF" w:rsidRDefault="00E25EB7" w:rsidP="00916AFC">
    <w:pPr>
      <w:pStyle w:val="Header"/>
      <w:ind w:left="1588"/>
      <w:jc w:val="right"/>
      <w:rPr>
        <w:rFonts w:cs="Arial"/>
        <w:b/>
      </w:rPr>
    </w:pPr>
    <w:r w:rsidRPr="00260DFF">
      <w:rPr>
        <w:rFonts w:cs="Arial"/>
        <w:b/>
      </w:rPr>
      <w:t xml:space="preserve">Appendix </w:t>
    </w:r>
    <w:r>
      <w:rPr>
        <w:rFonts w:cs="Arial"/>
        <w:b/>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07E7" w14:textId="51BB6F86" w:rsidR="00E25EB7" w:rsidRPr="008C4976" w:rsidRDefault="00E25EB7" w:rsidP="00916AFC">
    <w:pPr>
      <w:pStyle w:val="Header"/>
      <w:ind w:left="5908"/>
      <w:jc w:val="right"/>
      <w:rPr>
        <w:rFonts w:cs="Arial"/>
        <w:b/>
        <w:sz w:val="20"/>
      </w:rPr>
    </w:pPr>
    <w:r w:rsidRPr="008C4976">
      <w:rPr>
        <w:rFonts w:cs="Arial"/>
        <w:b/>
        <w:sz w:val="20"/>
      </w:rPr>
      <w:t xml:space="preserve">Appendix </w:t>
    </w:r>
    <w:r>
      <w:rPr>
        <w:rFonts w:cs="Arial"/>
        <w:b/>
        <w:sz w:val="20"/>
      </w:rPr>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D657" w14:textId="77777777" w:rsidR="00E25EB7" w:rsidRPr="008C4976" w:rsidRDefault="00E25EB7" w:rsidP="00916AFC">
    <w:pPr>
      <w:pStyle w:val="Header"/>
      <w:ind w:left="5908"/>
      <w:jc w:val="right"/>
      <w:rPr>
        <w:rFonts w:cs="Arial"/>
        <w:b/>
        <w:sz w:val="20"/>
      </w:rPr>
    </w:pPr>
    <w:r w:rsidRPr="008C4976">
      <w:rPr>
        <w:rFonts w:cs="Arial"/>
        <w:b/>
        <w:sz w:val="20"/>
      </w:rPr>
      <w:t xml:space="preserve">Appendix </w:t>
    </w:r>
    <w:r>
      <w:rPr>
        <w:rFonts w:cs="Arial"/>
        <w:b/>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67ACD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09.25pt;height:332.25pt" o:bullet="t">
        <v:imagedata r:id="rId1" o:title="TK_LOGO_POINTER_RGB_bullet_blue"/>
      </v:shape>
    </w:pict>
  </w:numPicBullet>
  <w:numPicBullet w:numPicBulletId="1">
    <w:pict>
      <v:shape id="_x0000_i1076" type="#_x0000_t75" style="width:30pt;height:30pt" o:bullet="t">
        <v:imagedata r:id="rId2" o:title="Cross"/>
      </v:shape>
    </w:pict>
  </w:numPicBullet>
  <w:abstractNum w:abstractNumId="0" w15:restartNumberingAfterBreak="0">
    <w:nsid w:val="00C11486"/>
    <w:multiLevelType w:val="multilevel"/>
    <w:tmpl w:val="1CC0507C"/>
    <w:lvl w:ilvl="0">
      <w:start w:val="1"/>
      <w:numFmt w:val="decimal"/>
      <w:pStyle w:val="ExhibitHeading"/>
      <w:suff w:val="nothing"/>
      <w:lvlText w:val="Exhibit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 w15:restartNumberingAfterBreak="0">
    <w:nsid w:val="0114780F"/>
    <w:multiLevelType w:val="multilevel"/>
    <w:tmpl w:val="A502EE4E"/>
    <w:lvl w:ilvl="0">
      <w:start w:val="1"/>
      <w:numFmt w:val="decimal"/>
      <w:pStyle w:val="CourtHeading1"/>
      <w:lvlText w:val="%1"/>
      <w:lvlJc w:val="left"/>
      <w:pPr>
        <w:tabs>
          <w:tab w:val="num" w:pos="907"/>
        </w:tabs>
        <w:ind w:left="907" w:hanging="907"/>
      </w:pPr>
      <w:rPr>
        <w:rFonts w:ascii="Arial" w:hAnsi="Arial" w:hint="default"/>
        <w:b w:val="0"/>
        <w:i w:val="0"/>
        <w:sz w:val="22"/>
      </w:rPr>
    </w:lvl>
    <w:lvl w:ilvl="1">
      <w:start w:val="1"/>
      <w:numFmt w:val="lowerLetter"/>
      <w:pStyle w:val="CourtHeading2"/>
      <w:lvlText w:val="(%2)"/>
      <w:lvlJc w:val="left"/>
      <w:pPr>
        <w:tabs>
          <w:tab w:val="num" w:pos="1474"/>
        </w:tabs>
        <w:ind w:left="1474" w:hanging="567"/>
      </w:pPr>
      <w:rPr>
        <w:rFonts w:ascii="Arial" w:hAnsi="Arial" w:hint="default"/>
        <w:b w:val="0"/>
        <w:i w:val="0"/>
        <w:sz w:val="22"/>
      </w:rPr>
    </w:lvl>
    <w:lvl w:ilvl="2">
      <w:start w:val="1"/>
      <w:numFmt w:val="lowerRoman"/>
      <w:pStyle w:val="CourtHeading3"/>
      <w:lvlText w:val="(%3)"/>
      <w:lvlJc w:val="left"/>
      <w:pPr>
        <w:tabs>
          <w:tab w:val="num" w:pos="2041"/>
        </w:tabs>
        <w:ind w:left="2041" w:hanging="567"/>
      </w:pPr>
      <w:rPr>
        <w:rFonts w:ascii="Arial" w:hAnsi="Arial" w:hint="default"/>
        <w:b w:val="0"/>
        <w:i w:val="0"/>
        <w:sz w:val="22"/>
      </w:rPr>
    </w:lvl>
    <w:lvl w:ilvl="3">
      <w:start w:val="1"/>
      <w:numFmt w:val="none"/>
      <w:suff w:val="nothing"/>
      <w:lvlText w:val=""/>
      <w:lvlJc w:val="left"/>
      <w:pPr>
        <w:ind w:left="0" w:firstLine="0"/>
      </w:pPr>
      <w:rPr>
        <w:rFonts w:ascii="Arial" w:hAnsi="Arial" w:hint="default"/>
        <w:b w:val="0"/>
        <w:i w:val="0"/>
        <w:sz w:val="20"/>
      </w:rPr>
    </w:lvl>
    <w:lvl w:ilvl="4">
      <w:start w:val="1"/>
      <w:numFmt w:val="none"/>
      <w:lvlRestart w:val="1"/>
      <w:suff w:val="nothing"/>
      <w:lvlText w:val=""/>
      <w:lvlJc w:val="left"/>
      <w:pPr>
        <w:ind w:left="-32767" w:firstLine="32767"/>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1350144"/>
    <w:multiLevelType w:val="multilevel"/>
    <w:tmpl w:val="AFC6E816"/>
    <w:lvl w:ilvl="0">
      <w:start w:val="1"/>
      <w:numFmt w:val="decimal"/>
      <w:pStyle w:val="Section-Level1"/>
      <w:lvlText w:val="%1."/>
      <w:lvlJc w:val="left"/>
      <w:pPr>
        <w:ind w:left="360" w:hanging="360"/>
      </w:pPr>
      <w:rPr>
        <w:rFonts w:hint="default"/>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pStyle w:val="Section-Level2"/>
      <w:lvlText w:val="%1.%2."/>
      <w:lvlJc w:val="left"/>
      <w:pPr>
        <w:ind w:left="857" w:hanging="432"/>
      </w:pPr>
      <w:rPr>
        <w:rFonts w:hint="default"/>
        <w:color w:val="auto"/>
      </w:rPr>
    </w:lvl>
    <w:lvl w:ilvl="2">
      <w:start w:val="1"/>
      <w:numFmt w:val="decimal"/>
      <w:pStyle w:val="Section-Level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D56998"/>
    <w:multiLevelType w:val="multilevel"/>
    <w:tmpl w:val="14742DBC"/>
    <w:lvl w:ilvl="0">
      <w:start w:val="1"/>
      <w:numFmt w:val="decimal"/>
      <w:pStyle w:val="Heading1"/>
      <w:lvlText w:val="%1"/>
      <w:lvlJc w:val="left"/>
      <w:pPr>
        <w:tabs>
          <w:tab w:val="num" w:pos="907"/>
        </w:tabs>
        <w:ind w:left="907" w:hanging="907"/>
      </w:pPr>
      <w:rPr>
        <w:rFonts w:ascii="Arial" w:hAnsi="Arial" w:hint="default"/>
        <w:b w:val="0"/>
        <w:i w:val="0"/>
        <w:sz w:val="22"/>
        <w:szCs w:val="20"/>
      </w:rPr>
    </w:lvl>
    <w:lvl w:ilvl="1">
      <w:start w:val="1"/>
      <w:numFmt w:val="decimal"/>
      <w:pStyle w:val="Heading2"/>
      <w:lvlText w:val="%1.%2"/>
      <w:lvlJc w:val="left"/>
      <w:pPr>
        <w:tabs>
          <w:tab w:val="num" w:pos="907"/>
        </w:tabs>
        <w:ind w:left="907" w:hanging="907"/>
      </w:pPr>
      <w:rPr>
        <w:rFonts w:ascii="Arial" w:hAnsi="Arial" w:hint="default"/>
        <w:b w:val="0"/>
        <w:i w:val="0"/>
        <w:sz w:val="22"/>
      </w:rPr>
    </w:lvl>
    <w:lvl w:ilvl="2">
      <w:start w:val="1"/>
      <w:numFmt w:val="decimal"/>
      <w:pStyle w:val="Heading3"/>
      <w:lvlText w:val="%1.%2.%3"/>
      <w:lvlJc w:val="left"/>
      <w:pPr>
        <w:tabs>
          <w:tab w:val="num" w:pos="907"/>
        </w:tabs>
        <w:ind w:left="907" w:hanging="907"/>
      </w:pPr>
      <w:rPr>
        <w:rFonts w:ascii="Arial" w:hAnsi="Arial" w:hint="default"/>
        <w:b w:val="0"/>
        <w:i w:val="0"/>
        <w:sz w:val="22"/>
      </w:rPr>
    </w:lvl>
    <w:lvl w:ilvl="3">
      <w:start w:val="1"/>
      <w:numFmt w:val="lowerLetter"/>
      <w:pStyle w:val="Heading4"/>
      <w:lvlText w:val="(%4)"/>
      <w:lvlJc w:val="left"/>
      <w:pPr>
        <w:tabs>
          <w:tab w:val="num" w:pos="1474"/>
        </w:tabs>
        <w:ind w:left="1474" w:hanging="567"/>
      </w:pPr>
      <w:rPr>
        <w:rFonts w:ascii="Arial" w:hAnsi="Arial" w:hint="default"/>
        <w:b w:val="0"/>
        <w:i w:val="0"/>
        <w:sz w:val="22"/>
      </w:rPr>
    </w:lvl>
    <w:lvl w:ilvl="4">
      <w:start w:val="1"/>
      <w:numFmt w:val="lowerRoman"/>
      <w:pStyle w:val="Heading5"/>
      <w:lvlText w:val="(%5)"/>
      <w:lvlJc w:val="left"/>
      <w:pPr>
        <w:tabs>
          <w:tab w:val="num" w:pos="2041"/>
        </w:tabs>
        <w:ind w:left="2041" w:hanging="567"/>
      </w:pPr>
      <w:rPr>
        <w:rFonts w:ascii="Arial" w:hAnsi="Arial" w:hint="default"/>
        <w:b w:val="0"/>
        <w:i w:val="0"/>
        <w:sz w:val="22"/>
      </w:rPr>
    </w:lvl>
    <w:lvl w:ilvl="5">
      <w:start w:val="1"/>
      <w:numFmt w:val="upperLetter"/>
      <w:pStyle w:val="Heading6"/>
      <w:lvlText w:val="(%6)"/>
      <w:lvlJc w:val="left"/>
      <w:pPr>
        <w:tabs>
          <w:tab w:val="num" w:pos="2608"/>
        </w:tabs>
        <w:ind w:left="2608" w:hanging="567"/>
      </w:pPr>
      <w:rPr>
        <w:rFonts w:ascii="Arial" w:hAnsi="Arial" w:hint="default"/>
        <w:b w:val="0"/>
        <w:i w:val="0"/>
        <w:sz w:val="22"/>
      </w:rPr>
    </w:lvl>
    <w:lvl w:ilvl="6">
      <w:start w:val="1"/>
      <w:numFmt w:val="decimal"/>
      <w:pStyle w:val="Heading7"/>
      <w:lvlText w:val="(%7)"/>
      <w:lvlJc w:val="left"/>
      <w:pPr>
        <w:tabs>
          <w:tab w:val="num" w:pos="3175"/>
        </w:tabs>
        <w:ind w:left="3175" w:hanging="567"/>
      </w:pPr>
      <w:rPr>
        <w:rFonts w:hint="default"/>
        <w:sz w:val="22"/>
      </w:rPr>
    </w:lvl>
    <w:lvl w:ilvl="7">
      <w:start w:val="1"/>
      <w:numFmt w:val="lowerLetter"/>
      <w:pStyle w:val="Heading8"/>
      <w:lvlText w:val="(%8)"/>
      <w:lvlJc w:val="left"/>
      <w:pPr>
        <w:tabs>
          <w:tab w:val="num" w:pos="3742"/>
        </w:tabs>
        <w:ind w:left="3742" w:hanging="567"/>
      </w:pPr>
      <w:rPr>
        <w:rFonts w:hint="default"/>
        <w:sz w:val="22"/>
      </w:rPr>
    </w:lvl>
    <w:lvl w:ilvl="8">
      <w:start w:val="1"/>
      <w:numFmt w:val="none"/>
      <w:suff w:val="nothing"/>
      <w:lvlText w:val=""/>
      <w:lvlJc w:val="left"/>
      <w:pPr>
        <w:ind w:left="0" w:firstLine="0"/>
      </w:pPr>
      <w:rPr>
        <w:rFonts w:hint="default"/>
      </w:rPr>
    </w:lvl>
  </w:abstractNum>
  <w:abstractNum w:abstractNumId="4" w15:restartNumberingAfterBreak="0">
    <w:nsid w:val="0BE50F0A"/>
    <w:multiLevelType w:val="hybridMultilevel"/>
    <w:tmpl w:val="F62A6372"/>
    <w:lvl w:ilvl="0" w:tplc="515A6F02">
      <w:start w:val="1"/>
      <w:numFmt w:val="bullet"/>
      <w:pStyle w:val="Tablecopybulleted"/>
      <w:lvlText w:val=""/>
      <w:lvlJc w:val="left"/>
      <w:pPr>
        <w:ind w:left="850" w:hanging="17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5" w15:restartNumberingAfterBreak="0">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FCC3456"/>
    <w:multiLevelType w:val="hybridMultilevel"/>
    <w:tmpl w:val="ED2C68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3C36321"/>
    <w:multiLevelType w:val="multilevel"/>
    <w:tmpl w:val="65504430"/>
    <w:lvl w:ilvl="0">
      <w:start w:val="1"/>
      <w:numFmt w:val="decimal"/>
      <w:lvlText w:val="%1."/>
      <w:lvlJc w:val="left"/>
      <w:pPr>
        <w:ind w:left="870" w:hanging="870"/>
      </w:pPr>
      <w:rPr>
        <w:rFonts w:ascii="Arial" w:hAnsi="Arial" w:cs="Arial" w:hint="default"/>
        <w:b/>
        <w:sz w:val="24"/>
        <w:szCs w:val="24"/>
      </w:rPr>
    </w:lvl>
    <w:lvl w:ilvl="1">
      <w:start w:val="1"/>
      <w:numFmt w:val="decimal"/>
      <w:lvlText w:val="%1.%2"/>
      <w:lvlJc w:val="left"/>
      <w:pPr>
        <w:tabs>
          <w:tab w:val="num" w:pos="567"/>
        </w:tabs>
        <w:ind w:left="567" w:hanging="567"/>
      </w:pPr>
      <w:rPr>
        <w:rFonts w:hint="default"/>
        <w:b w:val="0"/>
        <w:i w:val="0"/>
        <w:color w:val="auto"/>
        <w:sz w:val="22"/>
        <w:szCs w:val="22"/>
      </w:rPr>
    </w:lvl>
    <w:lvl w:ilvl="2">
      <w:start w:val="1"/>
      <w:numFmt w:val="bullet"/>
      <w:lvlText w:val=""/>
      <w:lvlJc w:val="left"/>
      <w:pPr>
        <w:ind w:left="870" w:hanging="870"/>
      </w:pPr>
      <w:rPr>
        <w:rFonts w:ascii="Symbol" w:hAnsi="Symbol"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4B0CAA"/>
    <w:multiLevelType w:val="multilevel"/>
    <w:tmpl w:val="8AAA3924"/>
    <w:lvl w:ilvl="0">
      <w:start w:val="1"/>
      <w:numFmt w:val="decimal"/>
      <w:lvlText w:val="%1."/>
      <w:lvlJc w:val="left"/>
      <w:pPr>
        <w:ind w:left="870" w:hanging="870"/>
      </w:pPr>
      <w:rPr>
        <w:rFonts w:hint="default"/>
        <w:b/>
        <w:sz w:val="28"/>
        <w:szCs w:val="28"/>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ABF5A96"/>
    <w:multiLevelType w:val="multilevel"/>
    <w:tmpl w:val="1250E1CA"/>
    <w:lvl w:ilvl="0">
      <w:start w:val="1"/>
      <w:numFmt w:val="decimal"/>
      <w:pStyle w:val="SchTitle1"/>
      <w:suff w:val="nothing"/>
      <w:lvlText w:val="Schedule %1"/>
      <w:lvlJc w:val="left"/>
      <w:pPr>
        <w:ind w:left="0" w:firstLine="0"/>
      </w:pPr>
      <w:rPr>
        <w:rFonts w:hint="default"/>
        <w:b/>
        <w:i w:val="0"/>
      </w:rPr>
    </w:lvl>
    <w:lvl w:ilvl="1">
      <w:start w:val="1"/>
      <w:numFmt w:val="decimal"/>
      <w:pStyle w:val="SchLevel1"/>
      <w:lvlText w:val="%2"/>
      <w:lvlJc w:val="left"/>
      <w:pPr>
        <w:tabs>
          <w:tab w:val="num" w:pos="907"/>
        </w:tabs>
        <w:ind w:left="907" w:hanging="907"/>
      </w:pPr>
      <w:rPr>
        <w:rFonts w:ascii="Arial" w:hAnsi="Arial" w:hint="default"/>
        <w:b w:val="0"/>
        <w:i w:val="0"/>
        <w:sz w:val="22"/>
      </w:rPr>
    </w:lvl>
    <w:lvl w:ilvl="2">
      <w:start w:val="1"/>
      <w:numFmt w:val="decimal"/>
      <w:pStyle w:val="SchLevel2"/>
      <w:lvlText w:val="%2.%3"/>
      <w:lvlJc w:val="left"/>
      <w:pPr>
        <w:tabs>
          <w:tab w:val="num" w:pos="907"/>
        </w:tabs>
        <w:ind w:left="907" w:hanging="907"/>
      </w:pPr>
      <w:rPr>
        <w:rFonts w:ascii="Arial" w:hAnsi="Arial" w:hint="default"/>
        <w:b w:val="0"/>
        <w:i w:val="0"/>
        <w:sz w:val="22"/>
      </w:rPr>
    </w:lvl>
    <w:lvl w:ilvl="3">
      <w:start w:val="1"/>
      <w:numFmt w:val="decimal"/>
      <w:pStyle w:val="SchLevel3"/>
      <w:lvlText w:val="%2.%3.%4"/>
      <w:lvlJc w:val="left"/>
      <w:pPr>
        <w:tabs>
          <w:tab w:val="num" w:pos="907"/>
        </w:tabs>
        <w:ind w:left="907" w:hanging="907"/>
      </w:pPr>
      <w:rPr>
        <w:rFonts w:ascii="Arial" w:hAnsi="Arial" w:hint="default"/>
        <w:b w:val="0"/>
        <w:i w:val="0"/>
        <w:sz w:val="22"/>
      </w:rPr>
    </w:lvl>
    <w:lvl w:ilvl="4">
      <w:start w:val="1"/>
      <w:numFmt w:val="lowerLetter"/>
      <w:pStyle w:val="SchLevel4"/>
      <w:lvlText w:val="(%5)"/>
      <w:lvlJc w:val="left"/>
      <w:pPr>
        <w:tabs>
          <w:tab w:val="num" w:pos="1474"/>
        </w:tabs>
        <w:ind w:left="1474" w:hanging="567"/>
      </w:pPr>
      <w:rPr>
        <w:rFonts w:ascii="Arial" w:hAnsi="Arial" w:hint="default"/>
        <w:b w:val="0"/>
        <w:i w:val="0"/>
        <w:sz w:val="22"/>
      </w:rPr>
    </w:lvl>
    <w:lvl w:ilvl="5">
      <w:start w:val="1"/>
      <w:numFmt w:val="lowerRoman"/>
      <w:pStyle w:val="SchLevel5"/>
      <w:lvlText w:val="(%6)"/>
      <w:lvlJc w:val="left"/>
      <w:pPr>
        <w:tabs>
          <w:tab w:val="num" w:pos="2041"/>
        </w:tabs>
        <w:ind w:left="2041" w:hanging="567"/>
      </w:pPr>
      <w:rPr>
        <w:rFonts w:ascii="Arial" w:hAnsi="Arial" w:hint="default"/>
        <w:b w:val="0"/>
        <w:i w:val="0"/>
        <w:sz w:val="22"/>
      </w:rPr>
    </w:lvl>
    <w:lvl w:ilvl="6">
      <w:start w:val="1"/>
      <w:numFmt w:val="upperLetter"/>
      <w:pStyle w:val="SchLevel6"/>
      <w:lvlText w:val="(%7)"/>
      <w:lvlJc w:val="left"/>
      <w:pPr>
        <w:tabs>
          <w:tab w:val="num" w:pos="2608"/>
        </w:tabs>
        <w:ind w:left="2608" w:hanging="567"/>
      </w:pPr>
      <w:rPr>
        <w:rFonts w:ascii="Arial" w:hAnsi="Arial" w:hint="default"/>
        <w:b w:val="0"/>
        <w:i w:val="0"/>
        <w:sz w:val="22"/>
      </w:rPr>
    </w:lvl>
    <w:lvl w:ilvl="7">
      <w:start w:val="1"/>
      <w:numFmt w:val="decimal"/>
      <w:pStyle w:val="SchLevel7"/>
      <w:lvlText w:val="(%8)"/>
      <w:lvlJc w:val="left"/>
      <w:pPr>
        <w:tabs>
          <w:tab w:val="num" w:pos="3175"/>
        </w:tabs>
        <w:ind w:left="3175" w:hanging="567"/>
      </w:pPr>
      <w:rPr>
        <w:rFonts w:hint="default"/>
      </w:rPr>
    </w:lvl>
    <w:lvl w:ilvl="8">
      <w:start w:val="1"/>
      <w:numFmt w:val="lowerLetter"/>
      <w:pStyle w:val="SchLevel8"/>
      <w:lvlText w:val="(%9)"/>
      <w:lvlJc w:val="left"/>
      <w:pPr>
        <w:tabs>
          <w:tab w:val="num" w:pos="3742"/>
        </w:tabs>
        <w:ind w:left="3742" w:hanging="567"/>
      </w:pPr>
      <w:rPr>
        <w:rFonts w:hint="default"/>
      </w:rPr>
    </w:lvl>
  </w:abstractNum>
  <w:abstractNum w:abstractNumId="11" w15:restartNumberingAfterBreak="0">
    <w:nsid w:val="1EA96B66"/>
    <w:multiLevelType w:val="multilevel"/>
    <w:tmpl w:val="A1445DEE"/>
    <w:lvl w:ilvl="0">
      <w:start w:val="1"/>
      <w:numFmt w:val="none"/>
      <w:pStyle w:val="ExecutionHeading"/>
      <w:suff w:val="nothing"/>
      <w:lvlText w:val="Execution"/>
      <w:lvlJc w:val="left"/>
      <w:pPr>
        <w:ind w:left="0" w:firstLine="0"/>
      </w:pPr>
      <w:rPr>
        <w:rFonts w:hint="default"/>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31680"/>
        </w:tabs>
        <w:ind w:left="-32767" w:firstLine="0"/>
      </w:pPr>
      <w:rPr>
        <w:rFonts w:hint="default"/>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21BE2B8D"/>
    <w:multiLevelType w:val="multilevel"/>
    <w:tmpl w:val="033ED828"/>
    <w:lvl w:ilvl="0">
      <w:start w:val="1"/>
      <w:numFmt w:val="bullet"/>
      <w:lvlText w:val=""/>
      <w:lvlJc w:val="left"/>
      <w:pPr>
        <w:ind w:left="1437" w:hanging="870"/>
      </w:pPr>
      <w:rPr>
        <w:rFonts w:ascii="Symbol" w:hAnsi="Symbol" w:hint="default"/>
        <w:b/>
        <w:sz w:val="24"/>
        <w:szCs w:val="24"/>
      </w:rPr>
    </w:lvl>
    <w:lvl w:ilvl="1">
      <w:start w:val="1"/>
      <w:numFmt w:val="bullet"/>
      <w:lvlText w:val=""/>
      <w:lvlJc w:val="left"/>
      <w:pPr>
        <w:tabs>
          <w:tab w:val="num" w:pos="1134"/>
        </w:tabs>
        <w:ind w:left="1134" w:hanging="567"/>
      </w:pPr>
      <w:rPr>
        <w:rFonts w:ascii="Symbol" w:hAnsi="Symbol" w:hint="default"/>
        <w:b w:val="0"/>
        <w:color w:val="auto"/>
        <w:sz w:val="22"/>
        <w:szCs w:val="22"/>
      </w:rPr>
    </w:lvl>
    <w:lvl w:ilvl="2">
      <w:start w:val="1"/>
      <w:numFmt w:val="bullet"/>
      <w:lvlText w:val=""/>
      <w:lvlJc w:val="left"/>
      <w:pPr>
        <w:ind w:left="1437" w:hanging="870"/>
      </w:pPr>
      <w:rPr>
        <w:rFonts w:ascii="Symbol" w:hAnsi="Symbol" w:hint="default"/>
      </w:rPr>
    </w:lvl>
    <w:lvl w:ilvl="3">
      <w:start w:val="1"/>
      <w:numFmt w:val="decimal"/>
      <w:lvlText w:val="%1.%2.%3.%4"/>
      <w:lvlJc w:val="left"/>
      <w:pPr>
        <w:ind w:left="3138" w:hanging="87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13" w15:restartNumberingAfterBreak="0">
    <w:nsid w:val="235F2ED0"/>
    <w:multiLevelType w:val="hybridMultilevel"/>
    <w:tmpl w:val="297E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B25EC"/>
    <w:multiLevelType w:val="multilevel"/>
    <w:tmpl w:val="1FEAA616"/>
    <w:lvl w:ilvl="0">
      <w:start w:val="19"/>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2CB25D04"/>
    <w:multiLevelType w:val="hybridMultilevel"/>
    <w:tmpl w:val="42F63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D12C1"/>
    <w:multiLevelType w:val="hybridMultilevel"/>
    <w:tmpl w:val="6E508D20"/>
    <w:lvl w:ilvl="0" w:tplc="DF7408F8">
      <w:start w:val="1"/>
      <w:numFmt w:val="decimal"/>
      <w:pStyle w:val="Parties"/>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CB3E81"/>
    <w:multiLevelType w:val="multilevel"/>
    <w:tmpl w:val="516CFBA8"/>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7F0214B"/>
    <w:multiLevelType w:val="multilevel"/>
    <w:tmpl w:val="288038C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47020C"/>
    <w:multiLevelType w:val="hybridMultilevel"/>
    <w:tmpl w:val="62DAC8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25A4096"/>
    <w:multiLevelType w:val="hybridMultilevel"/>
    <w:tmpl w:val="F96689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BEA0C1A"/>
    <w:multiLevelType w:val="hybridMultilevel"/>
    <w:tmpl w:val="E57A1298"/>
    <w:lvl w:ilvl="0" w:tplc="6702208A">
      <w:start w:val="1"/>
      <w:numFmt w:val="none"/>
      <w:pStyle w:val="AppendixHeadingSingle"/>
      <w:lvlText w:val="Appendix"/>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E745F4"/>
    <w:multiLevelType w:val="hybridMultilevel"/>
    <w:tmpl w:val="E4D66588"/>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26" w15:restartNumberingAfterBreak="0">
    <w:nsid w:val="534C4BC9"/>
    <w:multiLevelType w:val="hybridMultilevel"/>
    <w:tmpl w:val="3CB8D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4D7112B"/>
    <w:multiLevelType w:val="hybridMultilevel"/>
    <w:tmpl w:val="94C00B06"/>
    <w:lvl w:ilvl="0" w:tplc="46B03C62">
      <w:numFmt w:val="bullet"/>
      <w:lvlText w:val=""/>
      <w:lvlJc w:val="left"/>
      <w:pPr>
        <w:ind w:left="1122" w:hanging="360"/>
      </w:pPr>
      <w:rPr>
        <w:rFonts w:ascii="Symbol" w:eastAsia="Symbol" w:hAnsi="Symbol" w:cs="Symbol" w:hint="default"/>
        <w:b w:val="0"/>
        <w:bCs w:val="0"/>
        <w:i w:val="0"/>
        <w:iCs w:val="0"/>
        <w:w w:val="100"/>
        <w:sz w:val="24"/>
        <w:szCs w:val="24"/>
        <w:lang w:val="en-US" w:eastAsia="en-US" w:bidi="ar-SA"/>
      </w:rPr>
    </w:lvl>
    <w:lvl w:ilvl="1" w:tplc="D5664464">
      <w:numFmt w:val="bullet"/>
      <w:lvlText w:val="•"/>
      <w:lvlJc w:val="left"/>
      <w:pPr>
        <w:ind w:left="2016" w:hanging="360"/>
      </w:pPr>
      <w:rPr>
        <w:rFonts w:hint="default"/>
        <w:lang w:val="en-US" w:eastAsia="en-US" w:bidi="ar-SA"/>
      </w:rPr>
    </w:lvl>
    <w:lvl w:ilvl="2" w:tplc="22AEE57A">
      <w:numFmt w:val="bullet"/>
      <w:lvlText w:val="•"/>
      <w:lvlJc w:val="left"/>
      <w:pPr>
        <w:ind w:left="2905" w:hanging="360"/>
      </w:pPr>
      <w:rPr>
        <w:rFonts w:hint="default"/>
        <w:lang w:val="en-US" w:eastAsia="en-US" w:bidi="ar-SA"/>
      </w:rPr>
    </w:lvl>
    <w:lvl w:ilvl="3" w:tplc="22626206">
      <w:numFmt w:val="bullet"/>
      <w:lvlText w:val="•"/>
      <w:lvlJc w:val="left"/>
      <w:pPr>
        <w:ind w:left="3793" w:hanging="360"/>
      </w:pPr>
      <w:rPr>
        <w:rFonts w:hint="default"/>
        <w:lang w:val="en-US" w:eastAsia="en-US" w:bidi="ar-SA"/>
      </w:rPr>
    </w:lvl>
    <w:lvl w:ilvl="4" w:tplc="F52E873E">
      <w:numFmt w:val="bullet"/>
      <w:lvlText w:val="•"/>
      <w:lvlJc w:val="left"/>
      <w:pPr>
        <w:ind w:left="4682" w:hanging="360"/>
      </w:pPr>
      <w:rPr>
        <w:rFonts w:hint="default"/>
        <w:lang w:val="en-US" w:eastAsia="en-US" w:bidi="ar-SA"/>
      </w:rPr>
    </w:lvl>
    <w:lvl w:ilvl="5" w:tplc="F1DE7344">
      <w:numFmt w:val="bullet"/>
      <w:lvlText w:val="•"/>
      <w:lvlJc w:val="left"/>
      <w:pPr>
        <w:ind w:left="5571" w:hanging="360"/>
      </w:pPr>
      <w:rPr>
        <w:rFonts w:hint="default"/>
        <w:lang w:val="en-US" w:eastAsia="en-US" w:bidi="ar-SA"/>
      </w:rPr>
    </w:lvl>
    <w:lvl w:ilvl="6" w:tplc="6E82118E">
      <w:numFmt w:val="bullet"/>
      <w:lvlText w:val="•"/>
      <w:lvlJc w:val="left"/>
      <w:pPr>
        <w:ind w:left="6459" w:hanging="360"/>
      </w:pPr>
      <w:rPr>
        <w:rFonts w:hint="default"/>
        <w:lang w:val="en-US" w:eastAsia="en-US" w:bidi="ar-SA"/>
      </w:rPr>
    </w:lvl>
    <w:lvl w:ilvl="7" w:tplc="F9B2D2AC">
      <w:numFmt w:val="bullet"/>
      <w:lvlText w:val="•"/>
      <w:lvlJc w:val="left"/>
      <w:pPr>
        <w:ind w:left="7348" w:hanging="360"/>
      </w:pPr>
      <w:rPr>
        <w:rFonts w:hint="default"/>
        <w:lang w:val="en-US" w:eastAsia="en-US" w:bidi="ar-SA"/>
      </w:rPr>
    </w:lvl>
    <w:lvl w:ilvl="8" w:tplc="9B8843FE">
      <w:numFmt w:val="bullet"/>
      <w:lvlText w:val="•"/>
      <w:lvlJc w:val="left"/>
      <w:pPr>
        <w:ind w:left="8237" w:hanging="360"/>
      </w:pPr>
      <w:rPr>
        <w:rFonts w:hint="default"/>
        <w:lang w:val="en-US" w:eastAsia="en-US" w:bidi="ar-SA"/>
      </w:rPr>
    </w:lvl>
  </w:abstractNum>
  <w:abstractNum w:abstractNumId="28" w15:restartNumberingAfterBreak="0">
    <w:nsid w:val="59B66D3F"/>
    <w:multiLevelType w:val="hybridMultilevel"/>
    <w:tmpl w:val="C1C2C602"/>
    <w:lvl w:ilvl="0" w:tplc="08090001">
      <w:start w:val="1"/>
      <w:numFmt w:val="bullet"/>
      <w:lvlText w:val=""/>
      <w:lvlJc w:val="left"/>
      <w:pPr>
        <w:ind w:left="1080" w:hanging="360"/>
      </w:pPr>
      <w:rPr>
        <w:rFonts w:ascii="Symbol" w:hAnsi="Symbol" w:hint="default"/>
      </w:rPr>
    </w:lvl>
    <w:lvl w:ilvl="1" w:tplc="A134BBA0">
      <w:numFmt w:val="bullet"/>
      <w:lvlText w:val="•"/>
      <w:lvlJc w:val="left"/>
      <w:pPr>
        <w:ind w:left="1800" w:hanging="360"/>
      </w:pPr>
      <w:rPr>
        <w:rFonts w:ascii="Arial" w:eastAsia="Calibr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EC97EDD"/>
    <w:multiLevelType w:val="hybridMultilevel"/>
    <w:tmpl w:val="76D6606C"/>
    <w:lvl w:ilvl="0" w:tplc="08090001">
      <w:start w:val="1"/>
      <w:numFmt w:val="bullet"/>
      <w:lvlText w:val=""/>
      <w:lvlJc w:val="left"/>
      <w:pPr>
        <w:ind w:left="1590" w:hanging="360"/>
      </w:pPr>
      <w:rPr>
        <w:rFonts w:ascii="Symbol" w:hAnsi="Symbol" w:hint="default"/>
      </w:rPr>
    </w:lvl>
    <w:lvl w:ilvl="1" w:tplc="08090003">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30"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4490029"/>
    <w:multiLevelType w:val="hybridMultilevel"/>
    <w:tmpl w:val="8134482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5CA51C7"/>
    <w:multiLevelType w:val="hybridMultilevel"/>
    <w:tmpl w:val="0D503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D54759"/>
    <w:multiLevelType w:val="multilevel"/>
    <w:tmpl w:val="D1C85F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4" w15:restartNumberingAfterBreak="0">
    <w:nsid w:val="689C794A"/>
    <w:multiLevelType w:val="hybridMultilevel"/>
    <w:tmpl w:val="804660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1866DD"/>
    <w:multiLevelType w:val="multilevel"/>
    <w:tmpl w:val="65504430"/>
    <w:lvl w:ilvl="0">
      <w:start w:val="1"/>
      <w:numFmt w:val="decimal"/>
      <w:lvlText w:val="%1."/>
      <w:lvlJc w:val="left"/>
      <w:pPr>
        <w:ind w:left="870" w:hanging="870"/>
      </w:pPr>
      <w:rPr>
        <w:rFonts w:ascii="Arial" w:hAnsi="Arial" w:cs="Arial" w:hint="default"/>
        <w:b/>
        <w:sz w:val="24"/>
        <w:szCs w:val="24"/>
      </w:rPr>
    </w:lvl>
    <w:lvl w:ilvl="1">
      <w:start w:val="1"/>
      <w:numFmt w:val="decimal"/>
      <w:lvlText w:val="%1.%2"/>
      <w:lvlJc w:val="left"/>
      <w:pPr>
        <w:tabs>
          <w:tab w:val="num" w:pos="567"/>
        </w:tabs>
        <w:ind w:left="567" w:hanging="567"/>
      </w:pPr>
      <w:rPr>
        <w:rFonts w:hint="default"/>
        <w:b w:val="0"/>
        <w:i w:val="0"/>
        <w:color w:val="auto"/>
        <w:sz w:val="22"/>
        <w:szCs w:val="22"/>
      </w:rPr>
    </w:lvl>
    <w:lvl w:ilvl="2">
      <w:start w:val="1"/>
      <w:numFmt w:val="bullet"/>
      <w:lvlText w:val=""/>
      <w:lvlJc w:val="left"/>
      <w:pPr>
        <w:ind w:left="870" w:hanging="870"/>
      </w:pPr>
      <w:rPr>
        <w:rFonts w:ascii="Symbol" w:hAnsi="Symbol"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C8E585A"/>
    <w:multiLevelType w:val="hybridMultilevel"/>
    <w:tmpl w:val="930A5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475D72"/>
    <w:multiLevelType w:val="hybridMultilevel"/>
    <w:tmpl w:val="00ECC106"/>
    <w:lvl w:ilvl="0" w:tplc="FB3E0652">
      <w:start w:val="1"/>
      <w:numFmt w:val="bullet"/>
      <w:pStyle w:val="9Secondbullet"/>
      <w:lvlText w:val=""/>
      <w:lvlJc w:val="left"/>
      <w:pPr>
        <w:ind w:left="567" w:hanging="21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768E6CE2"/>
    <w:multiLevelType w:val="hybridMultilevel"/>
    <w:tmpl w:val="AF5C0C26"/>
    <w:lvl w:ilvl="0" w:tplc="C532B7D8">
      <w:start w:val="1"/>
      <w:numFmt w:val="upperLetter"/>
      <w:pStyle w:val="Recitals"/>
      <w:lvlText w:val="(%1)"/>
      <w:lvlJc w:val="left"/>
      <w:pPr>
        <w:tabs>
          <w:tab w:val="num" w:pos="907"/>
        </w:tabs>
        <w:ind w:left="907" w:hanging="907"/>
      </w:pPr>
      <w:rPr>
        <w:rFonts w:hint="default"/>
      </w:rPr>
    </w:lvl>
    <w:lvl w:ilvl="1" w:tplc="4F86225E" w:tentative="1">
      <w:start w:val="1"/>
      <w:numFmt w:val="lowerLetter"/>
      <w:lvlText w:val="%2."/>
      <w:lvlJc w:val="left"/>
      <w:pPr>
        <w:tabs>
          <w:tab w:val="num" w:pos="1440"/>
        </w:tabs>
        <w:ind w:left="1440" w:hanging="360"/>
      </w:pPr>
    </w:lvl>
    <w:lvl w:ilvl="2" w:tplc="B3123B76" w:tentative="1">
      <w:start w:val="1"/>
      <w:numFmt w:val="lowerRoman"/>
      <w:lvlText w:val="%3."/>
      <w:lvlJc w:val="right"/>
      <w:pPr>
        <w:tabs>
          <w:tab w:val="num" w:pos="2160"/>
        </w:tabs>
        <w:ind w:left="2160" w:hanging="180"/>
      </w:pPr>
    </w:lvl>
    <w:lvl w:ilvl="3" w:tplc="87AA0114" w:tentative="1">
      <w:start w:val="1"/>
      <w:numFmt w:val="decimal"/>
      <w:lvlText w:val="%4."/>
      <w:lvlJc w:val="left"/>
      <w:pPr>
        <w:tabs>
          <w:tab w:val="num" w:pos="2880"/>
        </w:tabs>
        <w:ind w:left="2880" w:hanging="360"/>
      </w:pPr>
    </w:lvl>
    <w:lvl w:ilvl="4" w:tplc="DEDC524E" w:tentative="1">
      <w:start w:val="1"/>
      <w:numFmt w:val="lowerLetter"/>
      <w:lvlText w:val="%5."/>
      <w:lvlJc w:val="left"/>
      <w:pPr>
        <w:tabs>
          <w:tab w:val="num" w:pos="3600"/>
        </w:tabs>
        <w:ind w:left="3600" w:hanging="360"/>
      </w:pPr>
    </w:lvl>
    <w:lvl w:ilvl="5" w:tplc="0ABAD57E" w:tentative="1">
      <w:start w:val="1"/>
      <w:numFmt w:val="lowerRoman"/>
      <w:lvlText w:val="%6."/>
      <w:lvlJc w:val="right"/>
      <w:pPr>
        <w:tabs>
          <w:tab w:val="num" w:pos="4320"/>
        </w:tabs>
        <w:ind w:left="4320" w:hanging="180"/>
      </w:pPr>
    </w:lvl>
    <w:lvl w:ilvl="6" w:tplc="F4B2ECA8" w:tentative="1">
      <w:start w:val="1"/>
      <w:numFmt w:val="decimal"/>
      <w:lvlText w:val="%7."/>
      <w:lvlJc w:val="left"/>
      <w:pPr>
        <w:tabs>
          <w:tab w:val="num" w:pos="5040"/>
        </w:tabs>
        <w:ind w:left="5040" w:hanging="360"/>
      </w:pPr>
    </w:lvl>
    <w:lvl w:ilvl="7" w:tplc="A6FCBAC8" w:tentative="1">
      <w:start w:val="1"/>
      <w:numFmt w:val="lowerLetter"/>
      <w:lvlText w:val="%8."/>
      <w:lvlJc w:val="left"/>
      <w:pPr>
        <w:tabs>
          <w:tab w:val="num" w:pos="5760"/>
        </w:tabs>
        <w:ind w:left="5760" w:hanging="360"/>
      </w:pPr>
    </w:lvl>
    <w:lvl w:ilvl="8" w:tplc="1C18262E" w:tentative="1">
      <w:start w:val="1"/>
      <w:numFmt w:val="lowerRoman"/>
      <w:lvlText w:val="%9."/>
      <w:lvlJc w:val="right"/>
      <w:pPr>
        <w:tabs>
          <w:tab w:val="num" w:pos="6480"/>
        </w:tabs>
        <w:ind w:left="6480" w:hanging="180"/>
      </w:pPr>
    </w:lvl>
  </w:abstractNum>
  <w:abstractNum w:abstractNumId="39"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3436B1"/>
    <w:multiLevelType w:val="hybridMultilevel"/>
    <w:tmpl w:val="B85651F8"/>
    <w:lvl w:ilvl="0" w:tplc="4FDC43C4">
      <w:start w:val="1"/>
      <w:numFmt w:val="bullet"/>
      <w:pStyle w:val="4Bulletedcopyblue"/>
      <w:lvlText w:val=""/>
      <w:lvlPicBulletId w:val="0"/>
      <w:lvlJc w:val="left"/>
      <w:pPr>
        <w:ind w:left="1250" w:hanging="170"/>
      </w:pPr>
      <w:rPr>
        <w:rFonts w:ascii="Symbol" w:hAnsi="Symbol" w:hint="default"/>
        <w:color w:val="auto"/>
      </w:rPr>
    </w:lvl>
    <w:lvl w:ilvl="1" w:tplc="08090003">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num w:numId="1">
    <w:abstractNumId w:val="3"/>
  </w:num>
  <w:num w:numId="2">
    <w:abstractNumId w:val="1"/>
  </w:num>
  <w:num w:numId="3">
    <w:abstractNumId w:val="17"/>
  </w:num>
  <w:num w:numId="4">
    <w:abstractNumId w:val="38"/>
  </w:num>
  <w:num w:numId="5">
    <w:abstractNumId w:val="10"/>
  </w:num>
  <w:num w:numId="6">
    <w:abstractNumId w:val="18"/>
  </w:num>
  <w:num w:numId="7">
    <w:abstractNumId w:val="0"/>
  </w:num>
  <w:num w:numId="8">
    <w:abstractNumId w:val="11"/>
  </w:num>
  <w:num w:numId="9">
    <w:abstractNumId w:val="23"/>
  </w:num>
  <w:num w:numId="10">
    <w:abstractNumId w:val="22"/>
  </w:num>
  <w:num w:numId="11">
    <w:abstractNumId w:val="35"/>
  </w:num>
  <w:num w:numId="12">
    <w:abstractNumId w:val="40"/>
  </w:num>
  <w:num w:numId="13">
    <w:abstractNumId w:val="39"/>
  </w:num>
  <w:num w:numId="14">
    <w:abstractNumId w:val="2"/>
  </w:num>
  <w:num w:numId="15">
    <w:abstractNumId w:val="29"/>
  </w:num>
  <w:num w:numId="16">
    <w:abstractNumId w:val="14"/>
  </w:num>
  <w:num w:numId="17">
    <w:abstractNumId w:val="4"/>
  </w:num>
  <w:num w:numId="18">
    <w:abstractNumId w:val="37"/>
  </w:num>
  <w:num w:numId="19">
    <w:abstractNumId w:val="26"/>
  </w:num>
  <w:num w:numId="20">
    <w:abstractNumId w:val="36"/>
  </w:num>
  <w:num w:numId="21">
    <w:abstractNumId w:val="5"/>
  </w:num>
  <w:num w:numId="22">
    <w:abstractNumId w:val="8"/>
  </w:num>
  <w:num w:numId="23">
    <w:abstractNumId w:val="30"/>
  </w:num>
  <w:num w:numId="24">
    <w:abstractNumId w:val="27"/>
  </w:num>
  <w:num w:numId="25">
    <w:abstractNumId w:val="24"/>
  </w:num>
  <w:num w:numId="26">
    <w:abstractNumId w:val="32"/>
  </w:num>
  <w:num w:numId="27">
    <w:abstractNumId w:val="25"/>
  </w:num>
  <w:num w:numId="28">
    <w:abstractNumId w:val="15"/>
  </w:num>
  <w:num w:numId="29">
    <w:abstractNumId w:val="28"/>
  </w:num>
  <w:num w:numId="30">
    <w:abstractNumId w:val="13"/>
  </w:num>
  <w:num w:numId="31">
    <w:abstractNumId w:val="34"/>
  </w:num>
  <w:num w:numId="32">
    <w:abstractNumId w:val="19"/>
  </w:num>
  <w:num w:numId="33">
    <w:abstractNumId w:val="9"/>
    <w:lvlOverride w:ilvl="0">
      <w:lvl w:ilvl="0">
        <w:start w:val="1"/>
        <w:numFmt w:val="decimal"/>
        <w:lvlText w:val="%1."/>
        <w:lvlJc w:val="left"/>
        <w:pPr>
          <w:ind w:left="870" w:hanging="870"/>
        </w:pPr>
        <w:rPr>
          <w:rFonts w:hint="default"/>
          <w:b/>
          <w:sz w:val="28"/>
          <w:szCs w:val="28"/>
        </w:rPr>
      </w:lvl>
    </w:lvlOverride>
    <w:lvlOverride w:ilvl="1">
      <w:lvl w:ilvl="1">
        <w:start w:val="1"/>
        <w:numFmt w:val="decimal"/>
        <w:lvlText w:val="%1.%2"/>
        <w:lvlJc w:val="left"/>
        <w:pPr>
          <w:tabs>
            <w:tab w:val="num" w:pos="567"/>
          </w:tabs>
          <w:ind w:left="567" w:hanging="567"/>
        </w:pPr>
        <w:rPr>
          <w:rFonts w:hint="default"/>
          <w:i w:val="0"/>
        </w:rPr>
      </w:lvl>
    </w:lvlOverride>
    <w:lvlOverride w:ilvl="2">
      <w:lvl w:ilvl="2">
        <w:start w:val="1"/>
        <w:numFmt w:val="decimal"/>
        <w:lvlText w:val="%1.%2.%3"/>
        <w:lvlJc w:val="left"/>
        <w:pPr>
          <w:ind w:left="870" w:hanging="870"/>
        </w:pPr>
        <w:rPr>
          <w:rFonts w:hint="default"/>
        </w:rPr>
      </w:lvl>
    </w:lvlOverride>
    <w:lvlOverride w:ilvl="3">
      <w:lvl w:ilvl="3">
        <w:start w:val="1"/>
        <w:numFmt w:val="decimal"/>
        <w:lvlText w:val="%1.%2.%3.%4"/>
        <w:lvlJc w:val="left"/>
        <w:pPr>
          <w:ind w:left="2571" w:hanging="87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34">
    <w:abstractNumId w:val="12"/>
  </w:num>
  <w:num w:numId="35">
    <w:abstractNumId w:val="21"/>
  </w:num>
  <w:num w:numId="36">
    <w:abstractNumId w:val="20"/>
  </w:num>
  <w:num w:numId="37">
    <w:abstractNumId w:val="6"/>
  </w:num>
  <w:num w:numId="38">
    <w:abstractNumId w:val="31"/>
  </w:num>
  <w:num w:numId="39">
    <w:abstractNumId w:val="16"/>
  </w:num>
  <w:num w:numId="40">
    <w:abstractNumId w:val="33"/>
  </w:num>
  <w:num w:numId="41">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jIyMTSztDQ3NTRT0lEKTi0uzszPAykwNKgFAJHjDSAtAAAA"/>
  </w:docVars>
  <w:rsids>
    <w:rsidRoot w:val="00F55C44"/>
    <w:rsid w:val="000011C8"/>
    <w:rsid w:val="00002092"/>
    <w:rsid w:val="00005267"/>
    <w:rsid w:val="00006051"/>
    <w:rsid w:val="00014A22"/>
    <w:rsid w:val="00016FA7"/>
    <w:rsid w:val="00017FE5"/>
    <w:rsid w:val="00023533"/>
    <w:rsid w:val="0002461B"/>
    <w:rsid w:val="00025BD8"/>
    <w:rsid w:val="00034156"/>
    <w:rsid w:val="00036B70"/>
    <w:rsid w:val="00037530"/>
    <w:rsid w:val="00040CC0"/>
    <w:rsid w:val="0004448B"/>
    <w:rsid w:val="0005655A"/>
    <w:rsid w:val="00056D48"/>
    <w:rsid w:val="00063416"/>
    <w:rsid w:val="000645A1"/>
    <w:rsid w:val="00065ADD"/>
    <w:rsid w:val="000770B9"/>
    <w:rsid w:val="000773AB"/>
    <w:rsid w:val="00082F53"/>
    <w:rsid w:val="00087765"/>
    <w:rsid w:val="00087BE3"/>
    <w:rsid w:val="00090B3E"/>
    <w:rsid w:val="000963FB"/>
    <w:rsid w:val="000B046E"/>
    <w:rsid w:val="000B0C38"/>
    <w:rsid w:val="000B5ADD"/>
    <w:rsid w:val="000B5D79"/>
    <w:rsid w:val="000B6FE8"/>
    <w:rsid w:val="000C411B"/>
    <w:rsid w:val="000C4A0C"/>
    <w:rsid w:val="000D4DAA"/>
    <w:rsid w:val="000E34E4"/>
    <w:rsid w:val="000E363E"/>
    <w:rsid w:val="000E4344"/>
    <w:rsid w:val="000E5671"/>
    <w:rsid w:val="000F3F9B"/>
    <w:rsid w:val="00117DE2"/>
    <w:rsid w:val="0012584F"/>
    <w:rsid w:val="00126522"/>
    <w:rsid w:val="001267A7"/>
    <w:rsid w:val="00130F57"/>
    <w:rsid w:val="001437A1"/>
    <w:rsid w:val="00151617"/>
    <w:rsid w:val="00160AEE"/>
    <w:rsid w:val="001666D0"/>
    <w:rsid w:val="00166EB4"/>
    <w:rsid w:val="0017273A"/>
    <w:rsid w:val="0017703E"/>
    <w:rsid w:val="00183CF0"/>
    <w:rsid w:val="00190F13"/>
    <w:rsid w:val="001922C1"/>
    <w:rsid w:val="00192783"/>
    <w:rsid w:val="00194123"/>
    <w:rsid w:val="00196ADC"/>
    <w:rsid w:val="001B2413"/>
    <w:rsid w:val="001B3715"/>
    <w:rsid w:val="001C6885"/>
    <w:rsid w:val="001C78A8"/>
    <w:rsid w:val="001D26E4"/>
    <w:rsid w:val="001E341E"/>
    <w:rsid w:val="001E5C70"/>
    <w:rsid w:val="001E6150"/>
    <w:rsid w:val="001E666F"/>
    <w:rsid w:val="001F1BAE"/>
    <w:rsid w:val="001F3DEF"/>
    <w:rsid w:val="001F4A42"/>
    <w:rsid w:val="001F4DBF"/>
    <w:rsid w:val="001F6659"/>
    <w:rsid w:val="00203020"/>
    <w:rsid w:val="002051A1"/>
    <w:rsid w:val="00213813"/>
    <w:rsid w:val="00213F30"/>
    <w:rsid w:val="002234D5"/>
    <w:rsid w:val="00234919"/>
    <w:rsid w:val="00240C43"/>
    <w:rsid w:val="00250E0F"/>
    <w:rsid w:val="0025552E"/>
    <w:rsid w:val="00256D09"/>
    <w:rsid w:val="0026455E"/>
    <w:rsid w:val="002651F6"/>
    <w:rsid w:val="00272836"/>
    <w:rsid w:val="00273D7F"/>
    <w:rsid w:val="0028743A"/>
    <w:rsid w:val="0028749F"/>
    <w:rsid w:val="00293726"/>
    <w:rsid w:val="002A12DA"/>
    <w:rsid w:val="002A3A9F"/>
    <w:rsid w:val="002A58FE"/>
    <w:rsid w:val="002B2867"/>
    <w:rsid w:val="002D3E41"/>
    <w:rsid w:val="002D7512"/>
    <w:rsid w:val="002E6A21"/>
    <w:rsid w:val="002E79C4"/>
    <w:rsid w:val="002F2FEF"/>
    <w:rsid w:val="002F38A6"/>
    <w:rsid w:val="00303115"/>
    <w:rsid w:val="003043F5"/>
    <w:rsid w:val="00311099"/>
    <w:rsid w:val="00317FF5"/>
    <w:rsid w:val="00325B45"/>
    <w:rsid w:val="0033038A"/>
    <w:rsid w:val="003308E9"/>
    <w:rsid w:val="0033563C"/>
    <w:rsid w:val="003364CC"/>
    <w:rsid w:val="0033692B"/>
    <w:rsid w:val="0033778C"/>
    <w:rsid w:val="00343952"/>
    <w:rsid w:val="00363185"/>
    <w:rsid w:val="0036323A"/>
    <w:rsid w:val="003645A5"/>
    <w:rsid w:val="00372046"/>
    <w:rsid w:val="0037329A"/>
    <w:rsid w:val="00376737"/>
    <w:rsid w:val="00381A95"/>
    <w:rsid w:val="00384229"/>
    <w:rsid w:val="003B50F8"/>
    <w:rsid w:val="003C04C9"/>
    <w:rsid w:val="003C1DD4"/>
    <w:rsid w:val="003D5FB7"/>
    <w:rsid w:val="003D626E"/>
    <w:rsid w:val="003D659E"/>
    <w:rsid w:val="003E060C"/>
    <w:rsid w:val="003E306D"/>
    <w:rsid w:val="003E5969"/>
    <w:rsid w:val="003F13D0"/>
    <w:rsid w:val="003F3ADA"/>
    <w:rsid w:val="00402DDF"/>
    <w:rsid w:val="004067DA"/>
    <w:rsid w:val="00411C19"/>
    <w:rsid w:val="0041214A"/>
    <w:rsid w:val="004169BE"/>
    <w:rsid w:val="0042292D"/>
    <w:rsid w:val="004262CF"/>
    <w:rsid w:val="00434CC8"/>
    <w:rsid w:val="004354A0"/>
    <w:rsid w:val="004421B2"/>
    <w:rsid w:val="00447360"/>
    <w:rsid w:val="004509C1"/>
    <w:rsid w:val="0045757B"/>
    <w:rsid w:val="00463ADC"/>
    <w:rsid w:val="00467032"/>
    <w:rsid w:val="00477094"/>
    <w:rsid w:val="00483951"/>
    <w:rsid w:val="00484890"/>
    <w:rsid w:val="00486803"/>
    <w:rsid w:val="00487216"/>
    <w:rsid w:val="00487B3A"/>
    <w:rsid w:val="00491E8E"/>
    <w:rsid w:val="0049319F"/>
    <w:rsid w:val="00493DCB"/>
    <w:rsid w:val="00494EAE"/>
    <w:rsid w:val="004954C8"/>
    <w:rsid w:val="004A09E2"/>
    <w:rsid w:val="004A5E59"/>
    <w:rsid w:val="004A6408"/>
    <w:rsid w:val="004A68B5"/>
    <w:rsid w:val="004B1846"/>
    <w:rsid w:val="004B229F"/>
    <w:rsid w:val="004B74A3"/>
    <w:rsid w:val="004B77D3"/>
    <w:rsid w:val="004C39CB"/>
    <w:rsid w:val="004C5F9F"/>
    <w:rsid w:val="004D2B7F"/>
    <w:rsid w:val="004D3647"/>
    <w:rsid w:val="004E018F"/>
    <w:rsid w:val="004E69B1"/>
    <w:rsid w:val="00500038"/>
    <w:rsid w:val="00505CFF"/>
    <w:rsid w:val="0050740F"/>
    <w:rsid w:val="00507EE0"/>
    <w:rsid w:val="005108D3"/>
    <w:rsid w:val="00515C08"/>
    <w:rsid w:val="0051763C"/>
    <w:rsid w:val="00525413"/>
    <w:rsid w:val="0053027A"/>
    <w:rsid w:val="005327B7"/>
    <w:rsid w:val="00533CE4"/>
    <w:rsid w:val="00537EB4"/>
    <w:rsid w:val="00542925"/>
    <w:rsid w:val="00543191"/>
    <w:rsid w:val="005520E7"/>
    <w:rsid w:val="00553FF4"/>
    <w:rsid w:val="00554607"/>
    <w:rsid w:val="005547A2"/>
    <w:rsid w:val="0055504C"/>
    <w:rsid w:val="00556772"/>
    <w:rsid w:val="0056244C"/>
    <w:rsid w:val="00562B9F"/>
    <w:rsid w:val="005651AB"/>
    <w:rsid w:val="00566E43"/>
    <w:rsid w:val="005747FF"/>
    <w:rsid w:val="00577284"/>
    <w:rsid w:val="0058001C"/>
    <w:rsid w:val="005849DD"/>
    <w:rsid w:val="00587ED0"/>
    <w:rsid w:val="00592E1B"/>
    <w:rsid w:val="00593095"/>
    <w:rsid w:val="00595D12"/>
    <w:rsid w:val="005A4FCF"/>
    <w:rsid w:val="005B4175"/>
    <w:rsid w:val="005B53B9"/>
    <w:rsid w:val="005B6B97"/>
    <w:rsid w:val="005D3E4C"/>
    <w:rsid w:val="005D5A3D"/>
    <w:rsid w:val="005D60E6"/>
    <w:rsid w:val="005E1321"/>
    <w:rsid w:val="005E2C8C"/>
    <w:rsid w:val="005E2ED3"/>
    <w:rsid w:val="005E5268"/>
    <w:rsid w:val="005F3DB6"/>
    <w:rsid w:val="005F51FB"/>
    <w:rsid w:val="005F65E1"/>
    <w:rsid w:val="00602A2F"/>
    <w:rsid w:val="00611857"/>
    <w:rsid w:val="00614B06"/>
    <w:rsid w:val="00615DBB"/>
    <w:rsid w:val="0061640A"/>
    <w:rsid w:val="006236EB"/>
    <w:rsid w:val="006242A3"/>
    <w:rsid w:val="00632521"/>
    <w:rsid w:val="00635272"/>
    <w:rsid w:val="006423AB"/>
    <w:rsid w:val="00646A33"/>
    <w:rsid w:val="00655846"/>
    <w:rsid w:val="00660F92"/>
    <w:rsid w:val="00662D12"/>
    <w:rsid w:val="00663936"/>
    <w:rsid w:val="00666139"/>
    <w:rsid w:val="00667D48"/>
    <w:rsid w:val="00671D48"/>
    <w:rsid w:val="006755F6"/>
    <w:rsid w:val="00677FEE"/>
    <w:rsid w:val="00680702"/>
    <w:rsid w:val="0068115D"/>
    <w:rsid w:val="0068415C"/>
    <w:rsid w:val="00686FD7"/>
    <w:rsid w:val="00690059"/>
    <w:rsid w:val="00692CF0"/>
    <w:rsid w:val="006934D3"/>
    <w:rsid w:val="00697644"/>
    <w:rsid w:val="006A5F32"/>
    <w:rsid w:val="006A7F2F"/>
    <w:rsid w:val="006B0080"/>
    <w:rsid w:val="006B0BDF"/>
    <w:rsid w:val="006B0C78"/>
    <w:rsid w:val="006B1B37"/>
    <w:rsid w:val="006B5C98"/>
    <w:rsid w:val="006C0973"/>
    <w:rsid w:val="006C5A05"/>
    <w:rsid w:val="006C66F1"/>
    <w:rsid w:val="006C7AA2"/>
    <w:rsid w:val="006D19F2"/>
    <w:rsid w:val="006D6EFE"/>
    <w:rsid w:val="006E0A8B"/>
    <w:rsid w:val="006E6236"/>
    <w:rsid w:val="006F2A02"/>
    <w:rsid w:val="006F44BA"/>
    <w:rsid w:val="006F5EAA"/>
    <w:rsid w:val="0070181B"/>
    <w:rsid w:val="00701CA0"/>
    <w:rsid w:val="00703981"/>
    <w:rsid w:val="00707DB7"/>
    <w:rsid w:val="00710FB1"/>
    <w:rsid w:val="00712751"/>
    <w:rsid w:val="00712853"/>
    <w:rsid w:val="007136BD"/>
    <w:rsid w:val="007144AB"/>
    <w:rsid w:val="007345A0"/>
    <w:rsid w:val="0074382A"/>
    <w:rsid w:val="00745318"/>
    <w:rsid w:val="007548C2"/>
    <w:rsid w:val="00755216"/>
    <w:rsid w:val="00760707"/>
    <w:rsid w:val="00761A31"/>
    <w:rsid w:val="00761C18"/>
    <w:rsid w:val="00763CA7"/>
    <w:rsid w:val="0077260F"/>
    <w:rsid w:val="00772D29"/>
    <w:rsid w:val="007837AE"/>
    <w:rsid w:val="0079719F"/>
    <w:rsid w:val="007A27A7"/>
    <w:rsid w:val="007B6E36"/>
    <w:rsid w:val="007C4206"/>
    <w:rsid w:val="007C665C"/>
    <w:rsid w:val="007D18A6"/>
    <w:rsid w:val="007D54DC"/>
    <w:rsid w:val="007D57F0"/>
    <w:rsid w:val="007E25CA"/>
    <w:rsid w:val="007E5B11"/>
    <w:rsid w:val="007F42AC"/>
    <w:rsid w:val="007F485E"/>
    <w:rsid w:val="007F53AE"/>
    <w:rsid w:val="007F74B6"/>
    <w:rsid w:val="00805495"/>
    <w:rsid w:val="008072FF"/>
    <w:rsid w:val="00811100"/>
    <w:rsid w:val="0082464D"/>
    <w:rsid w:val="00827211"/>
    <w:rsid w:val="00834727"/>
    <w:rsid w:val="00846A4B"/>
    <w:rsid w:val="00846F3F"/>
    <w:rsid w:val="00850E58"/>
    <w:rsid w:val="00851A19"/>
    <w:rsid w:val="00852E9D"/>
    <w:rsid w:val="00860220"/>
    <w:rsid w:val="00861CCA"/>
    <w:rsid w:val="00862899"/>
    <w:rsid w:val="00864889"/>
    <w:rsid w:val="00875E71"/>
    <w:rsid w:val="00875F74"/>
    <w:rsid w:val="0088030D"/>
    <w:rsid w:val="0088539F"/>
    <w:rsid w:val="0089605B"/>
    <w:rsid w:val="0089784C"/>
    <w:rsid w:val="008A37D1"/>
    <w:rsid w:val="008A4667"/>
    <w:rsid w:val="008A4C0C"/>
    <w:rsid w:val="008A4F82"/>
    <w:rsid w:val="008C4976"/>
    <w:rsid w:val="008C49C1"/>
    <w:rsid w:val="008C5C19"/>
    <w:rsid w:val="008D7D84"/>
    <w:rsid w:val="008E2C48"/>
    <w:rsid w:val="008E51DD"/>
    <w:rsid w:val="008E534B"/>
    <w:rsid w:val="008E5A31"/>
    <w:rsid w:val="008E6401"/>
    <w:rsid w:val="00901B46"/>
    <w:rsid w:val="00903096"/>
    <w:rsid w:val="009123AA"/>
    <w:rsid w:val="00912EF9"/>
    <w:rsid w:val="009135DD"/>
    <w:rsid w:val="00913FDC"/>
    <w:rsid w:val="00916AFC"/>
    <w:rsid w:val="009173B3"/>
    <w:rsid w:val="00920F42"/>
    <w:rsid w:val="009300BC"/>
    <w:rsid w:val="009301F3"/>
    <w:rsid w:val="00937329"/>
    <w:rsid w:val="00942FDA"/>
    <w:rsid w:val="00950BF8"/>
    <w:rsid w:val="009540D8"/>
    <w:rsid w:val="009541EC"/>
    <w:rsid w:val="00955758"/>
    <w:rsid w:val="00956A00"/>
    <w:rsid w:val="0096026C"/>
    <w:rsid w:val="00960AA0"/>
    <w:rsid w:val="00960E65"/>
    <w:rsid w:val="0096104A"/>
    <w:rsid w:val="00962DC0"/>
    <w:rsid w:val="00966DCA"/>
    <w:rsid w:val="00977333"/>
    <w:rsid w:val="0098287C"/>
    <w:rsid w:val="00995173"/>
    <w:rsid w:val="009A1C2F"/>
    <w:rsid w:val="009A39DD"/>
    <w:rsid w:val="009A528E"/>
    <w:rsid w:val="009B0A94"/>
    <w:rsid w:val="009B0CE2"/>
    <w:rsid w:val="009B2DBA"/>
    <w:rsid w:val="009C0225"/>
    <w:rsid w:val="009C6541"/>
    <w:rsid w:val="009D55D3"/>
    <w:rsid w:val="009D576A"/>
    <w:rsid w:val="009E4FBE"/>
    <w:rsid w:val="009F1475"/>
    <w:rsid w:val="009F165A"/>
    <w:rsid w:val="009F51B6"/>
    <w:rsid w:val="00A0285A"/>
    <w:rsid w:val="00A034AC"/>
    <w:rsid w:val="00A06D95"/>
    <w:rsid w:val="00A06F84"/>
    <w:rsid w:val="00A17918"/>
    <w:rsid w:val="00A31C6C"/>
    <w:rsid w:val="00A36322"/>
    <w:rsid w:val="00A37DF5"/>
    <w:rsid w:val="00A5770F"/>
    <w:rsid w:val="00A61A12"/>
    <w:rsid w:val="00A638BD"/>
    <w:rsid w:val="00A65E3F"/>
    <w:rsid w:val="00A77449"/>
    <w:rsid w:val="00A8213A"/>
    <w:rsid w:val="00A879AA"/>
    <w:rsid w:val="00A9291E"/>
    <w:rsid w:val="00A93FFC"/>
    <w:rsid w:val="00A964B0"/>
    <w:rsid w:val="00AA2380"/>
    <w:rsid w:val="00AB5EA1"/>
    <w:rsid w:val="00AC5899"/>
    <w:rsid w:val="00AC5E77"/>
    <w:rsid w:val="00AD1058"/>
    <w:rsid w:val="00AD548F"/>
    <w:rsid w:val="00AE2297"/>
    <w:rsid w:val="00AF1362"/>
    <w:rsid w:val="00AF17B1"/>
    <w:rsid w:val="00AF317A"/>
    <w:rsid w:val="00B0329A"/>
    <w:rsid w:val="00B10AE5"/>
    <w:rsid w:val="00B111C8"/>
    <w:rsid w:val="00B13348"/>
    <w:rsid w:val="00B14433"/>
    <w:rsid w:val="00B16DC4"/>
    <w:rsid w:val="00B21FCE"/>
    <w:rsid w:val="00B22FAC"/>
    <w:rsid w:val="00B27378"/>
    <w:rsid w:val="00B34130"/>
    <w:rsid w:val="00B35F49"/>
    <w:rsid w:val="00B42933"/>
    <w:rsid w:val="00B43F8C"/>
    <w:rsid w:val="00B56EB9"/>
    <w:rsid w:val="00B63E45"/>
    <w:rsid w:val="00B751BC"/>
    <w:rsid w:val="00B76C23"/>
    <w:rsid w:val="00B76CA6"/>
    <w:rsid w:val="00B8556A"/>
    <w:rsid w:val="00B92D1E"/>
    <w:rsid w:val="00B94FC5"/>
    <w:rsid w:val="00BA0239"/>
    <w:rsid w:val="00BA2C7E"/>
    <w:rsid w:val="00BA4891"/>
    <w:rsid w:val="00BA60F5"/>
    <w:rsid w:val="00BB3482"/>
    <w:rsid w:val="00BB6FF0"/>
    <w:rsid w:val="00BC0FDF"/>
    <w:rsid w:val="00BD1873"/>
    <w:rsid w:val="00BD2D96"/>
    <w:rsid w:val="00BD6BAE"/>
    <w:rsid w:val="00BE0C62"/>
    <w:rsid w:val="00BE0FA1"/>
    <w:rsid w:val="00BE3529"/>
    <w:rsid w:val="00C005AC"/>
    <w:rsid w:val="00C1422A"/>
    <w:rsid w:val="00C15AC0"/>
    <w:rsid w:val="00C17597"/>
    <w:rsid w:val="00C27DC1"/>
    <w:rsid w:val="00C30F85"/>
    <w:rsid w:val="00C341D5"/>
    <w:rsid w:val="00C40988"/>
    <w:rsid w:val="00C45A3A"/>
    <w:rsid w:val="00C46EDF"/>
    <w:rsid w:val="00C552ED"/>
    <w:rsid w:val="00C5666A"/>
    <w:rsid w:val="00C64E2D"/>
    <w:rsid w:val="00C65836"/>
    <w:rsid w:val="00C668D5"/>
    <w:rsid w:val="00C768D1"/>
    <w:rsid w:val="00C91B31"/>
    <w:rsid w:val="00CA1067"/>
    <w:rsid w:val="00CA696B"/>
    <w:rsid w:val="00CA76ED"/>
    <w:rsid w:val="00CB00F0"/>
    <w:rsid w:val="00CB432F"/>
    <w:rsid w:val="00CC083F"/>
    <w:rsid w:val="00CC3F6C"/>
    <w:rsid w:val="00CD0512"/>
    <w:rsid w:val="00CE4072"/>
    <w:rsid w:val="00CF4439"/>
    <w:rsid w:val="00D018FE"/>
    <w:rsid w:val="00D01F75"/>
    <w:rsid w:val="00D05F2C"/>
    <w:rsid w:val="00D242E0"/>
    <w:rsid w:val="00D32A31"/>
    <w:rsid w:val="00D43E42"/>
    <w:rsid w:val="00D454B2"/>
    <w:rsid w:val="00D4554D"/>
    <w:rsid w:val="00D53523"/>
    <w:rsid w:val="00D562F7"/>
    <w:rsid w:val="00D57872"/>
    <w:rsid w:val="00D60047"/>
    <w:rsid w:val="00D62EE7"/>
    <w:rsid w:val="00D632B9"/>
    <w:rsid w:val="00D636D7"/>
    <w:rsid w:val="00D640D6"/>
    <w:rsid w:val="00D74CF7"/>
    <w:rsid w:val="00D85E0F"/>
    <w:rsid w:val="00D87CB9"/>
    <w:rsid w:val="00D934F1"/>
    <w:rsid w:val="00DA1BAB"/>
    <w:rsid w:val="00DA4B9A"/>
    <w:rsid w:val="00DD685C"/>
    <w:rsid w:val="00DD7454"/>
    <w:rsid w:val="00DE0D90"/>
    <w:rsid w:val="00DF1D81"/>
    <w:rsid w:val="00DF5396"/>
    <w:rsid w:val="00DF7E66"/>
    <w:rsid w:val="00E00C50"/>
    <w:rsid w:val="00E00E54"/>
    <w:rsid w:val="00E02685"/>
    <w:rsid w:val="00E1423F"/>
    <w:rsid w:val="00E17798"/>
    <w:rsid w:val="00E2143A"/>
    <w:rsid w:val="00E24184"/>
    <w:rsid w:val="00E25EB7"/>
    <w:rsid w:val="00E264F9"/>
    <w:rsid w:val="00E31DD9"/>
    <w:rsid w:val="00E32014"/>
    <w:rsid w:val="00E4023C"/>
    <w:rsid w:val="00E40262"/>
    <w:rsid w:val="00E41FA8"/>
    <w:rsid w:val="00E448A0"/>
    <w:rsid w:val="00E467D1"/>
    <w:rsid w:val="00E502AD"/>
    <w:rsid w:val="00E536EA"/>
    <w:rsid w:val="00E5633B"/>
    <w:rsid w:val="00E57729"/>
    <w:rsid w:val="00E6430A"/>
    <w:rsid w:val="00E663CA"/>
    <w:rsid w:val="00E736F5"/>
    <w:rsid w:val="00E768DD"/>
    <w:rsid w:val="00E83619"/>
    <w:rsid w:val="00E84D51"/>
    <w:rsid w:val="00EA6C03"/>
    <w:rsid w:val="00EB0FD6"/>
    <w:rsid w:val="00EB21D9"/>
    <w:rsid w:val="00EB28A5"/>
    <w:rsid w:val="00EB7528"/>
    <w:rsid w:val="00EE01A0"/>
    <w:rsid w:val="00EE2F28"/>
    <w:rsid w:val="00EF231E"/>
    <w:rsid w:val="00EF6B63"/>
    <w:rsid w:val="00EF704F"/>
    <w:rsid w:val="00F00A8C"/>
    <w:rsid w:val="00F056BE"/>
    <w:rsid w:val="00F1033D"/>
    <w:rsid w:val="00F11D01"/>
    <w:rsid w:val="00F219A2"/>
    <w:rsid w:val="00F247DC"/>
    <w:rsid w:val="00F24B60"/>
    <w:rsid w:val="00F27B0B"/>
    <w:rsid w:val="00F27F11"/>
    <w:rsid w:val="00F45C8F"/>
    <w:rsid w:val="00F50672"/>
    <w:rsid w:val="00F55C44"/>
    <w:rsid w:val="00F574CC"/>
    <w:rsid w:val="00F73383"/>
    <w:rsid w:val="00F82070"/>
    <w:rsid w:val="00F821AC"/>
    <w:rsid w:val="00F858F7"/>
    <w:rsid w:val="00F90AD7"/>
    <w:rsid w:val="00F92F96"/>
    <w:rsid w:val="00F9636A"/>
    <w:rsid w:val="00FA1DBD"/>
    <w:rsid w:val="00FA7C21"/>
    <w:rsid w:val="00FB2AF8"/>
    <w:rsid w:val="00FC0583"/>
    <w:rsid w:val="00FC4B75"/>
    <w:rsid w:val="00FC6BA8"/>
    <w:rsid w:val="00FD6C8E"/>
    <w:rsid w:val="00FE1D35"/>
    <w:rsid w:val="00FE2BDF"/>
    <w:rsid w:val="00FE7F38"/>
    <w:rsid w:val="00FF5AF8"/>
    <w:rsid w:val="00FF6398"/>
    <w:rsid w:val="010C0706"/>
    <w:rsid w:val="0235DE5E"/>
    <w:rsid w:val="027C2B38"/>
    <w:rsid w:val="031078F4"/>
    <w:rsid w:val="053260D5"/>
    <w:rsid w:val="06B1218D"/>
    <w:rsid w:val="07E3EA17"/>
    <w:rsid w:val="07E89672"/>
    <w:rsid w:val="11056273"/>
    <w:rsid w:val="13599252"/>
    <w:rsid w:val="14CA5AA5"/>
    <w:rsid w:val="161F37E9"/>
    <w:rsid w:val="1B399C29"/>
    <w:rsid w:val="1CC3223B"/>
    <w:rsid w:val="1F0A678C"/>
    <w:rsid w:val="25BB1905"/>
    <w:rsid w:val="25DAD45E"/>
    <w:rsid w:val="265CF000"/>
    <w:rsid w:val="2F61FB4B"/>
    <w:rsid w:val="30B8C4B0"/>
    <w:rsid w:val="31E9A119"/>
    <w:rsid w:val="371F5B14"/>
    <w:rsid w:val="39E37827"/>
    <w:rsid w:val="3AA4ADF2"/>
    <w:rsid w:val="3C407E53"/>
    <w:rsid w:val="3FD35E28"/>
    <w:rsid w:val="401ABAE1"/>
    <w:rsid w:val="4113EF76"/>
    <w:rsid w:val="41211069"/>
    <w:rsid w:val="41EE8A0C"/>
    <w:rsid w:val="438A5A6D"/>
    <w:rsid w:val="478330FA"/>
    <w:rsid w:val="490F925B"/>
    <w:rsid w:val="4ABAD1BC"/>
    <w:rsid w:val="4B956C52"/>
    <w:rsid w:val="4C56A21D"/>
    <w:rsid w:val="520C9B5C"/>
    <w:rsid w:val="5748B659"/>
    <w:rsid w:val="58AA40D3"/>
    <w:rsid w:val="59870939"/>
    <w:rsid w:val="5AF91720"/>
    <w:rsid w:val="67946D12"/>
    <w:rsid w:val="6964ADBA"/>
    <w:rsid w:val="696C9B40"/>
    <w:rsid w:val="709D128F"/>
    <w:rsid w:val="71524CA6"/>
    <w:rsid w:val="7238E2F0"/>
    <w:rsid w:val="730E0AA8"/>
    <w:rsid w:val="73137D86"/>
    <w:rsid w:val="73D4B351"/>
    <w:rsid w:val="788EFC17"/>
    <w:rsid w:val="796996AD"/>
    <w:rsid w:val="7BA6A487"/>
    <w:rsid w:val="7C99C6F5"/>
    <w:rsid w:val="7E55D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0BB893"/>
  <w15:docId w15:val="{C5437817-09E8-4043-B0B2-A0A4BBAA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3F6C"/>
    <w:pPr>
      <w:jc w:val="both"/>
    </w:pPr>
    <w:rPr>
      <w:rFonts w:ascii="Arial" w:hAnsi="Arial"/>
      <w:sz w:val="22"/>
      <w:lang w:eastAsia="en-US"/>
    </w:rPr>
  </w:style>
  <w:style w:type="paragraph" w:styleId="Heading1">
    <w:name w:val="heading 1"/>
    <w:basedOn w:val="Normal"/>
    <w:link w:val="Heading1Char"/>
    <w:uiPriority w:val="99"/>
    <w:qFormat/>
    <w:rsid w:val="00EB21D9"/>
    <w:pPr>
      <w:numPr>
        <w:numId w:val="1"/>
      </w:numPr>
      <w:spacing w:after="180"/>
      <w:outlineLvl w:val="0"/>
    </w:pPr>
    <w:rPr>
      <w:szCs w:val="22"/>
    </w:rPr>
  </w:style>
  <w:style w:type="paragraph" w:styleId="Heading2">
    <w:name w:val="heading 2"/>
    <w:basedOn w:val="Normal"/>
    <w:link w:val="Heading2Char"/>
    <w:uiPriority w:val="99"/>
    <w:qFormat/>
    <w:rsid w:val="00EB21D9"/>
    <w:pPr>
      <w:numPr>
        <w:ilvl w:val="1"/>
        <w:numId w:val="1"/>
      </w:numPr>
      <w:spacing w:after="180"/>
      <w:outlineLvl w:val="1"/>
    </w:pPr>
  </w:style>
  <w:style w:type="paragraph" w:styleId="Heading3">
    <w:name w:val="heading 3"/>
    <w:basedOn w:val="Normal"/>
    <w:link w:val="Heading3Char"/>
    <w:uiPriority w:val="99"/>
    <w:qFormat/>
    <w:rsid w:val="00EB21D9"/>
    <w:pPr>
      <w:numPr>
        <w:ilvl w:val="2"/>
        <w:numId w:val="1"/>
      </w:numPr>
      <w:spacing w:after="180"/>
      <w:outlineLvl w:val="2"/>
    </w:pPr>
  </w:style>
  <w:style w:type="paragraph" w:styleId="Heading4">
    <w:name w:val="heading 4"/>
    <w:basedOn w:val="Normal"/>
    <w:link w:val="Heading4Char"/>
    <w:uiPriority w:val="99"/>
    <w:qFormat/>
    <w:rsid w:val="00EB21D9"/>
    <w:pPr>
      <w:numPr>
        <w:ilvl w:val="3"/>
        <w:numId w:val="1"/>
      </w:numPr>
      <w:spacing w:after="180"/>
      <w:outlineLvl w:val="3"/>
    </w:pPr>
  </w:style>
  <w:style w:type="paragraph" w:styleId="Heading5">
    <w:name w:val="heading 5"/>
    <w:basedOn w:val="Normal"/>
    <w:link w:val="Heading5Char"/>
    <w:qFormat/>
    <w:rsid w:val="00EB21D9"/>
    <w:pPr>
      <w:numPr>
        <w:ilvl w:val="4"/>
        <w:numId w:val="1"/>
      </w:numPr>
      <w:spacing w:after="180"/>
      <w:outlineLvl w:val="4"/>
    </w:pPr>
  </w:style>
  <w:style w:type="paragraph" w:styleId="Heading6">
    <w:name w:val="heading 6"/>
    <w:basedOn w:val="Normal"/>
    <w:link w:val="Heading6Char"/>
    <w:qFormat/>
    <w:rsid w:val="00EB21D9"/>
    <w:pPr>
      <w:numPr>
        <w:ilvl w:val="5"/>
        <w:numId w:val="1"/>
      </w:numPr>
      <w:spacing w:after="180"/>
      <w:outlineLvl w:val="5"/>
    </w:pPr>
    <w:rPr>
      <w:bCs/>
      <w:szCs w:val="22"/>
    </w:rPr>
  </w:style>
  <w:style w:type="paragraph" w:styleId="Heading7">
    <w:name w:val="heading 7"/>
    <w:basedOn w:val="Normal"/>
    <w:link w:val="Heading7Char"/>
    <w:qFormat/>
    <w:rsid w:val="00B42933"/>
    <w:pPr>
      <w:numPr>
        <w:ilvl w:val="6"/>
        <w:numId w:val="1"/>
      </w:numPr>
      <w:spacing w:after="180"/>
      <w:outlineLvl w:val="6"/>
    </w:pPr>
  </w:style>
  <w:style w:type="paragraph" w:styleId="Heading8">
    <w:name w:val="heading 8"/>
    <w:basedOn w:val="Normal"/>
    <w:link w:val="Heading8Char"/>
    <w:qFormat/>
    <w:rsid w:val="00EB21D9"/>
    <w:pPr>
      <w:numPr>
        <w:ilvl w:val="7"/>
        <w:numId w:val="1"/>
      </w:numPr>
      <w:spacing w:after="180"/>
      <w:outlineLvl w:val="7"/>
    </w:pPr>
  </w:style>
  <w:style w:type="paragraph" w:styleId="Heading9">
    <w:name w:val="heading 9"/>
    <w:basedOn w:val="Normal"/>
    <w:next w:val="Normal"/>
    <w:link w:val="Heading9Char"/>
    <w:qFormat/>
    <w:rsid w:val="00CC3F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Level7">
    <w:name w:val="Sch Level 7"/>
    <w:basedOn w:val="Normal"/>
    <w:rsid w:val="00CC3F6C"/>
    <w:pPr>
      <w:numPr>
        <w:ilvl w:val="7"/>
        <w:numId w:val="5"/>
      </w:numPr>
      <w:spacing w:after="180"/>
      <w:outlineLvl w:val="0"/>
    </w:pPr>
    <w:rPr>
      <w:szCs w:val="22"/>
    </w:rPr>
  </w:style>
  <w:style w:type="paragraph" w:styleId="BalloonText">
    <w:name w:val="Balloon Text"/>
    <w:basedOn w:val="Normal"/>
    <w:link w:val="BalloonTextChar"/>
    <w:uiPriority w:val="99"/>
    <w:semiHidden/>
    <w:rsid w:val="00CC3F6C"/>
    <w:rPr>
      <w:rFonts w:ascii="Tahoma" w:hAnsi="Tahoma" w:cs="Tahoma"/>
      <w:sz w:val="16"/>
      <w:szCs w:val="16"/>
    </w:rPr>
  </w:style>
  <w:style w:type="paragraph" w:customStyle="1" w:styleId="BodyTextBold">
    <w:name w:val="Body Text Bold"/>
    <w:basedOn w:val="Normal"/>
    <w:next w:val="BodyText"/>
    <w:rsid w:val="00CC3F6C"/>
    <w:pPr>
      <w:spacing w:after="180"/>
    </w:pPr>
    <w:rPr>
      <w:b/>
    </w:rPr>
  </w:style>
  <w:style w:type="paragraph" w:customStyle="1" w:styleId="BodyTextGrey">
    <w:name w:val="Body Text Grey"/>
    <w:basedOn w:val="Normal"/>
    <w:link w:val="BodyTextGreyChar"/>
    <w:rsid w:val="00CC3F6C"/>
    <w:pPr>
      <w:spacing w:after="180"/>
    </w:pPr>
    <w:rPr>
      <w:color w:val="808080"/>
      <w:sz w:val="18"/>
    </w:rPr>
  </w:style>
  <w:style w:type="paragraph" w:customStyle="1" w:styleId="BodyTextIndent1">
    <w:name w:val="Body Text Indent 1"/>
    <w:basedOn w:val="Normal"/>
    <w:rsid w:val="006F44BA"/>
    <w:pPr>
      <w:spacing w:after="180"/>
      <w:ind w:left="907"/>
    </w:pPr>
    <w:rPr>
      <w:rFonts w:cs="Arial"/>
    </w:rPr>
  </w:style>
  <w:style w:type="paragraph" w:styleId="BodyTextIndent2">
    <w:name w:val="Body Text Indent 2"/>
    <w:basedOn w:val="Normal"/>
    <w:rsid w:val="00CC3F6C"/>
    <w:pPr>
      <w:spacing w:after="180"/>
      <w:ind w:left="1474"/>
    </w:pPr>
    <w:rPr>
      <w:rFonts w:cs="Arial"/>
    </w:rPr>
  </w:style>
  <w:style w:type="paragraph" w:styleId="BodyTextIndent3">
    <w:name w:val="Body Text Indent 3"/>
    <w:basedOn w:val="Normal"/>
    <w:rsid w:val="00CC3F6C"/>
    <w:pPr>
      <w:spacing w:after="180"/>
      <w:ind w:left="2041"/>
    </w:pPr>
    <w:rPr>
      <w:rFonts w:cs="Arial"/>
      <w:szCs w:val="16"/>
    </w:rPr>
  </w:style>
  <w:style w:type="paragraph" w:customStyle="1" w:styleId="BodyTextIndent4">
    <w:name w:val="Body Text Indent 4"/>
    <w:basedOn w:val="Normal"/>
    <w:rsid w:val="00CC3F6C"/>
    <w:pPr>
      <w:spacing w:after="180"/>
      <w:ind w:left="2608"/>
    </w:pPr>
    <w:rPr>
      <w:rFonts w:cs="Arial"/>
    </w:rPr>
  </w:style>
  <w:style w:type="paragraph" w:customStyle="1" w:styleId="BodyTextBold1stIndent">
    <w:name w:val="Body Text Bold 1st Indent"/>
    <w:basedOn w:val="Normal"/>
    <w:next w:val="BodyTextIndent1"/>
    <w:rsid w:val="00CC3F6C"/>
    <w:pPr>
      <w:spacing w:after="180"/>
      <w:ind w:left="907"/>
    </w:pPr>
    <w:rPr>
      <w:b/>
    </w:rPr>
  </w:style>
  <w:style w:type="paragraph" w:customStyle="1" w:styleId="Contents">
    <w:name w:val="Contents"/>
    <w:basedOn w:val="Normal"/>
    <w:next w:val="BodyText"/>
    <w:rsid w:val="00CC3F6C"/>
    <w:pPr>
      <w:spacing w:after="180"/>
    </w:pPr>
    <w:rPr>
      <w:b/>
      <w:sz w:val="28"/>
    </w:rPr>
  </w:style>
  <w:style w:type="paragraph" w:customStyle="1" w:styleId="CourtBodyText">
    <w:name w:val="Court Body Text"/>
    <w:basedOn w:val="Normal"/>
    <w:rsid w:val="00CC3F6C"/>
    <w:pPr>
      <w:spacing w:after="180" w:line="360" w:lineRule="auto"/>
    </w:pPr>
  </w:style>
  <w:style w:type="paragraph" w:customStyle="1" w:styleId="CourtBodyText1">
    <w:name w:val="Court Body Text 1"/>
    <w:basedOn w:val="Normal"/>
    <w:rsid w:val="00CC3F6C"/>
    <w:pPr>
      <w:spacing w:after="180" w:line="360" w:lineRule="auto"/>
      <w:ind w:left="907"/>
    </w:pPr>
  </w:style>
  <w:style w:type="paragraph" w:customStyle="1" w:styleId="CourtBodyText2">
    <w:name w:val="Court Body Text 2"/>
    <w:basedOn w:val="Normal"/>
    <w:rsid w:val="00CC3F6C"/>
    <w:pPr>
      <w:spacing w:after="180" w:line="360" w:lineRule="auto"/>
      <w:ind w:left="1474"/>
    </w:pPr>
  </w:style>
  <w:style w:type="paragraph" w:customStyle="1" w:styleId="CourtBodyText3">
    <w:name w:val="Court Body Text 3"/>
    <w:basedOn w:val="Normal"/>
    <w:rsid w:val="00CC3F6C"/>
    <w:pPr>
      <w:spacing w:after="180" w:line="360" w:lineRule="auto"/>
      <w:ind w:left="2041"/>
    </w:pPr>
  </w:style>
  <w:style w:type="paragraph" w:customStyle="1" w:styleId="CourtHeading1">
    <w:name w:val="Court Heading 1"/>
    <w:basedOn w:val="Normal"/>
    <w:rsid w:val="00CC3F6C"/>
    <w:pPr>
      <w:numPr>
        <w:numId w:val="2"/>
      </w:numPr>
      <w:spacing w:after="180" w:line="360" w:lineRule="auto"/>
    </w:pPr>
  </w:style>
  <w:style w:type="paragraph" w:customStyle="1" w:styleId="CourtHeading2">
    <w:name w:val="Court Heading 2"/>
    <w:basedOn w:val="Normal"/>
    <w:rsid w:val="00CC3F6C"/>
    <w:pPr>
      <w:numPr>
        <w:ilvl w:val="1"/>
        <w:numId w:val="2"/>
      </w:numPr>
      <w:spacing w:after="180" w:line="360" w:lineRule="auto"/>
    </w:pPr>
  </w:style>
  <w:style w:type="paragraph" w:customStyle="1" w:styleId="CourtHeading3">
    <w:name w:val="Court Heading 3"/>
    <w:basedOn w:val="Normal"/>
    <w:rsid w:val="00CC3F6C"/>
    <w:pPr>
      <w:numPr>
        <w:ilvl w:val="2"/>
        <w:numId w:val="2"/>
      </w:numPr>
      <w:spacing w:after="180" w:line="360" w:lineRule="auto"/>
    </w:pPr>
  </w:style>
  <w:style w:type="paragraph" w:customStyle="1" w:styleId="ExecutionHeading">
    <w:name w:val="Execution Heading"/>
    <w:basedOn w:val="Normal"/>
    <w:next w:val="BodyText"/>
    <w:rsid w:val="000E4344"/>
    <w:pPr>
      <w:numPr>
        <w:numId w:val="8"/>
      </w:numPr>
      <w:tabs>
        <w:tab w:val="num" w:pos="907"/>
      </w:tabs>
      <w:spacing w:after="180" w:line="360" w:lineRule="auto"/>
      <w:ind w:left="907" w:hanging="907"/>
    </w:pPr>
    <w:rPr>
      <w:b/>
      <w:sz w:val="28"/>
    </w:rPr>
  </w:style>
  <w:style w:type="paragraph" w:styleId="Footer">
    <w:name w:val="footer"/>
    <w:basedOn w:val="Normal"/>
    <w:link w:val="FooterChar"/>
    <w:uiPriority w:val="99"/>
    <w:rsid w:val="00B751BC"/>
    <w:pPr>
      <w:tabs>
        <w:tab w:val="center" w:pos="4153"/>
        <w:tab w:val="right" w:pos="8306"/>
      </w:tabs>
    </w:pPr>
    <w:rPr>
      <w:sz w:val="18"/>
    </w:rPr>
  </w:style>
  <w:style w:type="character" w:styleId="FootnoteReference">
    <w:name w:val="footnote reference"/>
    <w:basedOn w:val="DefaultParagraphFont"/>
    <w:semiHidden/>
    <w:rsid w:val="00CC3F6C"/>
    <w:rPr>
      <w:vertAlign w:val="superscript"/>
    </w:rPr>
  </w:style>
  <w:style w:type="paragraph" w:styleId="FootnoteText">
    <w:name w:val="footnote text"/>
    <w:basedOn w:val="Normal"/>
    <w:semiHidden/>
    <w:rsid w:val="00CC3F6C"/>
    <w:rPr>
      <w:sz w:val="18"/>
    </w:rPr>
  </w:style>
  <w:style w:type="paragraph" w:styleId="Header">
    <w:name w:val="header"/>
    <w:basedOn w:val="Normal"/>
    <w:link w:val="HeaderChar"/>
    <w:rsid w:val="00CC3F6C"/>
    <w:pPr>
      <w:tabs>
        <w:tab w:val="center" w:pos="4153"/>
        <w:tab w:val="right" w:pos="8306"/>
      </w:tabs>
    </w:pPr>
    <w:rPr>
      <w:sz w:val="18"/>
    </w:rPr>
  </w:style>
  <w:style w:type="paragraph" w:customStyle="1" w:styleId="Heading1Bold">
    <w:name w:val="Heading 1 Bold"/>
    <w:basedOn w:val="Heading1"/>
    <w:next w:val="BodyTextIndent1"/>
    <w:rsid w:val="009540D8"/>
    <w:pPr>
      <w:keepNext/>
    </w:pPr>
    <w:rPr>
      <w:b/>
      <w:sz w:val="24"/>
    </w:rPr>
  </w:style>
  <w:style w:type="paragraph" w:customStyle="1" w:styleId="Heading2Bold">
    <w:name w:val="Heading 2 Bold"/>
    <w:basedOn w:val="Heading2"/>
    <w:next w:val="BodyTextIndent1"/>
    <w:rsid w:val="00CC3F6C"/>
    <w:pPr>
      <w:keepNext/>
    </w:pPr>
    <w:rPr>
      <w:b/>
    </w:rPr>
  </w:style>
  <w:style w:type="character" w:styleId="Hyperlink">
    <w:name w:val="Hyperlink"/>
    <w:basedOn w:val="DefaultParagraphFont"/>
    <w:uiPriority w:val="99"/>
    <w:rsid w:val="00CC3F6C"/>
    <w:rPr>
      <w:rFonts w:ascii="Arial" w:hAnsi="Arial"/>
      <w:color w:val="0000FF"/>
      <w:sz w:val="22"/>
      <w:u w:val="single"/>
    </w:rPr>
  </w:style>
  <w:style w:type="paragraph" w:customStyle="1" w:styleId="Notes">
    <w:name w:val="Notes"/>
    <w:basedOn w:val="Normal"/>
    <w:next w:val="Normal"/>
    <w:rsid w:val="00CC3F6C"/>
    <w:pPr>
      <w:pBdr>
        <w:top w:val="double" w:sz="4" w:space="1" w:color="auto"/>
        <w:left w:val="double" w:sz="4" w:space="4" w:color="auto"/>
        <w:bottom w:val="double" w:sz="4" w:space="1" w:color="auto"/>
        <w:right w:val="double" w:sz="4" w:space="4" w:color="auto"/>
      </w:pBdr>
    </w:pPr>
  </w:style>
  <w:style w:type="character" w:styleId="PageNumber">
    <w:name w:val="page number"/>
    <w:basedOn w:val="DefaultParagraphFont"/>
    <w:rsid w:val="00CC3F6C"/>
    <w:rPr>
      <w:rFonts w:ascii="Arial" w:hAnsi="Arial"/>
      <w:sz w:val="18"/>
    </w:rPr>
  </w:style>
  <w:style w:type="paragraph" w:customStyle="1" w:styleId="Parties">
    <w:name w:val="Parties"/>
    <w:basedOn w:val="Normal"/>
    <w:rsid w:val="00CC3F6C"/>
    <w:pPr>
      <w:numPr>
        <w:numId w:val="3"/>
      </w:numPr>
      <w:spacing w:after="180"/>
    </w:pPr>
  </w:style>
  <w:style w:type="paragraph" w:customStyle="1" w:styleId="Recitals">
    <w:name w:val="Recitals"/>
    <w:basedOn w:val="Normal"/>
    <w:rsid w:val="00CC3F6C"/>
    <w:pPr>
      <w:numPr>
        <w:numId w:val="4"/>
      </w:numPr>
      <w:spacing w:after="180"/>
    </w:pPr>
  </w:style>
  <w:style w:type="paragraph" w:customStyle="1" w:styleId="SchLevel1">
    <w:name w:val="Sch Level 1"/>
    <w:basedOn w:val="Normal"/>
    <w:rsid w:val="00CC3F6C"/>
    <w:pPr>
      <w:numPr>
        <w:ilvl w:val="1"/>
        <w:numId w:val="5"/>
      </w:numPr>
      <w:spacing w:after="180"/>
    </w:pPr>
  </w:style>
  <w:style w:type="paragraph" w:customStyle="1" w:styleId="SchLevel1Bold">
    <w:name w:val="Sch Level 1 Bold"/>
    <w:basedOn w:val="SchLevel1"/>
    <w:next w:val="BodyTextIndent1"/>
    <w:rsid w:val="00CC3F6C"/>
    <w:pPr>
      <w:keepNext/>
    </w:pPr>
    <w:rPr>
      <w:b/>
      <w:sz w:val="24"/>
    </w:rPr>
  </w:style>
  <w:style w:type="paragraph" w:customStyle="1" w:styleId="SchLevel2">
    <w:name w:val="Sch Level 2"/>
    <w:basedOn w:val="Normal"/>
    <w:rsid w:val="00CC3F6C"/>
    <w:pPr>
      <w:numPr>
        <w:ilvl w:val="2"/>
        <w:numId w:val="5"/>
      </w:numPr>
      <w:spacing w:after="180"/>
    </w:pPr>
  </w:style>
  <w:style w:type="paragraph" w:customStyle="1" w:styleId="SchLevel2Bold">
    <w:name w:val="Sch Level 2 Bold"/>
    <w:basedOn w:val="SchLevel2"/>
    <w:next w:val="BodyTextIndent1"/>
    <w:rsid w:val="00CC3F6C"/>
    <w:pPr>
      <w:keepNext/>
    </w:pPr>
    <w:rPr>
      <w:b/>
    </w:rPr>
  </w:style>
  <w:style w:type="paragraph" w:customStyle="1" w:styleId="SchLevel3">
    <w:name w:val="Sch Level 3"/>
    <w:basedOn w:val="Normal"/>
    <w:rsid w:val="00CC3F6C"/>
    <w:pPr>
      <w:numPr>
        <w:ilvl w:val="3"/>
        <w:numId w:val="5"/>
      </w:numPr>
      <w:spacing w:after="180"/>
    </w:pPr>
  </w:style>
  <w:style w:type="paragraph" w:customStyle="1" w:styleId="SchLevel4">
    <w:name w:val="Sch Level 4"/>
    <w:basedOn w:val="Normal"/>
    <w:rsid w:val="00CC3F6C"/>
    <w:pPr>
      <w:numPr>
        <w:ilvl w:val="4"/>
        <w:numId w:val="5"/>
      </w:numPr>
      <w:spacing w:after="180"/>
    </w:pPr>
  </w:style>
  <w:style w:type="paragraph" w:customStyle="1" w:styleId="SchLevel5">
    <w:name w:val="Sch Level 5"/>
    <w:basedOn w:val="Normal"/>
    <w:rsid w:val="00CC3F6C"/>
    <w:pPr>
      <w:numPr>
        <w:ilvl w:val="5"/>
        <w:numId w:val="5"/>
      </w:numPr>
      <w:spacing w:after="180"/>
    </w:pPr>
  </w:style>
  <w:style w:type="paragraph" w:customStyle="1" w:styleId="SchLevel6">
    <w:name w:val="Sch Level 6"/>
    <w:basedOn w:val="Normal"/>
    <w:rsid w:val="00CC3F6C"/>
    <w:pPr>
      <w:numPr>
        <w:ilvl w:val="6"/>
        <w:numId w:val="5"/>
      </w:numPr>
      <w:spacing w:after="180"/>
    </w:pPr>
  </w:style>
  <w:style w:type="paragraph" w:customStyle="1" w:styleId="SchTitle1">
    <w:name w:val="Sch Title 1"/>
    <w:basedOn w:val="Normal"/>
    <w:next w:val="BodyText"/>
    <w:rsid w:val="00CC3F6C"/>
    <w:pPr>
      <w:pageBreakBefore/>
      <w:numPr>
        <w:numId w:val="5"/>
      </w:numPr>
      <w:spacing w:after="180"/>
      <w:jc w:val="left"/>
    </w:pPr>
    <w:rPr>
      <w:b/>
      <w:sz w:val="28"/>
      <w:szCs w:val="28"/>
    </w:rPr>
  </w:style>
  <w:style w:type="paragraph" w:styleId="BodyText">
    <w:name w:val="Body Text"/>
    <w:basedOn w:val="Normal"/>
    <w:link w:val="BodyTextChar"/>
    <w:uiPriority w:val="99"/>
    <w:rsid w:val="007144AB"/>
    <w:pPr>
      <w:spacing w:after="180"/>
    </w:pPr>
  </w:style>
  <w:style w:type="paragraph" w:customStyle="1" w:styleId="SchTitle2">
    <w:name w:val="Sch Title 2"/>
    <w:basedOn w:val="Normal"/>
    <w:next w:val="BodyText"/>
    <w:rsid w:val="00CC3F6C"/>
    <w:pPr>
      <w:spacing w:after="180"/>
      <w:jc w:val="left"/>
    </w:pPr>
    <w:rPr>
      <w:b/>
      <w:sz w:val="26"/>
    </w:rPr>
  </w:style>
  <w:style w:type="paragraph" w:customStyle="1" w:styleId="SchTitle3">
    <w:name w:val="Sch Title 3"/>
    <w:basedOn w:val="Normal"/>
    <w:next w:val="BodyText"/>
    <w:rsid w:val="00CC3F6C"/>
    <w:pPr>
      <w:spacing w:after="180"/>
      <w:jc w:val="left"/>
    </w:pPr>
    <w:rPr>
      <w:b/>
      <w:sz w:val="24"/>
    </w:rPr>
  </w:style>
  <w:style w:type="paragraph" w:customStyle="1" w:styleId="TableBody">
    <w:name w:val="Table Body"/>
    <w:basedOn w:val="Normal"/>
    <w:rsid w:val="00CC3F6C"/>
    <w:pPr>
      <w:spacing w:after="180"/>
      <w:jc w:val="left"/>
    </w:pPr>
  </w:style>
  <w:style w:type="paragraph" w:customStyle="1" w:styleId="TableBodyBold">
    <w:name w:val="Table Body Bold"/>
    <w:basedOn w:val="Normal"/>
    <w:rsid w:val="00CC3F6C"/>
    <w:pPr>
      <w:spacing w:after="180"/>
      <w:jc w:val="left"/>
    </w:pPr>
    <w:rPr>
      <w:b/>
    </w:rPr>
  </w:style>
  <w:style w:type="table" w:styleId="TableGrid">
    <w:name w:val="Table Grid"/>
    <w:basedOn w:val="TableNormal"/>
    <w:uiPriority w:val="59"/>
    <w:rsid w:val="00CC3F6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Bold">
    <w:name w:val="Table Grid Bold"/>
    <w:basedOn w:val="Normal"/>
    <w:rsid w:val="00CC3F6C"/>
    <w:pPr>
      <w:jc w:val="left"/>
    </w:pPr>
    <w:rPr>
      <w:b/>
    </w:rPr>
  </w:style>
  <w:style w:type="paragraph" w:styleId="TOC1">
    <w:name w:val="toc 1"/>
    <w:basedOn w:val="Normal"/>
    <w:next w:val="Normal"/>
    <w:autoRedefine/>
    <w:uiPriority w:val="39"/>
    <w:qFormat/>
    <w:rsid w:val="00D4554D"/>
    <w:pPr>
      <w:tabs>
        <w:tab w:val="left" w:pos="907"/>
        <w:tab w:val="right" w:pos="9072"/>
      </w:tabs>
      <w:spacing w:before="60" w:after="60"/>
      <w:ind w:left="907" w:hanging="907"/>
    </w:pPr>
  </w:style>
  <w:style w:type="paragraph" w:styleId="TOC2">
    <w:name w:val="toc 2"/>
    <w:basedOn w:val="Normal"/>
    <w:next w:val="Normal"/>
    <w:autoRedefine/>
    <w:semiHidden/>
    <w:rsid w:val="00EB7528"/>
    <w:pPr>
      <w:tabs>
        <w:tab w:val="left" w:pos="907"/>
        <w:tab w:val="right" w:pos="9072"/>
      </w:tabs>
      <w:ind w:left="907"/>
    </w:pPr>
  </w:style>
  <w:style w:type="paragraph" w:styleId="TOC3">
    <w:name w:val="toc 3"/>
    <w:basedOn w:val="Normal"/>
    <w:next w:val="Normal"/>
    <w:autoRedefine/>
    <w:semiHidden/>
    <w:rsid w:val="00CC3F6C"/>
    <w:pPr>
      <w:tabs>
        <w:tab w:val="left" w:pos="907"/>
        <w:tab w:val="right" w:pos="9072"/>
      </w:tabs>
    </w:pPr>
  </w:style>
  <w:style w:type="paragraph" w:customStyle="1" w:styleId="SchLevel8">
    <w:name w:val="Sch Level 8"/>
    <w:basedOn w:val="Normal"/>
    <w:rsid w:val="00CC3F6C"/>
    <w:pPr>
      <w:numPr>
        <w:ilvl w:val="8"/>
        <w:numId w:val="5"/>
      </w:numPr>
      <w:spacing w:after="180"/>
      <w:outlineLvl w:val="0"/>
    </w:pPr>
    <w:rPr>
      <w:szCs w:val="22"/>
    </w:rPr>
  </w:style>
  <w:style w:type="paragraph" w:styleId="EndnoteText">
    <w:name w:val="endnote text"/>
    <w:basedOn w:val="Normal"/>
    <w:link w:val="EndnoteTextChar"/>
    <w:uiPriority w:val="99"/>
    <w:semiHidden/>
    <w:rsid w:val="007F53AE"/>
    <w:rPr>
      <w:sz w:val="18"/>
    </w:rPr>
  </w:style>
  <w:style w:type="paragraph" w:customStyle="1" w:styleId="BodyTextIndent5">
    <w:name w:val="Body Text Indent 5"/>
    <w:basedOn w:val="Normal"/>
    <w:rsid w:val="00F92F96"/>
    <w:pPr>
      <w:spacing w:after="180"/>
      <w:ind w:left="3175"/>
    </w:pPr>
  </w:style>
  <w:style w:type="paragraph" w:customStyle="1" w:styleId="BodyTextIndent6">
    <w:name w:val="Body Text Indent 6"/>
    <w:basedOn w:val="Normal"/>
    <w:rsid w:val="00F92F96"/>
    <w:pPr>
      <w:spacing w:after="180"/>
      <w:ind w:left="3742"/>
    </w:pPr>
  </w:style>
  <w:style w:type="paragraph" w:customStyle="1" w:styleId="AppendixHeading">
    <w:name w:val="Appendix Heading"/>
    <w:basedOn w:val="Normal"/>
    <w:next w:val="Normal"/>
    <w:rsid w:val="00805495"/>
    <w:pPr>
      <w:pageBreakBefore/>
      <w:numPr>
        <w:numId w:val="6"/>
      </w:numPr>
      <w:spacing w:after="180"/>
      <w:jc w:val="left"/>
    </w:pPr>
    <w:rPr>
      <w:b/>
      <w:sz w:val="28"/>
    </w:rPr>
  </w:style>
  <w:style w:type="paragraph" w:customStyle="1" w:styleId="Commencement">
    <w:name w:val="Commencement"/>
    <w:rsid w:val="00CC3F6C"/>
    <w:pPr>
      <w:spacing w:after="180"/>
      <w:jc w:val="both"/>
    </w:pPr>
    <w:rPr>
      <w:rFonts w:ascii="Arial" w:hAnsi="Arial"/>
      <w:sz w:val="22"/>
      <w:lang w:eastAsia="en-US"/>
    </w:rPr>
  </w:style>
  <w:style w:type="paragraph" w:customStyle="1" w:styleId="ExhibitHeading">
    <w:name w:val="Exhibit Heading"/>
    <w:basedOn w:val="Normal"/>
    <w:next w:val="Normal"/>
    <w:rsid w:val="003C04C9"/>
    <w:pPr>
      <w:pageBreakBefore/>
      <w:numPr>
        <w:numId w:val="7"/>
      </w:numPr>
      <w:spacing w:after="180"/>
      <w:jc w:val="left"/>
    </w:pPr>
    <w:rPr>
      <w:b/>
      <w:sz w:val="28"/>
    </w:rPr>
  </w:style>
  <w:style w:type="character" w:styleId="EndnoteReference">
    <w:name w:val="endnote reference"/>
    <w:basedOn w:val="DefaultParagraphFont"/>
    <w:uiPriority w:val="99"/>
    <w:semiHidden/>
    <w:rsid w:val="007F53AE"/>
    <w:rPr>
      <w:vertAlign w:val="superscript"/>
    </w:rPr>
  </w:style>
  <w:style w:type="character" w:customStyle="1" w:styleId="StyleArial11pt">
    <w:name w:val="Style Arial 11 pt"/>
    <w:basedOn w:val="DefaultParagraphFont"/>
    <w:rsid w:val="00A5770F"/>
    <w:rPr>
      <w:sz w:val="22"/>
    </w:rPr>
  </w:style>
  <w:style w:type="character" w:customStyle="1" w:styleId="DocXref">
    <w:name w:val="DocXref"/>
    <w:basedOn w:val="DefaultParagraphFont"/>
    <w:rsid w:val="00A5770F"/>
    <w:rPr>
      <w:color w:val="0000FF"/>
    </w:rPr>
  </w:style>
  <w:style w:type="paragraph" w:styleId="DocumentMap">
    <w:name w:val="Document Map"/>
    <w:basedOn w:val="Normal"/>
    <w:link w:val="DocumentMapChar"/>
    <w:uiPriority w:val="99"/>
    <w:semiHidden/>
    <w:rsid w:val="00A5770F"/>
    <w:pPr>
      <w:shd w:val="clear" w:color="auto" w:fill="000080"/>
    </w:pPr>
    <w:rPr>
      <w:rFonts w:ascii="Tahoma" w:hAnsi="Tahoma" w:cs="Tahoma"/>
      <w:sz w:val="20"/>
    </w:rPr>
  </w:style>
  <w:style w:type="paragraph" w:styleId="BodyTextIndent">
    <w:name w:val="Body Text Indent"/>
    <w:basedOn w:val="Normal"/>
    <w:rsid w:val="005E1321"/>
    <w:pPr>
      <w:spacing w:after="120"/>
      <w:ind w:left="283"/>
    </w:pPr>
  </w:style>
  <w:style w:type="character" w:customStyle="1" w:styleId="BodyTextGreyChar">
    <w:name w:val="Body Text Grey Char"/>
    <w:basedOn w:val="DefaultParagraphFont"/>
    <w:link w:val="BodyTextGrey"/>
    <w:rsid w:val="0045757B"/>
    <w:rPr>
      <w:rFonts w:ascii="Arial" w:hAnsi="Arial"/>
      <w:color w:val="808080"/>
      <w:sz w:val="18"/>
      <w:lang w:val="en-GB" w:eastAsia="en-US" w:bidi="ar-SA"/>
    </w:rPr>
  </w:style>
  <w:style w:type="character" w:customStyle="1" w:styleId="Heading4Char">
    <w:name w:val="Heading 4 Char"/>
    <w:basedOn w:val="DefaultParagraphFont"/>
    <w:link w:val="Heading4"/>
    <w:uiPriority w:val="99"/>
    <w:rsid w:val="00712853"/>
    <w:rPr>
      <w:rFonts w:ascii="Arial" w:hAnsi="Arial"/>
      <w:sz w:val="22"/>
      <w:lang w:eastAsia="en-US"/>
    </w:rPr>
  </w:style>
  <w:style w:type="paragraph" w:styleId="TOC4">
    <w:name w:val="toc 4"/>
    <w:basedOn w:val="Normal"/>
    <w:next w:val="Normal"/>
    <w:autoRedefine/>
    <w:semiHidden/>
    <w:rsid w:val="00EB7528"/>
    <w:pPr>
      <w:ind w:left="660"/>
    </w:pPr>
  </w:style>
  <w:style w:type="paragraph" w:styleId="TOC5">
    <w:name w:val="toc 5"/>
    <w:basedOn w:val="Normal"/>
    <w:next w:val="Normal"/>
    <w:autoRedefine/>
    <w:semiHidden/>
    <w:rsid w:val="00EB7528"/>
    <w:pPr>
      <w:ind w:left="880"/>
    </w:pPr>
  </w:style>
  <w:style w:type="paragraph" w:styleId="TOC6">
    <w:name w:val="toc 6"/>
    <w:basedOn w:val="Normal"/>
    <w:next w:val="Normal"/>
    <w:autoRedefine/>
    <w:semiHidden/>
    <w:rsid w:val="00EB7528"/>
    <w:pPr>
      <w:ind w:left="1100"/>
    </w:pPr>
  </w:style>
  <w:style w:type="paragraph" w:styleId="TOC7">
    <w:name w:val="toc 7"/>
    <w:basedOn w:val="Normal"/>
    <w:next w:val="Normal"/>
    <w:autoRedefine/>
    <w:semiHidden/>
    <w:rsid w:val="00EB7528"/>
    <w:pPr>
      <w:ind w:left="1320"/>
    </w:pPr>
  </w:style>
  <w:style w:type="paragraph" w:styleId="TOC8">
    <w:name w:val="toc 8"/>
    <w:basedOn w:val="Normal"/>
    <w:next w:val="Normal"/>
    <w:autoRedefine/>
    <w:semiHidden/>
    <w:rsid w:val="00EB7528"/>
    <w:pPr>
      <w:ind w:left="1540"/>
    </w:pPr>
  </w:style>
  <w:style w:type="paragraph" w:styleId="TOC9">
    <w:name w:val="toc 9"/>
    <w:basedOn w:val="Normal"/>
    <w:next w:val="Normal"/>
    <w:autoRedefine/>
    <w:semiHidden/>
    <w:rsid w:val="00EB7528"/>
    <w:pPr>
      <w:ind w:left="1760"/>
    </w:pPr>
  </w:style>
  <w:style w:type="paragraph" w:customStyle="1" w:styleId="AppendixHeadingSingle">
    <w:name w:val="Appendix Heading (Single)"/>
    <w:basedOn w:val="Normal"/>
    <w:next w:val="Normal"/>
    <w:rsid w:val="00805495"/>
    <w:pPr>
      <w:pageBreakBefore/>
      <w:numPr>
        <w:numId w:val="9"/>
      </w:numPr>
      <w:spacing w:after="180"/>
    </w:pPr>
    <w:rPr>
      <w:b/>
      <w:sz w:val="28"/>
    </w:rPr>
  </w:style>
  <w:style w:type="character" w:customStyle="1" w:styleId="HeaderChar">
    <w:name w:val="Header Char"/>
    <w:basedOn w:val="DefaultParagraphFont"/>
    <w:link w:val="Header"/>
    <w:rsid w:val="00E24184"/>
    <w:rPr>
      <w:rFonts w:ascii="Arial" w:hAnsi="Arial"/>
      <w:sz w:val="18"/>
      <w:lang w:eastAsia="en-US"/>
    </w:rPr>
  </w:style>
  <w:style w:type="character" w:customStyle="1" w:styleId="FooterChar">
    <w:name w:val="Footer Char"/>
    <w:basedOn w:val="DefaultParagraphFont"/>
    <w:link w:val="Footer"/>
    <w:uiPriority w:val="99"/>
    <w:rsid w:val="00A638BD"/>
    <w:rPr>
      <w:rFonts w:ascii="Arial" w:hAnsi="Arial"/>
      <w:sz w:val="18"/>
      <w:lang w:eastAsia="en-US"/>
    </w:rPr>
  </w:style>
  <w:style w:type="character" w:styleId="FollowedHyperlink">
    <w:name w:val="FollowedHyperlink"/>
    <w:basedOn w:val="DefaultParagraphFont"/>
    <w:uiPriority w:val="99"/>
    <w:semiHidden/>
    <w:unhideWhenUsed/>
    <w:rsid w:val="001666D0"/>
    <w:rPr>
      <w:color w:val="800080" w:themeColor="followedHyperlink"/>
      <w:u w:val="single"/>
    </w:rPr>
  </w:style>
  <w:style w:type="paragraph" w:styleId="ListParagraph">
    <w:name w:val="List Paragraph"/>
    <w:basedOn w:val="Normal"/>
    <w:link w:val="ListParagraphChar"/>
    <w:uiPriority w:val="34"/>
    <w:qFormat/>
    <w:rsid w:val="008A37D1"/>
    <w:pPr>
      <w:ind w:left="720"/>
      <w:contextualSpacing/>
    </w:pPr>
  </w:style>
  <w:style w:type="paragraph" w:styleId="NormalWeb">
    <w:name w:val="Normal (Web)"/>
    <w:basedOn w:val="Normal"/>
    <w:uiPriority w:val="99"/>
    <w:unhideWhenUsed/>
    <w:rsid w:val="00EB28A5"/>
    <w:pPr>
      <w:spacing w:before="100" w:beforeAutospacing="1" w:after="100" w:afterAutospacing="1"/>
      <w:jc w:val="left"/>
    </w:pPr>
    <w:rPr>
      <w:rFonts w:ascii="Times New Roman" w:hAnsi="Times New Roman"/>
      <w:sz w:val="24"/>
      <w:szCs w:val="24"/>
      <w:lang w:eastAsia="en-GB"/>
    </w:rPr>
  </w:style>
  <w:style w:type="paragraph" w:styleId="NoSpacing">
    <w:name w:val="No Spacing"/>
    <w:link w:val="NoSpacingChar"/>
    <w:uiPriority w:val="1"/>
    <w:qFormat/>
    <w:rsid w:val="00E448A0"/>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065ADD"/>
    <w:rPr>
      <w:color w:val="605E5C"/>
      <w:shd w:val="clear" w:color="auto" w:fill="E1DFDD"/>
    </w:rPr>
  </w:style>
  <w:style w:type="character" w:customStyle="1" w:styleId="ListParagraphChar">
    <w:name w:val="List Paragraph Char"/>
    <w:basedOn w:val="DefaultParagraphFont"/>
    <w:link w:val="ListParagraph"/>
    <w:uiPriority w:val="34"/>
    <w:rsid w:val="00E467D1"/>
    <w:rPr>
      <w:rFonts w:ascii="Arial" w:hAnsi="Arial"/>
      <w:sz w:val="22"/>
      <w:lang w:eastAsia="en-US"/>
    </w:rPr>
  </w:style>
  <w:style w:type="paragraph" w:customStyle="1" w:styleId="1bodycopy10pt">
    <w:name w:val="1 body copy 10pt"/>
    <w:basedOn w:val="Normal"/>
    <w:link w:val="1bodycopy10ptChar"/>
    <w:qFormat/>
    <w:rsid w:val="00F821AC"/>
    <w:pPr>
      <w:spacing w:after="120"/>
      <w:jc w:val="left"/>
    </w:pPr>
    <w:rPr>
      <w:rFonts w:eastAsia="MS Mincho"/>
      <w:sz w:val="20"/>
      <w:szCs w:val="24"/>
      <w:lang w:val="en-US"/>
    </w:rPr>
  </w:style>
  <w:style w:type="character" w:customStyle="1" w:styleId="1bodycopy10ptChar">
    <w:name w:val="1 body copy 10pt Char"/>
    <w:link w:val="1bodycopy10pt"/>
    <w:rsid w:val="00F821AC"/>
    <w:rPr>
      <w:rFonts w:ascii="Arial" w:eastAsia="MS Mincho" w:hAnsi="Arial"/>
      <w:szCs w:val="24"/>
      <w:lang w:val="en-US" w:eastAsia="en-US"/>
    </w:rPr>
  </w:style>
  <w:style w:type="paragraph" w:customStyle="1" w:styleId="Tablebodycopy">
    <w:name w:val="Table body copy"/>
    <w:basedOn w:val="Normal"/>
    <w:qFormat/>
    <w:rsid w:val="00F821AC"/>
    <w:pPr>
      <w:keepLines/>
      <w:spacing w:before="120" w:after="60" w:line="259" w:lineRule="auto"/>
      <w:ind w:left="567" w:hanging="567"/>
      <w:jc w:val="left"/>
      <w:textboxTightWrap w:val="allLines"/>
    </w:pPr>
    <w:rPr>
      <w:rFonts w:eastAsia="MS Mincho"/>
      <w:sz w:val="20"/>
      <w:szCs w:val="24"/>
      <w:lang w:val="en-US"/>
    </w:rPr>
  </w:style>
  <w:style w:type="character" w:styleId="CommentReference">
    <w:name w:val="annotation reference"/>
    <w:basedOn w:val="DefaultParagraphFont"/>
    <w:uiPriority w:val="99"/>
    <w:rsid w:val="00FA7C21"/>
    <w:rPr>
      <w:sz w:val="16"/>
      <w:szCs w:val="16"/>
    </w:rPr>
  </w:style>
  <w:style w:type="paragraph" w:styleId="CommentText">
    <w:name w:val="annotation text"/>
    <w:basedOn w:val="Normal"/>
    <w:link w:val="CommentTextChar"/>
    <w:uiPriority w:val="99"/>
    <w:rsid w:val="00FA7C21"/>
    <w:pPr>
      <w:spacing w:before="120" w:after="120"/>
      <w:ind w:left="567" w:hanging="567"/>
      <w:jc w:val="left"/>
    </w:pPr>
    <w:rPr>
      <w:sz w:val="20"/>
      <w:lang w:eastAsia="en-GB"/>
    </w:rPr>
  </w:style>
  <w:style w:type="character" w:customStyle="1" w:styleId="CommentTextChar">
    <w:name w:val="Comment Text Char"/>
    <w:basedOn w:val="DefaultParagraphFont"/>
    <w:link w:val="CommentText"/>
    <w:uiPriority w:val="99"/>
    <w:rsid w:val="00FA7C21"/>
    <w:rPr>
      <w:rFonts w:ascii="Arial" w:hAnsi="Arial"/>
    </w:rPr>
  </w:style>
  <w:style w:type="paragraph" w:styleId="CommentSubject">
    <w:name w:val="annotation subject"/>
    <w:basedOn w:val="CommentText"/>
    <w:next w:val="CommentText"/>
    <w:link w:val="CommentSubjectChar"/>
    <w:uiPriority w:val="99"/>
    <w:unhideWhenUsed/>
    <w:rsid w:val="0079719F"/>
    <w:pPr>
      <w:spacing w:before="0" w:after="0"/>
      <w:ind w:left="0" w:firstLine="0"/>
      <w:jc w:val="both"/>
    </w:pPr>
    <w:rPr>
      <w:b/>
      <w:bCs/>
      <w:lang w:eastAsia="en-US"/>
    </w:rPr>
  </w:style>
  <w:style w:type="character" w:customStyle="1" w:styleId="CommentSubjectChar">
    <w:name w:val="Comment Subject Char"/>
    <w:basedOn w:val="CommentTextChar"/>
    <w:link w:val="CommentSubject"/>
    <w:uiPriority w:val="99"/>
    <w:rsid w:val="0079719F"/>
    <w:rPr>
      <w:rFonts w:ascii="Arial" w:hAnsi="Arial"/>
      <w:b/>
      <w:bCs/>
      <w:lang w:eastAsia="en-US"/>
    </w:rPr>
  </w:style>
  <w:style w:type="paragraph" w:styleId="Title">
    <w:name w:val="Title"/>
    <w:basedOn w:val="Normal"/>
    <w:link w:val="TitleChar"/>
    <w:uiPriority w:val="10"/>
    <w:qFormat/>
    <w:rsid w:val="00A0285A"/>
    <w:pPr>
      <w:jc w:val="center"/>
    </w:pPr>
    <w:rPr>
      <w:b/>
      <w:snapToGrid w:val="0"/>
      <w:sz w:val="28"/>
    </w:rPr>
  </w:style>
  <w:style w:type="character" w:customStyle="1" w:styleId="TitleChar">
    <w:name w:val="Title Char"/>
    <w:basedOn w:val="DefaultParagraphFont"/>
    <w:link w:val="Title"/>
    <w:uiPriority w:val="10"/>
    <w:rsid w:val="00A0285A"/>
    <w:rPr>
      <w:rFonts w:ascii="Arial" w:hAnsi="Arial"/>
      <w:b/>
      <w:snapToGrid w:val="0"/>
      <w:sz w:val="28"/>
      <w:lang w:eastAsia="en-US"/>
    </w:rPr>
  </w:style>
  <w:style w:type="paragraph" w:styleId="BodyText2">
    <w:name w:val="Body Text 2"/>
    <w:basedOn w:val="Normal"/>
    <w:link w:val="BodyText2Char"/>
    <w:uiPriority w:val="99"/>
    <w:rsid w:val="00A0285A"/>
    <w:pPr>
      <w:jc w:val="center"/>
    </w:pPr>
    <w:rPr>
      <w:b/>
      <w:snapToGrid w:val="0"/>
      <w:sz w:val="28"/>
    </w:rPr>
  </w:style>
  <w:style w:type="character" w:customStyle="1" w:styleId="BodyText2Char">
    <w:name w:val="Body Text 2 Char"/>
    <w:basedOn w:val="DefaultParagraphFont"/>
    <w:link w:val="BodyText2"/>
    <w:uiPriority w:val="99"/>
    <w:rsid w:val="00A0285A"/>
    <w:rPr>
      <w:rFonts w:ascii="Arial" w:hAnsi="Arial"/>
      <w:b/>
      <w:snapToGrid w:val="0"/>
      <w:sz w:val="28"/>
      <w:lang w:eastAsia="en-US"/>
    </w:rPr>
  </w:style>
  <w:style w:type="paragraph" w:styleId="BodyText3">
    <w:name w:val="Body Text 3"/>
    <w:basedOn w:val="Normal"/>
    <w:link w:val="BodyText3Char"/>
    <w:uiPriority w:val="99"/>
    <w:rsid w:val="00A0285A"/>
    <w:pPr>
      <w:pBdr>
        <w:top w:val="double" w:sz="4" w:space="1" w:color="auto"/>
        <w:left w:val="double" w:sz="4" w:space="4" w:color="auto"/>
        <w:bottom w:val="double" w:sz="4" w:space="1" w:color="auto"/>
        <w:right w:val="double" w:sz="4" w:space="4" w:color="auto"/>
      </w:pBdr>
      <w:jc w:val="left"/>
    </w:pPr>
    <w:rPr>
      <w:snapToGrid w:val="0"/>
      <w:sz w:val="24"/>
    </w:rPr>
  </w:style>
  <w:style w:type="character" w:customStyle="1" w:styleId="BodyText3Char">
    <w:name w:val="Body Text 3 Char"/>
    <w:basedOn w:val="DefaultParagraphFont"/>
    <w:link w:val="BodyText3"/>
    <w:uiPriority w:val="99"/>
    <w:rsid w:val="00A0285A"/>
    <w:rPr>
      <w:rFonts w:ascii="Arial" w:hAnsi="Arial"/>
      <w:snapToGrid w:val="0"/>
      <w:sz w:val="24"/>
      <w:lang w:eastAsia="en-US"/>
    </w:rPr>
  </w:style>
  <w:style w:type="paragraph" w:customStyle="1" w:styleId="Style1">
    <w:name w:val="Style1"/>
    <w:basedOn w:val="Normal"/>
    <w:rsid w:val="00A0285A"/>
    <w:pPr>
      <w:widowControl w:val="0"/>
      <w:jc w:val="left"/>
    </w:pPr>
    <w:rPr>
      <w:snapToGrid w:val="0"/>
      <w:sz w:val="24"/>
    </w:rPr>
  </w:style>
  <w:style w:type="paragraph" w:customStyle="1" w:styleId="DfESBullets">
    <w:name w:val="DfESBullets"/>
    <w:basedOn w:val="Normal"/>
    <w:rsid w:val="00A0285A"/>
    <w:pPr>
      <w:widowControl w:val="0"/>
      <w:numPr>
        <w:numId w:val="10"/>
      </w:numPr>
      <w:overflowPunct w:val="0"/>
      <w:autoSpaceDE w:val="0"/>
      <w:autoSpaceDN w:val="0"/>
      <w:adjustRightInd w:val="0"/>
      <w:spacing w:after="240"/>
      <w:jc w:val="left"/>
      <w:textAlignment w:val="baseline"/>
    </w:pPr>
    <w:rPr>
      <w:sz w:val="24"/>
    </w:rPr>
  </w:style>
  <w:style w:type="character" w:customStyle="1" w:styleId="Heading2Char">
    <w:name w:val="Heading 2 Char"/>
    <w:link w:val="Heading2"/>
    <w:uiPriority w:val="99"/>
    <w:rsid w:val="00A0285A"/>
    <w:rPr>
      <w:rFonts w:ascii="Arial" w:hAnsi="Arial"/>
      <w:sz w:val="22"/>
      <w:lang w:eastAsia="en-US"/>
    </w:rPr>
  </w:style>
  <w:style w:type="character" w:customStyle="1" w:styleId="Heading6Char">
    <w:name w:val="Heading 6 Char"/>
    <w:basedOn w:val="Heading2Char"/>
    <w:link w:val="Heading6"/>
    <w:rsid w:val="00A0285A"/>
    <w:rPr>
      <w:rFonts w:ascii="Arial" w:hAnsi="Arial"/>
      <w:bCs/>
      <w:sz w:val="22"/>
      <w:szCs w:val="22"/>
      <w:lang w:eastAsia="en-US"/>
    </w:rPr>
  </w:style>
  <w:style w:type="paragraph" w:customStyle="1" w:styleId="Default">
    <w:name w:val="Default"/>
    <w:rsid w:val="00A0285A"/>
    <w:pPr>
      <w:autoSpaceDE w:val="0"/>
      <w:autoSpaceDN w:val="0"/>
      <w:adjustRightInd w:val="0"/>
    </w:pPr>
    <w:rPr>
      <w:rFonts w:ascii="Arial" w:hAnsi="Arial" w:cs="Arial"/>
      <w:color w:val="000000"/>
      <w:sz w:val="24"/>
      <w:szCs w:val="24"/>
    </w:rPr>
  </w:style>
  <w:style w:type="character" w:customStyle="1" w:styleId="EndnoteTextChar">
    <w:name w:val="Endnote Text Char"/>
    <w:basedOn w:val="DefaultParagraphFont"/>
    <w:link w:val="EndnoteText"/>
    <w:uiPriority w:val="99"/>
    <w:semiHidden/>
    <w:rsid w:val="00A0285A"/>
    <w:rPr>
      <w:rFonts w:ascii="Arial" w:hAnsi="Arial"/>
      <w:sz w:val="18"/>
      <w:lang w:eastAsia="en-US"/>
    </w:rPr>
  </w:style>
  <w:style w:type="paragraph" w:customStyle="1" w:styleId="Section-Level1">
    <w:name w:val="Section - Level 1"/>
    <w:basedOn w:val="Heading2"/>
    <w:link w:val="Section-Level1Char"/>
    <w:qFormat/>
    <w:rsid w:val="00A0285A"/>
    <w:pPr>
      <w:keepNext/>
      <w:keepLines/>
      <w:numPr>
        <w:ilvl w:val="0"/>
        <w:numId w:val="14"/>
      </w:numPr>
      <w:spacing w:before="360" w:after="120" w:line="276" w:lineRule="auto"/>
      <w:jc w:val="left"/>
    </w:pPr>
    <w:rPr>
      <w:rFonts w:asciiTheme="minorHAnsi" w:eastAsiaTheme="majorEastAsia" w:hAnsiTheme="minorHAnsi" w:cstheme="majorBidi"/>
      <w:b/>
      <w:bCs/>
      <w:color w:val="4F81BD" w:themeColor="accent1"/>
      <w:sz w:val="24"/>
      <w:szCs w:val="26"/>
    </w:rPr>
  </w:style>
  <w:style w:type="paragraph" w:customStyle="1" w:styleId="Section-Level2">
    <w:name w:val="Section - Level 2"/>
    <w:basedOn w:val="Normal"/>
    <w:link w:val="Section-Level2Char"/>
    <w:qFormat/>
    <w:rsid w:val="00A0285A"/>
    <w:pPr>
      <w:numPr>
        <w:ilvl w:val="1"/>
        <w:numId w:val="14"/>
      </w:numPr>
      <w:spacing w:after="120" w:line="276" w:lineRule="auto"/>
      <w:jc w:val="left"/>
    </w:pPr>
    <w:rPr>
      <w:rFonts w:asciiTheme="minorHAnsi" w:eastAsiaTheme="minorHAnsi" w:hAnsiTheme="minorHAnsi" w:cstheme="minorBidi"/>
      <w:szCs w:val="22"/>
    </w:rPr>
  </w:style>
  <w:style w:type="paragraph" w:customStyle="1" w:styleId="Section-Level3">
    <w:name w:val="Section - Level 3"/>
    <w:basedOn w:val="Section-Level2"/>
    <w:link w:val="Section-Level3Char"/>
    <w:qFormat/>
    <w:rsid w:val="00A0285A"/>
    <w:pPr>
      <w:numPr>
        <w:ilvl w:val="2"/>
      </w:numPr>
    </w:pPr>
  </w:style>
  <w:style w:type="character" w:customStyle="1" w:styleId="Heading1Char">
    <w:name w:val="Heading 1 Char"/>
    <w:basedOn w:val="DefaultParagraphFont"/>
    <w:link w:val="Heading1"/>
    <w:uiPriority w:val="99"/>
    <w:rsid w:val="00A0285A"/>
    <w:rPr>
      <w:rFonts w:ascii="Arial" w:hAnsi="Arial"/>
      <w:sz w:val="22"/>
      <w:szCs w:val="22"/>
      <w:lang w:eastAsia="en-US"/>
    </w:rPr>
  </w:style>
  <w:style w:type="paragraph" w:customStyle="1" w:styleId="4Bulletedcopyblue">
    <w:name w:val="4 Bulleted copy blue"/>
    <w:basedOn w:val="Normal"/>
    <w:qFormat/>
    <w:rsid w:val="00A0285A"/>
    <w:pPr>
      <w:numPr>
        <w:numId w:val="12"/>
      </w:numPr>
      <w:spacing w:after="120"/>
      <w:jc w:val="left"/>
    </w:pPr>
    <w:rPr>
      <w:rFonts w:eastAsia="MS Mincho" w:cs="Arial"/>
      <w:sz w:val="20"/>
      <w:lang w:val="en-US"/>
    </w:rPr>
  </w:style>
  <w:style w:type="paragraph" w:customStyle="1" w:styleId="Subhead2">
    <w:name w:val="Subhead 2"/>
    <w:basedOn w:val="1bodycopy10pt"/>
    <w:next w:val="1bodycopy10pt"/>
    <w:link w:val="Subhead2Char"/>
    <w:qFormat/>
    <w:rsid w:val="00A0285A"/>
    <w:pPr>
      <w:spacing w:before="240"/>
    </w:pPr>
    <w:rPr>
      <w:b/>
      <w:color w:val="12263F"/>
      <w:sz w:val="24"/>
    </w:rPr>
  </w:style>
  <w:style w:type="character" w:customStyle="1" w:styleId="Subhead2Char">
    <w:name w:val="Subhead 2 Char"/>
    <w:link w:val="Subhead2"/>
    <w:rsid w:val="00A0285A"/>
    <w:rPr>
      <w:rFonts w:ascii="Arial" w:eastAsia="MS Mincho" w:hAnsi="Arial"/>
      <w:b/>
      <w:color w:val="12263F"/>
      <w:sz w:val="24"/>
      <w:szCs w:val="24"/>
      <w:lang w:val="en-US" w:eastAsia="en-US"/>
    </w:rPr>
  </w:style>
  <w:style w:type="paragraph" w:customStyle="1" w:styleId="xmsonormal">
    <w:name w:val="x_msonormal"/>
    <w:basedOn w:val="Normal"/>
    <w:rsid w:val="00A0285A"/>
    <w:pPr>
      <w:spacing w:before="100" w:beforeAutospacing="1" w:after="100" w:afterAutospacing="1"/>
      <w:jc w:val="left"/>
    </w:pPr>
    <w:rPr>
      <w:rFonts w:ascii="Times New Roman" w:hAnsi="Times New Roman"/>
      <w:sz w:val="24"/>
      <w:szCs w:val="24"/>
      <w:lang w:eastAsia="en-GB"/>
    </w:rPr>
  </w:style>
  <w:style w:type="paragraph" w:customStyle="1" w:styleId="Subheadwithpointer">
    <w:name w:val="Subhead with pointer"/>
    <w:basedOn w:val="Normal"/>
    <w:next w:val="Normal"/>
    <w:link w:val="SubheadwithpointerChar"/>
    <w:rsid w:val="00A0285A"/>
    <w:pPr>
      <w:numPr>
        <w:numId w:val="13"/>
      </w:numPr>
      <w:spacing w:before="120" w:after="120"/>
      <w:ind w:right="850"/>
      <w:jc w:val="left"/>
    </w:pPr>
    <w:rPr>
      <w:rFonts w:eastAsia="MS Mincho" w:cs="Arial"/>
      <w:b/>
      <w:bCs/>
      <w:color w:val="12263F"/>
      <w:sz w:val="32"/>
      <w:szCs w:val="32"/>
      <w:lang w:val="en-US"/>
    </w:rPr>
  </w:style>
  <w:style w:type="character" w:customStyle="1" w:styleId="SubheadwithpointerChar">
    <w:name w:val="Subhead with pointer Char"/>
    <w:link w:val="Subheadwithpointer"/>
    <w:rsid w:val="00A0285A"/>
    <w:rPr>
      <w:rFonts w:ascii="Arial" w:eastAsia="MS Mincho" w:hAnsi="Arial" w:cs="Arial"/>
      <w:b/>
      <w:bCs/>
      <w:color w:val="12263F"/>
      <w:sz w:val="32"/>
      <w:szCs w:val="32"/>
      <w:lang w:val="en-US" w:eastAsia="en-US"/>
    </w:rPr>
  </w:style>
  <w:style w:type="character" w:customStyle="1" w:styleId="Section-Level2Char">
    <w:name w:val="Section - Level 2 Char"/>
    <w:basedOn w:val="DefaultParagraphFont"/>
    <w:link w:val="Section-Level2"/>
    <w:rsid w:val="00A0285A"/>
    <w:rPr>
      <w:rFonts w:asciiTheme="minorHAnsi" w:eastAsiaTheme="minorHAnsi" w:hAnsiTheme="minorHAnsi" w:cstheme="minorBidi"/>
      <w:sz w:val="22"/>
      <w:szCs w:val="22"/>
      <w:lang w:eastAsia="en-US"/>
    </w:rPr>
  </w:style>
  <w:style w:type="character" w:customStyle="1" w:styleId="Section-Level1Char">
    <w:name w:val="Section - Level 1 Char"/>
    <w:basedOn w:val="Heading2Char"/>
    <w:link w:val="Section-Level1"/>
    <w:rsid w:val="00A0285A"/>
    <w:rPr>
      <w:rFonts w:asciiTheme="minorHAnsi" w:eastAsiaTheme="majorEastAsia" w:hAnsiTheme="minorHAnsi" w:cstheme="majorBidi"/>
      <w:b/>
      <w:bCs/>
      <w:color w:val="4F81BD" w:themeColor="accent1"/>
      <w:sz w:val="24"/>
      <w:szCs w:val="26"/>
      <w:lang w:eastAsia="en-US"/>
    </w:rPr>
  </w:style>
  <w:style w:type="character" w:customStyle="1" w:styleId="Section-Level3Char">
    <w:name w:val="Section - Level 3 Char"/>
    <w:basedOn w:val="Section-Level2Char"/>
    <w:link w:val="Section-Level3"/>
    <w:rsid w:val="00A0285A"/>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A0285A"/>
  </w:style>
  <w:style w:type="character" w:customStyle="1" w:styleId="eop">
    <w:name w:val="eop"/>
    <w:basedOn w:val="DefaultParagraphFont"/>
    <w:rsid w:val="00A0285A"/>
  </w:style>
  <w:style w:type="character" w:styleId="Strong">
    <w:name w:val="Strong"/>
    <w:uiPriority w:val="22"/>
    <w:qFormat/>
    <w:rsid w:val="003C1DD4"/>
    <w:rPr>
      <w:b/>
      <w:bCs/>
    </w:rPr>
  </w:style>
  <w:style w:type="character" w:customStyle="1" w:styleId="BalloonTextChar">
    <w:name w:val="Balloon Text Char"/>
    <w:link w:val="BalloonText"/>
    <w:uiPriority w:val="99"/>
    <w:semiHidden/>
    <w:rsid w:val="003C1DD4"/>
    <w:rPr>
      <w:rFonts w:ascii="Tahoma" w:hAnsi="Tahoma" w:cs="Tahoma"/>
      <w:sz w:val="16"/>
      <w:szCs w:val="16"/>
      <w:lang w:eastAsia="en-US"/>
    </w:rPr>
  </w:style>
  <w:style w:type="paragraph" w:customStyle="1" w:styleId="Clauses">
    <w:name w:val="Clauses"/>
    <w:basedOn w:val="Normal"/>
    <w:link w:val="ClausesChar"/>
    <w:rsid w:val="003C1DD4"/>
    <w:pPr>
      <w:keepLines/>
      <w:spacing w:before="360" w:line="360" w:lineRule="auto"/>
      <w:ind w:left="737" w:hanging="868"/>
    </w:pPr>
    <w:rPr>
      <w:rFonts w:eastAsia="Calibri"/>
      <w:sz w:val="21"/>
      <w:szCs w:val="22"/>
      <w:lang w:val="en-US"/>
    </w:rPr>
  </w:style>
  <w:style w:type="character" w:customStyle="1" w:styleId="ClausesChar">
    <w:name w:val="Clauses Char"/>
    <w:link w:val="Clauses"/>
    <w:rsid w:val="003C1DD4"/>
    <w:rPr>
      <w:rFonts w:ascii="Arial" w:eastAsia="Calibri" w:hAnsi="Arial"/>
      <w:sz w:val="21"/>
      <w:szCs w:val="22"/>
      <w:lang w:val="en-US" w:eastAsia="en-US"/>
    </w:rPr>
  </w:style>
  <w:style w:type="paragraph" w:customStyle="1" w:styleId="H2">
    <w:name w:val="H2"/>
    <w:basedOn w:val="Normal"/>
    <w:next w:val="Normal"/>
    <w:rsid w:val="003C1DD4"/>
    <w:pPr>
      <w:widowControl w:val="0"/>
      <w:autoSpaceDE w:val="0"/>
      <w:autoSpaceDN w:val="0"/>
      <w:adjustRightInd w:val="0"/>
      <w:spacing w:before="100" w:after="100"/>
      <w:jc w:val="left"/>
    </w:pPr>
    <w:rPr>
      <w:rFonts w:cs="Arial"/>
      <w:sz w:val="24"/>
      <w:szCs w:val="24"/>
      <w:lang w:eastAsia="en-GB"/>
    </w:rPr>
  </w:style>
  <w:style w:type="character" w:customStyle="1" w:styleId="Heading3Char">
    <w:name w:val="Heading 3 Char"/>
    <w:basedOn w:val="DefaultParagraphFont"/>
    <w:link w:val="Heading3"/>
    <w:uiPriority w:val="99"/>
    <w:rsid w:val="003C1DD4"/>
    <w:rPr>
      <w:rFonts w:ascii="Arial" w:hAnsi="Arial"/>
      <w:sz w:val="22"/>
      <w:lang w:eastAsia="en-US"/>
    </w:rPr>
  </w:style>
  <w:style w:type="character" w:customStyle="1" w:styleId="Heading5Char">
    <w:name w:val="Heading 5 Char"/>
    <w:basedOn w:val="DefaultParagraphFont"/>
    <w:link w:val="Heading5"/>
    <w:rsid w:val="003C1DD4"/>
    <w:rPr>
      <w:rFonts w:ascii="Arial" w:hAnsi="Arial"/>
      <w:sz w:val="22"/>
      <w:lang w:eastAsia="en-US"/>
    </w:rPr>
  </w:style>
  <w:style w:type="character" w:customStyle="1" w:styleId="Heading7Char">
    <w:name w:val="Heading 7 Char"/>
    <w:basedOn w:val="DefaultParagraphFont"/>
    <w:link w:val="Heading7"/>
    <w:rsid w:val="003C1DD4"/>
    <w:rPr>
      <w:rFonts w:ascii="Arial" w:hAnsi="Arial"/>
      <w:sz w:val="22"/>
      <w:lang w:eastAsia="en-US"/>
    </w:rPr>
  </w:style>
  <w:style w:type="character" w:customStyle="1" w:styleId="Heading8Char">
    <w:name w:val="Heading 8 Char"/>
    <w:basedOn w:val="DefaultParagraphFont"/>
    <w:link w:val="Heading8"/>
    <w:rsid w:val="003C1DD4"/>
    <w:rPr>
      <w:rFonts w:ascii="Arial" w:hAnsi="Arial"/>
      <w:sz w:val="22"/>
      <w:lang w:eastAsia="en-US"/>
    </w:rPr>
  </w:style>
  <w:style w:type="character" w:customStyle="1" w:styleId="Heading9Char">
    <w:name w:val="Heading 9 Char"/>
    <w:basedOn w:val="DefaultParagraphFont"/>
    <w:link w:val="Heading9"/>
    <w:rsid w:val="003C1DD4"/>
    <w:rPr>
      <w:rFonts w:ascii="Arial" w:hAnsi="Arial"/>
      <w:sz w:val="22"/>
      <w:lang w:eastAsia="en-US"/>
    </w:rPr>
  </w:style>
  <w:style w:type="paragraph" w:customStyle="1" w:styleId="1bodycopy">
    <w:name w:val="1 body copy"/>
    <w:basedOn w:val="Normal"/>
    <w:link w:val="1bodycopyChar"/>
    <w:qFormat/>
    <w:rsid w:val="003C1DD4"/>
    <w:pPr>
      <w:spacing w:after="120"/>
      <w:jc w:val="left"/>
    </w:pPr>
    <w:rPr>
      <w:rFonts w:eastAsia="MS Mincho"/>
      <w:sz w:val="20"/>
      <w:szCs w:val="24"/>
      <w:lang w:val="en-US"/>
    </w:rPr>
  </w:style>
  <w:style w:type="character" w:customStyle="1" w:styleId="1bodycopyChar">
    <w:name w:val="1 body copy Char"/>
    <w:link w:val="1bodycopy"/>
    <w:rsid w:val="003C1DD4"/>
    <w:rPr>
      <w:rFonts w:ascii="Arial" w:eastAsia="MS Mincho" w:hAnsi="Arial"/>
      <w:szCs w:val="24"/>
      <w:lang w:val="en-US" w:eastAsia="en-US"/>
    </w:rPr>
  </w:style>
  <w:style w:type="paragraph" w:customStyle="1" w:styleId="body">
    <w:name w:val="body"/>
    <w:basedOn w:val="Normal"/>
    <w:link w:val="bodyChar"/>
    <w:rsid w:val="003C1DD4"/>
    <w:pPr>
      <w:spacing w:line="240" w:lineRule="exact"/>
      <w:jc w:val="left"/>
    </w:pPr>
    <w:rPr>
      <w:rFonts w:ascii="L Frutiger Light" w:eastAsia="Times" w:hAnsi="L Frutiger Light"/>
      <w:color w:val="003366"/>
      <w:sz w:val="20"/>
      <w:lang w:val="en-US"/>
    </w:rPr>
  </w:style>
  <w:style w:type="character" w:customStyle="1" w:styleId="bodyChar">
    <w:name w:val="body Char"/>
    <w:link w:val="body"/>
    <w:rsid w:val="003C1DD4"/>
    <w:rPr>
      <w:rFonts w:ascii="L Frutiger Light" w:eastAsia="Times" w:hAnsi="L Frutiger Light"/>
      <w:color w:val="003366"/>
      <w:lang w:val="en-US" w:eastAsia="en-US"/>
    </w:rPr>
  </w:style>
  <w:style w:type="paragraph" w:customStyle="1" w:styleId="Tablecopybulleted">
    <w:name w:val="Table copy bulleted"/>
    <w:basedOn w:val="Tablebodycopy"/>
    <w:qFormat/>
    <w:rsid w:val="003C1DD4"/>
    <w:pPr>
      <w:numPr>
        <w:numId w:val="17"/>
      </w:numPr>
      <w:spacing w:before="0" w:line="240" w:lineRule="auto"/>
    </w:pPr>
  </w:style>
  <w:style w:type="paragraph" w:customStyle="1" w:styleId="subsubsub">
    <w:name w:val="sub sub sub"/>
    <w:basedOn w:val="body"/>
    <w:rsid w:val="003C1DD4"/>
    <w:pPr>
      <w:widowControl w:val="0"/>
      <w:autoSpaceDE w:val="0"/>
      <w:autoSpaceDN w:val="0"/>
      <w:adjustRightInd w:val="0"/>
      <w:textAlignment w:val="center"/>
    </w:pPr>
    <w:rPr>
      <w:rFonts w:ascii="R Frutiger Roman" w:eastAsia="Times New Roman" w:hAnsi="R Frutiger Roman"/>
      <w:color w:val="3C466D"/>
      <w:spacing w:val="-7"/>
      <w:sz w:val="22"/>
    </w:rPr>
  </w:style>
  <w:style w:type="paragraph" w:customStyle="1" w:styleId="Blue-Arial10-optionaltext-templates">
    <w:name w:val="Blue - Arial 10 - optional text - templates"/>
    <w:basedOn w:val="body"/>
    <w:link w:val="Blue-Arial10-optionaltext-templatesChar"/>
    <w:qFormat/>
    <w:rsid w:val="003C1DD4"/>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3C1DD4"/>
    <w:rPr>
      <w:rFonts w:ascii="Arial" w:eastAsia="Times" w:hAnsi="Arial"/>
      <w:color w:val="466DB0"/>
      <w:lang w:val="en-US" w:eastAsia="en-US"/>
    </w:rPr>
  </w:style>
  <w:style w:type="paragraph" w:customStyle="1" w:styleId="9Secondbullet">
    <w:name w:val="9 Second bullet"/>
    <w:basedOn w:val="1bodycopy10pt"/>
    <w:rsid w:val="003C1DD4"/>
    <w:pPr>
      <w:numPr>
        <w:numId w:val="18"/>
      </w:numPr>
      <w:ind w:right="567"/>
    </w:pPr>
  </w:style>
  <w:style w:type="character" w:customStyle="1" w:styleId="DocumentMapChar">
    <w:name w:val="Document Map Char"/>
    <w:basedOn w:val="DefaultParagraphFont"/>
    <w:link w:val="DocumentMap"/>
    <w:uiPriority w:val="99"/>
    <w:semiHidden/>
    <w:rsid w:val="003C1DD4"/>
    <w:rPr>
      <w:rFonts w:ascii="Tahoma" w:hAnsi="Tahoma" w:cs="Tahoma"/>
      <w:shd w:val="clear" w:color="auto" w:fill="000080"/>
      <w:lang w:eastAsia="en-US"/>
    </w:rPr>
  </w:style>
  <w:style w:type="character" w:customStyle="1" w:styleId="BodyTextChar">
    <w:name w:val="Body Text Char"/>
    <w:basedOn w:val="DefaultParagraphFont"/>
    <w:link w:val="BodyText"/>
    <w:uiPriority w:val="99"/>
    <w:rsid w:val="003C1DD4"/>
    <w:rPr>
      <w:rFonts w:ascii="Arial" w:hAnsi="Arial"/>
      <w:sz w:val="22"/>
      <w:lang w:eastAsia="en-US"/>
    </w:rPr>
  </w:style>
  <w:style w:type="paragraph" w:customStyle="1" w:styleId="Caption1">
    <w:name w:val="Caption 1"/>
    <w:basedOn w:val="Normal"/>
    <w:qFormat/>
    <w:rsid w:val="003C1DD4"/>
    <w:pPr>
      <w:spacing w:before="120" w:after="120"/>
      <w:jc w:val="left"/>
    </w:pPr>
    <w:rPr>
      <w:rFonts w:eastAsia="MS Mincho"/>
      <w:i/>
      <w:color w:val="F15F22"/>
      <w:sz w:val="20"/>
      <w:szCs w:val="24"/>
      <w:lang w:val="en-US"/>
    </w:rPr>
  </w:style>
  <w:style w:type="paragraph" w:customStyle="1" w:styleId="Text">
    <w:name w:val="Text"/>
    <w:basedOn w:val="BodyText"/>
    <w:link w:val="TextChar"/>
    <w:qFormat/>
    <w:rsid w:val="003C1DD4"/>
    <w:pPr>
      <w:spacing w:after="120"/>
      <w:jc w:val="left"/>
    </w:pPr>
    <w:rPr>
      <w:rFonts w:eastAsia="MS Mincho"/>
      <w:sz w:val="20"/>
      <w:lang w:val="en-US"/>
    </w:rPr>
  </w:style>
  <w:style w:type="character" w:customStyle="1" w:styleId="TextChar">
    <w:name w:val="Text Char"/>
    <w:link w:val="Text"/>
    <w:rsid w:val="003C1DD4"/>
    <w:rPr>
      <w:rFonts w:ascii="Arial" w:eastAsia="MS Mincho" w:hAnsi="Arial"/>
      <w:lang w:val="en-US" w:eastAsia="en-US"/>
    </w:rPr>
  </w:style>
  <w:style w:type="character" w:customStyle="1" w:styleId="NoSpacingChar">
    <w:name w:val="No Spacing Char"/>
    <w:basedOn w:val="DefaultParagraphFont"/>
    <w:link w:val="NoSpacing"/>
    <w:uiPriority w:val="1"/>
    <w:rsid w:val="003C1DD4"/>
    <w:rPr>
      <w:rFonts w:asciiTheme="minorHAnsi" w:eastAsiaTheme="minorHAnsi" w:hAnsiTheme="minorHAnsi" w:cstheme="minorBidi"/>
      <w:sz w:val="22"/>
      <w:szCs w:val="22"/>
      <w:lang w:eastAsia="en-US"/>
    </w:rPr>
  </w:style>
  <w:style w:type="paragraph" w:customStyle="1" w:styleId="DfESOutNumbered1">
    <w:name w:val="DfESOutNumbered1"/>
    <w:basedOn w:val="Normal"/>
    <w:qFormat/>
    <w:rsid w:val="003C1DD4"/>
    <w:pPr>
      <w:numPr>
        <w:numId w:val="21"/>
      </w:numPr>
      <w:spacing w:after="240" w:line="288" w:lineRule="auto"/>
      <w:jc w:val="left"/>
    </w:pPr>
    <w:rPr>
      <w:sz w:val="24"/>
      <w:szCs w:val="24"/>
      <w:lang w:eastAsia="en-GB"/>
    </w:rPr>
  </w:style>
  <w:style w:type="paragraph" w:customStyle="1" w:styleId="N1">
    <w:name w:val="N1"/>
    <w:basedOn w:val="Normal"/>
    <w:rsid w:val="003C1DD4"/>
    <w:pPr>
      <w:numPr>
        <w:numId w:val="23"/>
      </w:numPr>
      <w:spacing w:before="160" w:line="220" w:lineRule="atLeast"/>
    </w:pPr>
    <w:rPr>
      <w:rFonts w:ascii="Times New Roman" w:hAnsi="Times New Roman"/>
      <w:sz w:val="21"/>
    </w:rPr>
  </w:style>
  <w:style w:type="paragraph" w:customStyle="1" w:styleId="N2">
    <w:name w:val="N2"/>
    <w:basedOn w:val="N1"/>
    <w:rsid w:val="003C1DD4"/>
    <w:pPr>
      <w:numPr>
        <w:ilvl w:val="1"/>
      </w:numPr>
      <w:spacing w:before="80"/>
    </w:pPr>
  </w:style>
  <w:style w:type="paragraph" w:customStyle="1" w:styleId="N3">
    <w:name w:val="N3"/>
    <w:basedOn w:val="N2"/>
    <w:rsid w:val="003C1DD4"/>
    <w:pPr>
      <w:numPr>
        <w:ilvl w:val="2"/>
      </w:numPr>
    </w:pPr>
  </w:style>
  <w:style w:type="paragraph" w:customStyle="1" w:styleId="N4">
    <w:name w:val="N4"/>
    <w:basedOn w:val="N3"/>
    <w:rsid w:val="003C1DD4"/>
    <w:pPr>
      <w:numPr>
        <w:ilvl w:val="3"/>
      </w:numPr>
    </w:pPr>
  </w:style>
  <w:style w:type="paragraph" w:customStyle="1" w:styleId="N5">
    <w:name w:val="N5"/>
    <w:basedOn w:val="N4"/>
    <w:rsid w:val="003C1DD4"/>
    <w:pPr>
      <w:numPr>
        <w:ilvl w:val="4"/>
      </w:numPr>
    </w:pPr>
  </w:style>
  <w:style w:type="paragraph" w:customStyle="1" w:styleId="8DONTsbullet">
    <w:name w:val="8 DON'Ts bullet"/>
    <w:basedOn w:val="Normal"/>
    <w:rsid w:val="003C1DD4"/>
    <w:pPr>
      <w:numPr>
        <w:numId w:val="25"/>
      </w:numPr>
      <w:suppressAutoHyphens/>
      <w:spacing w:after="120"/>
      <w:ind w:right="284"/>
      <w:jc w:val="left"/>
    </w:pPr>
    <w:rPr>
      <w:rFonts w:eastAsia="MS Mincho" w:cs="Arial"/>
      <w:b/>
      <w:sz w:val="24"/>
      <w:lang w:val="en-US"/>
    </w:rPr>
  </w:style>
  <w:style w:type="paragraph" w:customStyle="1" w:styleId="7Tablebodycopy">
    <w:name w:val="7 Table body copy"/>
    <w:basedOn w:val="Normal"/>
    <w:qFormat/>
    <w:rsid w:val="003C1DD4"/>
    <w:pPr>
      <w:spacing w:after="60"/>
      <w:jc w:val="left"/>
    </w:pPr>
    <w:rPr>
      <w:rFonts w:eastAsia="MS Mincho"/>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9015">
      <w:bodyDiv w:val="1"/>
      <w:marLeft w:val="0"/>
      <w:marRight w:val="0"/>
      <w:marTop w:val="0"/>
      <w:marBottom w:val="0"/>
      <w:divBdr>
        <w:top w:val="none" w:sz="0" w:space="0" w:color="auto"/>
        <w:left w:val="none" w:sz="0" w:space="0" w:color="auto"/>
        <w:bottom w:val="none" w:sz="0" w:space="0" w:color="auto"/>
        <w:right w:val="none" w:sz="0" w:space="0" w:color="auto"/>
      </w:divBdr>
      <w:divsChild>
        <w:div w:id="2132168212">
          <w:marLeft w:val="0"/>
          <w:marRight w:val="0"/>
          <w:marTop w:val="0"/>
          <w:marBottom w:val="0"/>
          <w:divBdr>
            <w:top w:val="single" w:sz="6" w:space="0" w:color="CCCCCC"/>
            <w:left w:val="none" w:sz="0" w:space="0" w:color="auto"/>
            <w:bottom w:val="none" w:sz="0" w:space="0" w:color="auto"/>
            <w:right w:val="none" w:sz="0" w:space="0" w:color="auto"/>
          </w:divBdr>
        </w:div>
      </w:divsChild>
    </w:div>
    <w:div w:id="191461801">
      <w:bodyDiv w:val="1"/>
      <w:marLeft w:val="0"/>
      <w:marRight w:val="0"/>
      <w:marTop w:val="0"/>
      <w:marBottom w:val="0"/>
      <w:divBdr>
        <w:top w:val="none" w:sz="0" w:space="0" w:color="auto"/>
        <w:left w:val="none" w:sz="0" w:space="0" w:color="auto"/>
        <w:bottom w:val="none" w:sz="0" w:space="0" w:color="auto"/>
        <w:right w:val="none" w:sz="0" w:space="0" w:color="auto"/>
      </w:divBdr>
      <w:divsChild>
        <w:div w:id="807554097">
          <w:marLeft w:val="0"/>
          <w:marRight w:val="0"/>
          <w:marTop w:val="0"/>
          <w:marBottom w:val="0"/>
          <w:divBdr>
            <w:top w:val="none" w:sz="0" w:space="0" w:color="auto"/>
            <w:left w:val="none" w:sz="0" w:space="0" w:color="auto"/>
            <w:bottom w:val="none" w:sz="0" w:space="0" w:color="auto"/>
            <w:right w:val="none" w:sz="0" w:space="0" w:color="auto"/>
          </w:divBdr>
          <w:divsChild>
            <w:div w:id="1646082407">
              <w:marLeft w:val="0"/>
              <w:marRight w:val="0"/>
              <w:marTop w:val="0"/>
              <w:marBottom w:val="0"/>
              <w:divBdr>
                <w:top w:val="none" w:sz="0" w:space="0" w:color="auto"/>
                <w:left w:val="none" w:sz="0" w:space="0" w:color="auto"/>
                <w:bottom w:val="none" w:sz="0" w:space="0" w:color="auto"/>
                <w:right w:val="none" w:sz="0" w:space="0" w:color="auto"/>
              </w:divBdr>
              <w:divsChild>
                <w:div w:id="410853564">
                  <w:marLeft w:val="0"/>
                  <w:marRight w:val="0"/>
                  <w:marTop w:val="0"/>
                  <w:marBottom w:val="0"/>
                  <w:divBdr>
                    <w:top w:val="none" w:sz="0" w:space="0" w:color="auto"/>
                    <w:left w:val="none" w:sz="0" w:space="0" w:color="auto"/>
                    <w:bottom w:val="none" w:sz="0" w:space="0" w:color="auto"/>
                    <w:right w:val="none" w:sz="0" w:space="0" w:color="auto"/>
                  </w:divBdr>
                  <w:divsChild>
                    <w:div w:id="1544445769">
                      <w:marLeft w:val="0"/>
                      <w:marRight w:val="0"/>
                      <w:marTop w:val="0"/>
                      <w:marBottom w:val="0"/>
                      <w:divBdr>
                        <w:top w:val="none" w:sz="0" w:space="0" w:color="auto"/>
                        <w:left w:val="none" w:sz="0" w:space="0" w:color="auto"/>
                        <w:bottom w:val="none" w:sz="0" w:space="0" w:color="auto"/>
                        <w:right w:val="none" w:sz="0" w:space="0" w:color="auto"/>
                      </w:divBdr>
                      <w:divsChild>
                        <w:div w:id="952058673">
                          <w:marLeft w:val="0"/>
                          <w:marRight w:val="0"/>
                          <w:marTop w:val="0"/>
                          <w:marBottom w:val="0"/>
                          <w:divBdr>
                            <w:top w:val="none" w:sz="0" w:space="0" w:color="auto"/>
                            <w:left w:val="none" w:sz="0" w:space="0" w:color="auto"/>
                            <w:bottom w:val="none" w:sz="0" w:space="0" w:color="auto"/>
                            <w:right w:val="none" w:sz="0" w:space="0" w:color="auto"/>
                          </w:divBdr>
                          <w:divsChild>
                            <w:div w:id="313684354">
                              <w:marLeft w:val="0"/>
                              <w:marRight w:val="0"/>
                              <w:marTop w:val="0"/>
                              <w:marBottom w:val="0"/>
                              <w:divBdr>
                                <w:top w:val="none" w:sz="0" w:space="0" w:color="auto"/>
                                <w:left w:val="none" w:sz="0" w:space="0" w:color="auto"/>
                                <w:bottom w:val="none" w:sz="0" w:space="0" w:color="auto"/>
                                <w:right w:val="none" w:sz="0" w:space="0" w:color="auto"/>
                              </w:divBdr>
                              <w:divsChild>
                                <w:div w:id="687803193">
                                  <w:marLeft w:val="0"/>
                                  <w:marRight w:val="0"/>
                                  <w:marTop w:val="0"/>
                                  <w:marBottom w:val="0"/>
                                  <w:divBdr>
                                    <w:top w:val="none" w:sz="0" w:space="0" w:color="auto"/>
                                    <w:left w:val="none" w:sz="0" w:space="0" w:color="auto"/>
                                    <w:bottom w:val="none" w:sz="0" w:space="0" w:color="auto"/>
                                    <w:right w:val="none" w:sz="0" w:space="0" w:color="auto"/>
                                  </w:divBdr>
                                  <w:divsChild>
                                    <w:div w:id="1497837569">
                                      <w:marLeft w:val="0"/>
                                      <w:marRight w:val="0"/>
                                      <w:marTop w:val="0"/>
                                      <w:marBottom w:val="0"/>
                                      <w:divBdr>
                                        <w:top w:val="none" w:sz="0" w:space="0" w:color="auto"/>
                                        <w:left w:val="none" w:sz="0" w:space="0" w:color="auto"/>
                                        <w:bottom w:val="none" w:sz="0" w:space="0" w:color="auto"/>
                                        <w:right w:val="none" w:sz="0" w:space="0" w:color="auto"/>
                                      </w:divBdr>
                                      <w:divsChild>
                                        <w:div w:id="8222300">
                                          <w:marLeft w:val="0"/>
                                          <w:marRight w:val="0"/>
                                          <w:marTop w:val="0"/>
                                          <w:marBottom w:val="0"/>
                                          <w:divBdr>
                                            <w:top w:val="none" w:sz="0" w:space="0" w:color="auto"/>
                                            <w:left w:val="none" w:sz="0" w:space="0" w:color="auto"/>
                                            <w:bottom w:val="none" w:sz="0" w:space="0" w:color="auto"/>
                                            <w:right w:val="none" w:sz="0" w:space="0" w:color="auto"/>
                                          </w:divBdr>
                                          <w:divsChild>
                                            <w:div w:id="1767917369">
                                              <w:marLeft w:val="0"/>
                                              <w:marRight w:val="0"/>
                                              <w:marTop w:val="0"/>
                                              <w:marBottom w:val="0"/>
                                              <w:divBdr>
                                                <w:top w:val="none" w:sz="0" w:space="0" w:color="auto"/>
                                                <w:left w:val="none" w:sz="0" w:space="0" w:color="auto"/>
                                                <w:bottom w:val="none" w:sz="0" w:space="0" w:color="auto"/>
                                                <w:right w:val="none" w:sz="0" w:space="0" w:color="auto"/>
                                              </w:divBdr>
                                              <w:divsChild>
                                                <w:div w:id="174078299">
                                                  <w:marLeft w:val="0"/>
                                                  <w:marRight w:val="0"/>
                                                  <w:marTop w:val="0"/>
                                                  <w:marBottom w:val="0"/>
                                                  <w:divBdr>
                                                    <w:top w:val="none" w:sz="0" w:space="0" w:color="auto"/>
                                                    <w:left w:val="none" w:sz="0" w:space="0" w:color="auto"/>
                                                    <w:bottom w:val="none" w:sz="0" w:space="0" w:color="auto"/>
                                                    <w:right w:val="none" w:sz="0" w:space="0" w:color="auto"/>
                                                  </w:divBdr>
                                                  <w:divsChild>
                                                    <w:div w:id="1909070550">
                                                      <w:marLeft w:val="0"/>
                                                      <w:marRight w:val="0"/>
                                                      <w:marTop w:val="0"/>
                                                      <w:marBottom w:val="0"/>
                                                      <w:divBdr>
                                                        <w:top w:val="none" w:sz="0" w:space="0" w:color="auto"/>
                                                        <w:left w:val="none" w:sz="0" w:space="0" w:color="auto"/>
                                                        <w:bottom w:val="none" w:sz="0" w:space="0" w:color="auto"/>
                                                        <w:right w:val="none" w:sz="0" w:space="0" w:color="auto"/>
                                                      </w:divBdr>
                                                      <w:divsChild>
                                                        <w:div w:id="1481967576">
                                                          <w:marLeft w:val="0"/>
                                                          <w:marRight w:val="0"/>
                                                          <w:marTop w:val="0"/>
                                                          <w:marBottom w:val="0"/>
                                                          <w:divBdr>
                                                            <w:top w:val="none" w:sz="0" w:space="0" w:color="auto"/>
                                                            <w:left w:val="none" w:sz="0" w:space="0" w:color="auto"/>
                                                            <w:bottom w:val="none" w:sz="0" w:space="0" w:color="auto"/>
                                                            <w:right w:val="none" w:sz="0" w:space="0" w:color="auto"/>
                                                          </w:divBdr>
                                                          <w:divsChild>
                                                            <w:div w:id="1143160115">
                                                              <w:marLeft w:val="0"/>
                                                              <w:marRight w:val="0"/>
                                                              <w:marTop w:val="0"/>
                                                              <w:marBottom w:val="0"/>
                                                              <w:divBdr>
                                                                <w:top w:val="none" w:sz="0" w:space="0" w:color="auto"/>
                                                                <w:left w:val="none" w:sz="0" w:space="0" w:color="auto"/>
                                                                <w:bottom w:val="none" w:sz="0" w:space="0" w:color="auto"/>
                                                                <w:right w:val="none" w:sz="0" w:space="0" w:color="auto"/>
                                                              </w:divBdr>
                                                              <w:divsChild>
                                                                <w:div w:id="1290087222">
                                                                  <w:marLeft w:val="0"/>
                                                                  <w:marRight w:val="0"/>
                                                                  <w:marTop w:val="0"/>
                                                                  <w:marBottom w:val="0"/>
                                                                  <w:divBdr>
                                                                    <w:top w:val="none" w:sz="0" w:space="0" w:color="auto"/>
                                                                    <w:left w:val="none" w:sz="0" w:space="0" w:color="auto"/>
                                                                    <w:bottom w:val="none" w:sz="0" w:space="0" w:color="auto"/>
                                                                    <w:right w:val="none" w:sz="0" w:space="0" w:color="auto"/>
                                                                  </w:divBdr>
                                                                  <w:divsChild>
                                                                    <w:div w:id="1804035208">
                                                                      <w:marLeft w:val="0"/>
                                                                      <w:marRight w:val="0"/>
                                                                      <w:marTop w:val="0"/>
                                                                      <w:marBottom w:val="0"/>
                                                                      <w:divBdr>
                                                                        <w:top w:val="none" w:sz="0" w:space="0" w:color="auto"/>
                                                                        <w:left w:val="none" w:sz="0" w:space="0" w:color="auto"/>
                                                                        <w:bottom w:val="none" w:sz="0" w:space="0" w:color="auto"/>
                                                                        <w:right w:val="none" w:sz="0" w:space="0" w:color="auto"/>
                                                                      </w:divBdr>
                                                                      <w:divsChild>
                                                                        <w:div w:id="855580850">
                                                                          <w:marLeft w:val="0"/>
                                                                          <w:marRight w:val="0"/>
                                                                          <w:marTop w:val="0"/>
                                                                          <w:marBottom w:val="0"/>
                                                                          <w:divBdr>
                                                                            <w:top w:val="none" w:sz="0" w:space="0" w:color="auto"/>
                                                                            <w:left w:val="none" w:sz="0" w:space="0" w:color="auto"/>
                                                                            <w:bottom w:val="none" w:sz="0" w:space="0" w:color="auto"/>
                                                                            <w:right w:val="none" w:sz="0" w:space="0" w:color="auto"/>
                                                                          </w:divBdr>
                                                                          <w:divsChild>
                                                                            <w:div w:id="2127773248">
                                                                              <w:marLeft w:val="0"/>
                                                                              <w:marRight w:val="0"/>
                                                                              <w:marTop w:val="0"/>
                                                                              <w:marBottom w:val="0"/>
                                                                              <w:divBdr>
                                                                                <w:top w:val="none" w:sz="0" w:space="0" w:color="auto"/>
                                                                                <w:left w:val="none" w:sz="0" w:space="0" w:color="auto"/>
                                                                                <w:bottom w:val="none" w:sz="0" w:space="0" w:color="auto"/>
                                                                                <w:right w:val="none" w:sz="0" w:space="0" w:color="auto"/>
                                                                              </w:divBdr>
                                                                              <w:divsChild>
                                                                                <w:div w:id="846019344">
                                                                                  <w:marLeft w:val="0"/>
                                                                                  <w:marRight w:val="0"/>
                                                                                  <w:marTop w:val="0"/>
                                                                                  <w:marBottom w:val="0"/>
                                                                                  <w:divBdr>
                                                                                    <w:top w:val="none" w:sz="0" w:space="0" w:color="auto"/>
                                                                                    <w:left w:val="none" w:sz="0" w:space="0" w:color="auto"/>
                                                                                    <w:bottom w:val="none" w:sz="0" w:space="0" w:color="auto"/>
                                                                                    <w:right w:val="none" w:sz="0" w:space="0" w:color="auto"/>
                                                                                  </w:divBdr>
                                                                                  <w:divsChild>
                                                                                    <w:div w:id="1082682774">
                                                                                      <w:marLeft w:val="0"/>
                                                                                      <w:marRight w:val="0"/>
                                                                                      <w:marTop w:val="0"/>
                                                                                      <w:marBottom w:val="0"/>
                                                                                      <w:divBdr>
                                                                                        <w:top w:val="none" w:sz="0" w:space="0" w:color="auto"/>
                                                                                        <w:left w:val="none" w:sz="0" w:space="0" w:color="auto"/>
                                                                                        <w:bottom w:val="none" w:sz="0" w:space="0" w:color="auto"/>
                                                                                        <w:right w:val="none" w:sz="0" w:space="0" w:color="auto"/>
                                                                                      </w:divBdr>
                                                                                      <w:divsChild>
                                                                                        <w:div w:id="48919245">
                                                                                          <w:marLeft w:val="0"/>
                                                                                          <w:marRight w:val="0"/>
                                                                                          <w:marTop w:val="0"/>
                                                                                          <w:marBottom w:val="0"/>
                                                                                          <w:divBdr>
                                                                                            <w:top w:val="none" w:sz="0" w:space="0" w:color="auto"/>
                                                                                            <w:left w:val="none" w:sz="0" w:space="0" w:color="auto"/>
                                                                                            <w:bottom w:val="none" w:sz="0" w:space="0" w:color="auto"/>
                                                                                            <w:right w:val="none" w:sz="0" w:space="0" w:color="auto"/>
                                                                                          </w:divBdr>
                                                                                          <w:divsChild>
                                                                                            <w:div w:id="2089381108">
                                                                                              <w:marLeft w:val="0"/>
                                                                                              <w:marRight w:val="0"/>
                                                                                              <w:marTop w:val="0"/>
                                                                                              <w:marBottom w:val="0"/>
                                                                                              <w:divBdr>
                                                                                                <w:top w:val="none" w:sz="0" w:space="0" w:color="auto"/>
                                                                                                <w:left w:val="none" w:sz="0" w:space="0" w:color="auto"/>
                                                                                                <w:bottom w:val="none" w:sz="0" w:space="0" w:color="auto"/>
                                                                                                <w:right w:val="none" w:sz="0" w:space="0" w:color="auto"/>
                                                                                              </w:divBdr>
                                                                                              <w:divsChild>
                                                                                                <w:div w:id="1077559360">
                                                                                                  <w:marLeft w:val="0"/>
                                                                                                  <w:marRight w:val="0"/>
                                                                                                  <w:marTop w:val="0"/>
                                                                                                  <w:marBottom w:val="0"/>
                                                                                                  <w:divBdr>
                                                                                                    <w:top w:val="none" w:sz="0" w:space="0" w:color="auto"/>
                                                                                                    <w:left w:val="none" w:sz="0" w:space="0" w:color="auto"/>
                                                                                                    <w:bottom w:val="none" w:sz="0" w:space="0" w:color="auto"/>
                                                                                                    <w:right w:val="none" w:sz="0" w:space="0" w:color="auto"/>
                                                                                                  </w:divBdr>
                                                                                                  <w:divsChild>
                                                                                                    <w:div w:id="1545021117">
                                                                                                      <w:marLeft w:val="0"/>
                                                                                                      <w:marRight w:val="0"/>
                                                                                                      <w:marTop w:val="0"/>
                                                                                                      <w:marBottom w:val="0"/>
                                                                                                      <w:divBdr>
                                                                                                        <w:top w:val="none" w:sz="0" w:space="0" w:color="auto"/>
                                                                                                        <w:left w:val="none" w:sz="0" w:space="0" w:color="auto"/>
                                                                                                        <w:bottom w:val="none" w:sz="0" w:space="0" w:color="auto"/>
                                                                                                        <w:right w:val="none" w:sz="0" w:space="0" w:color="auto"/>
                                                                                                      </w:divBdr>
                                                                                                      <w:divsChild>
                                                                                                        <w:div w:id="1887986397">
                                                                                                          <w:marLeft w:val="0"/>
                                                                                                          <w:marRight w:val="0"/>
                                                                                                          <w:marTop w:val="0"/>
                                                                                                          <w:marBottom w:val="0"/>
                                                                                                          <w:divBdr>
                                                                                                            <w:top w:val="none" w:sz="0" w:space="0" w:color="auto"/>
                                                                                                            <w:left w:val="none" w:sz="0" w:space="0" w:color="auto"/>
                                                                                                            <w:bottom w:val="none" w:sz="0" w:space="0" w:color="auto"/>
                                                                                                            <w:right w:val="none" w:sz="0" w:space="0" w:color="auto"/>
                                                                                                          </w:divBdr>
                                                                                                          <w:divsChild>
                                                                                                            <w:div w:id="1505584722">
                                                                                                              <w:marLeft w:val="0"/>
                                                                                                              <w:marRight w:val="0"/>
                                                                                                              <w:marTop w:val="0"/>
                                                                                                              <w:marBottom w:val="0"/>
                                                                                                              <w:divBdr>
                                                                                                                <w:top w:val="none" w:sz="0" w:space="0" w:color="auto"/>
                                                                                                                <w:left w:val="none" w:sz="0" w:space="0" w:color="auto"/>
                                                                                                                <w:bottom w:val="none" w:sz="0" w:space="0" w:color="auto"/>
                                                                                                                <w:right w:val="none" w:sz="0" w:space="0" w:color="auto"/>
                                                                                                              </w:divBdr>
                                                                                                              <w:divsChild>
                                                                                                                <w:div w:id="1874731032">
                                                                                                                  <w:marLeft w:val="0"/>
                                                                                                                  <w:marRight w:val="0"/>
                                                                                                                  <w:marTop w:val="0"/>
                                                                                                                  <w:marBottom w:val="0"/>
                                                                                                                  <w:divBdr>
                                                                                                                    <w:top w:val="none" w:sz="0" w:space="0" w:color="auto"/>
                                                                                                                    <w:left w:val="none" w:sz="0" w:space="0" w:color="auto"/>
                                                                                                                    <w:bottom w:val="none" w:sz="0" w:space="0" w:color="auto"/>
                                                                                                                    <w:right w:val="none" w:sz="0" w:space="0" w:color="auto"/>
                                                                                                                  </w:divBdr>
                                                                                                                  <w:divsChild>
                                                                                                                    <w:div w:id="18166350">
                                                                                                                      <w:marLeft w:val="0"/>
                                                                                                                      <w:marRight w:val="0"/>
                                                                                                                      <w:marTop w:val="0"/>
                                                                                                                      <w:marBottom w:val="0"/>
                                                                                                                      <w:divBdr>
                                                                                                                        <w:top w:val="none" w:sz="0" w:space="0" w:color="auto"/>
                                                                                                                        <w:left w:val="none" w:sz="0" w:space="0" w:color="auto"/>
                                                                                                                        <w:bottom w:val="none" w:sz="0" w:space="0" w:color="auto"/>
                                                                                                                        <w:right w:val="none" w:sz="0" w:space="0" w:color="auto"/>
                                                                                                                      </w:divBdr>
                                                                                                                      <w:divsChild>
                                                                                                                        <w:div w:id="905720732">
                                                                                                                          <w:marLeft w:val="0"/>
                                                                                                                          <w:marRight w:val="0"/>
                                                                                                                          <w:marTop w:val="0"/>
                                                                                                                          <w:marBottom w:val="0"/>
                                                                                                                          <w:divBdr>
                                                                                                                            <w:top w:val="none" w:sz="0" w:space="0" w:color="auto"/>
                                                                                                                            <w:left w:val="none" w:sz="0" w:space="0" w:color="auto"/>
                                                                                                                            <w:bottom w:val="none" w:sz="0" w:space="0" w:color="auto"/>
                                                                                                                            <w:right w:val="none" w:sz="0" w:space="0" w:color="auto"/>
                                                                                                                          </w:divBdr>
                                                                                                                          <w:divsChild>
                                                                                                                            <w:div w:id="1607225319">
                                                                                                                              <w:marLeft w:val="0"/>
                                                                                                                              <w:marRight w:val="550"/>
                                                                                                                              <w:marTop w:val="0"/>
                                                                                                                              <w:marBottom w:val="0"/>
                                                                                                                              <w:divBdr>
                                                                                                                                <w:top w:val="none" w:sz="0" w:space="0" w:color="auto"/>
                                                                                                                                <w:left w:val="none" w:sz="0" w:space="0" w:color="auto"/>
                                                                                                                                <w:bottom w:val="none" w:sz="0" w:space="0" w:color="auto"/>
                                                                                                                                <w:right w:val="none" w:sz="0" w:space="0" w:color="auto"/>
                                                                                                                              </w:divBdr>
                                                                                                                            </w:div>
                                                                                                                            <w:div w:id="1777480838">
                                                                                                                              <w:marLeft w:val="0"/>
                                                                                                                              <w:marRight w:val="550"/>
                                                                                                                              <w:marTop w:val="0"/>
                                                                                                                              <w:marBottom w:val="0"/>
                                                                                                                              <w:divBdr>
                                                                                                                                <w:top w:val="none" w:sz="0" w:space="0" w:color="auto"/>
                                                                                                                                <w:left w:val="none" w:sz="0" w:space="0" w:color="auto"/>
                                                                                                                                <w:bottom w:val="none" w:sz="0" w:space="0" w:color="auto"/>
                                                                                                                                <w:right w:val="none" w:sz="0" w:space="0" w:color="auto"/>
                                                                                                                              </w:divBdr>
                                                                                                                            </w:div>
                                                                                                                            <w:div w:id="407457656">
                                                                                                                              <w:marLeft w:val="0"/>
                                                                                                                              <w:marRight w:val="550"/>
                                                                                                                              <w:marTop w:val="0"/>
                                                                                                                              <w:marBottom w:val="0"/>
                                                                                                                              <w:divBdr>
                                                                                                                                <w:top w:val="none" w:sz="0" w:space="0" w:color="auto"/>
                                                                                                                                <w:left w:val="none" w:sz="0" w:space="0" w:color="auto"/>
                                                                                                                                <w:bottom w:val="none" w:sz="0" w:space="0" w:color="auto"/>
                                                                                                                                <w:right w:val="none" w:sz="0" w:space="0" w:color="auto"/>
                                                                                                                              </w:divBdr>
                                                                                                                            </w:div>
                                                                                                                            <w:div w:id="1198198480">
                                                                                                                              <w:marLeft w:val="0"/>
                                                                                                                              <w:marRight w:val="550"/>
                                                                                                                              <w:marTop w:val="0"/>
                                                                                                                              <w:marBottom w:val="0"/>
                                                                                                                              <w:divBdr>
                                                                                                                                <w:top w:val="none" w:sz="0" w:space="0" w:color="auto"/>
                                                                                                                                <w:left w:val="none" w:sz="0" w:space="0" w:color="auto"/>
                                                                                                                                <w:bottom w:val="none" w:sz="0" w:space="0" w:color="auto"/>
                                                                                                                                <w:right w:val="none" w:sz="0" w:space="0" w:color="auto"/>
                                                                                                                              </w:divBdr>
                                                                                                                            </w:div>
                                                                                                                            <w:div w:id="987712523">
                                                                                                                              <w:marLeft w:val="0"/>
                                                                                                                              <w:marRight w:val="550"/>
                                                                                                                              <w:marTop w:val="0"/>
                                                                                                                              <w:marBottom w:val="0"/>
                                                                                                                              <w:divBdr>
                                                                                                                                <w:top w:val="none" w:sz="0" w:space="0" w:color="auto"/>
                                                                                                                                <w:left w:val="none" w:sz="0" w:space="0" w:color="auto"/>
                                                                                                                                <w:bottom w:val="none" w:sz="0" w:space="0" w:color="auto"/>
                                                                                                                                <w:right w:val="none" w:sz="0" w:space="0" w:color="auto"/>
                                                                                                                              </w:divBdr>
                                                                                                                            </w:div>
                                                                                                                            <w:div w:id="1752000971">
                                                                                                                              <w:marLeft w:val="0"/>
                                                                                                                              <w:marRight w:val="550"/>
                                                                                                                              <w:marTop w:val="0"/>
                                                                                                                              <w:marBottom w:val="0"/>
                                                                                                                              <w:divBdr>
                                                                                                                                <w:top w:val="none" w:sz="0" w:space="0" w:color="auto"/>
                                                                                                                                <w:left w:val="none" w:sz="0" w:space="0" w:color="auto"/>
                                                                                                                                <w:bottom w:val="none" w:sz="0" w:space="0" w:color="auto"/>
                                                                                                                                <w:right w:val="none" w:sz="0" w:space="0" w:color="auto"/>
                                                                                                                              </w:divBdr>
                                                                                                                            </w:div>
                                                                                                                            <w:div w:id="865026197">
                                                                                                                              <w:marLeft w:val="0"/>
                                                                                                                              <w:marRight w:val="550"/>
                                                                                                                              <w:marTop w:val="0"/>
                                                                                                                              <w:marBottom w:val="0"/>
                                                                                                                              <w:divBdr>
                                                                                                                                <w:top w:val="none" w:sz="0" w:space="0" w:color="auto"/>
                                                                                                                                <w:left w:val="none" w:sz="0" w:space="0" w:color="auto"/>
                                                                                                                                <w:bottom w:val="none" w:sz="0" w:space="0" w:color="auto"/>
                                                                                                                                <w:right w:val="none" w:sz="0" w:space="0" w:color="auto"/>
                                                                                                                              </w:divBdr>
                                                                                                                            </w:div>
                                                                                                                            <w:div w:id="952050893">
                                                                                                                              <w:marLeft w:val="0"/>
                                                                                                                              <w:marRight w:val="550"/>
                                                                                                                              <w:marTop w:val="0"/>
                                                                                                                              <w:marBottom w:val="0"/>
                                                                                                                              <w:divBdr>
                                                                                                                                <w:top w:val="none" w:sz="0" w:space="0" w:color="auto"/>
                                                                                                                                <w:left w:val="none" w:sz="0" w:space="0" w:color="auto"/>
                                                                                                                                <w:bottom w:val="none" w:sz="0" w:space="0" w:color="auto"/>
                                                                                                                                <w:right w:val="none" w:sz="0" w:space="0" w:color="auto"/>
                                                                                                                              </w:divBdr>
                                                                                                                            </w:div>
                                                                                                                            <w:div w:id="1704088894">
                                                                                                                              <w:marLeft w:val="0"/>
                                                                                                                              <w:marRight w:val="550"/>
                                                                                                                              <w:marTop w:val="0"/>
                                                                                                                              <w:marBottom w:val="0"/>
                                                                                                                              <w:divBdr>
                                                                                                                                <w:top w:val="none" w:sz="0" w:space="0" w:color="auto"/>
                                                                                                                                <w:left w:val="none" w:sz="0" w:space="0" w:color="auto"/>
                                                                                                                                <w:bottom w:val="none" w:sz="0" w:space="0" w:color="auto"/>
                                                                                                                                <w:right w:val="none" w:sz="0" w:space="0" w:color="auto"/>
                                                                                                                              </w:divBdr>
                                                                                                                            </w:div>
                                                                                                                            <w:div w:id="977490110">
                                                                                                                              <w:marLeft w:val="0"/>
                                                                                                                              <w:marRight w:val="550"/>
                                                                                                                              <w:marTop w:val="0"/>
                                                                                                                              <w:marBottom w:val="0"/>
                                                                                                                              <w:divBdr>
                                                                                                                                <w:top w:val="none" w:sz="0" w:space="0" w:color="auto"/>
                                                                                                                                <w:left w:val="none" w:sz="0" w:space="0" w:color="auto"/>
                                                                                                                                <w:bottom w:val="none" w:sz="0" w:space="0" w:color="auto"/>
                                                                                                                                <w:right w:val="none" w:sz="0" w:space="0" w:color="auto"/>
                                                                                                                              </w:divBdr>
                                                                                                                            </w:div>
                                                                                                                            <w:div w:id="884831326">
                                                                                                                              <w:marLeft w:val="0"/>
                                                                                                                              <w:marRight w:val="550"/>
                                                                                                                              <w:marTop w:val="0"/>
                                                                                                                              <w:marBottom w:val="0"/>
                                                                                                                              <w:divBdr>
                                                                                                                                <w:top w:val="none" w:sz="0" w:space="0" w:color="auto"/>
                                                                                                                                <w:left w:val="none" w:sz="0" w:space="0" w:color="auto"/>
                                                                                                                                <w:bottom w:val="none" w:sz="0" w:space="0" w:color="auto"/>
                                                                                                                                <w:right w:val="none" w:sz="0" w:space="0" w:color="auto"/>
                                                                                                                              </w:divBdr>
                                                                                                                            </w:div>
                                                                                                                            <w:div w:id="1643389583">
                                                                                                                              <w:marLeft w:val="0"/>
                                                                                                                              <w:marRight w:val="550"/>
                                                                                                                              <w:marTop w:val="0"/>
                                                                                                                              <w:marBottom w:val="0"/>
                                                                                                                              <w:divBdr>
                                                                                                                                <w:top w:val="none" w:sz="0" w:space="0" w:color="auto"/>
                                                                                                                                <w:left w:val="none" w:sz="0" w:space="0" w:color="auto"/>
                                                                                                                                <w:bottom w:val="none" w:sz="0" w:space="0" w:color="auto"/>
                                                                                                                                <w:right w:val="none" w:sz="0" w:space="0" w:color="auto"/>
                                                                                                                              </w:divBdr>
                                                                                                                            </w:div>
                                                                                                                            <w:div w:id="1506628595">
                                                                                                                              <w:marLeft w:val="0"/>
                                                                                                                              <w:marRight w:val="550"/>
                                                                                                                              <w:marTop w:val="0"/>
                                                                                                                              <w:marBottom w:val="0"/>
                                                                                                                              <w:divBdr>
                                                                                                                                <w:top w:val="none" w:sz="0" w:space="0" w:color="auto"/>
                                                                                                                                <w:left w:val="none" w:sz="0" w:space="0" w:color="auto"/>
                                                                                                                                <w:bottom w:val="none" w:sz="0" w:space="0" w:color="auto"/>
                                                                                                                                <w:right w:val="none" w:sz="0" w:space="0" w:color="auto"/>
                                                                                                                              </w:divBdr>
                                                                                                                            </w:div>
                                                                                                                            <w:div w:id="745684583">
                                                                                                                              <w:marLeft w:val="0"/>
                                                                                                                              <w:marRight w:val="550"/>
                                                                                                                              <w:marTop w:val="0"/>
                                                                                                                              <w:marBottom w:val="0"/>
                                                                                                                              <w:divBdr>
                                                                                                                                <w:top w:val="none" w:sz="0" w:space="0" w:color="auto"/>
                                                                                                                                <w:left w:val="none" w:sz="0" w:space="0" w:color="auto"/>
                                                                                                                                <w:bottom w:val="none" w:sz="0" w:space="0" w:color="auto"/>
                                                                                                                                <w:right w:val="none" w:sz="0" w:space="0" w:color="auto"/>
                                                                                                                              </w:divBdr>
                                                                                                                            </w:div>
                                                                                                                            <w:div w:id="534346709">
                                                                                                                              <w:marLeft w:val="0"/>
                                                                                                                              <w:marRight w:val="550"/>
                                                                                                                              <w:marTop w:val="0"/>
                                                                                                                              <w:marBottom w:val="0"/>
                                                                                                                              <w:divBdr>
                                                                                                                                <w:top w:val="none" w:sz="0" w:space="0" w:color="auto"/>
                                                                                                                                <w:left w:val="none" w:sz="0" w:space="0" w:color="auto"/>
                                                                                                                                <w:bottom w:val="none" w:sz="0" w:space="0" w:color="auto"/>
                                                                                                                                <w:right w:val="none" w:sz="0" w:space="0" w:color="auto"/>
                                                                                                                              </w:divBdr>
                                                                                                                            </w:div>
                                                                                                                            <w:div w:id="1135608690">
                                                                                                                              <w:marLeft w:val="0"/>
                                                                                                                              <w:marRight w:val="550"/>
                                                                                                                              <w:marTop w:val="0"/>
                                                                                                                              <w:marBottom w:val="0"/>
                                                                                                                              <w:divBdr>
                                                                                                                                <w:top w:val="none" w:sz="0" w:space="0" w:color="auto"/>
                                                                                                                                <w:left w:val="none" w:sz="0" w:space="0" w:color="auto"/>
                                                                                                                                <w:bottom w:val="none" w:sz="0" w:space="0" w:color="auto"/>
                                                                                                                                <w:right w:val="none" w:sz="0" w:space="0" w:color="auto"/>
                                                                                                                              </w:divBdr>
                                                                                                                            </w:div>
                                                                                                                            <w:div w:id="799882176">
                                                                                                                              <w:marLeft w:val="0"/>
                                                                                                                              <w:marRight w:val="550"/>
                                                                                                                              <w:marTop w:val="0"/>
                                                                                                                              <w:marBottom w:val="0"/>
                                                                                                                              <w:divBdr>
                                                                                                                                <w:top w:val="none" w:sz="0" w:space="0" w:color="auto"/>
                                                                                                                                <w:left w:val="none" w:sz="0" w:space="0" w:color="auto"/>
                                                                                                                                <w:bottom w:val="none" w:sz="0" w:space="0" w:color="auto"/>
                                                                                                                                <w:right w:val="none" w:sz="0" w:space="0" w:color="auto"/>
                                                                                                                              </w:divBdr>
                                                                                                                            </w:div>
                                                                                                                            <w:div w:id="1384645779">
                                                                                                                              <w:marLeft w:val="0"/>
                                                                                                                              <w:marRight w:val="550"/>
                                                                                                                              <w:marTop w:val="0"/>
                                                                                                                              <w:marBottom w:val="0"/>
                                                                                                                              <w:divBdr>
                                                                                                                                <w:top w:val="none" w:sz="0" w:space="0" w:color="auto"/>
                                                                                                                                <w:left w:val="none" w:sz="0" w:space="0" w:color="auto"/>
                                                                                                                                <w:bottom w:val="none" w:sz="0" w:space="0" w:color="auto"/>
                                                                                                                                <w:right w:val="none" w:sz="0" w:space="0" w:color="auto"/>
                                                                                                                              </w:divBdr>
                                                                                                                            </w:div>
                                                                                                                            <w:div w:id="198055969">
                                                                                                                              <w:marLeft w:val="0"/>
                                                                                                                              <w:marRight w:val="550"/>
                                                                                                                              <w:marTop w:val="0"/>
                                                                                                                              <w:marBottom w:val="0"/>
                                                                                                                              <w:divBdr>
                                                                                                                                <w:top w:val="none" w:sz="0" w:space="0" w:color="auto"/>
                                                                                                                                <w:left w:val="none" w:sz="0" w:space="0" w:color="auto"/>
                                                                                                                                <w:bottom w:val="none" w:sz="0" w:space="0" w:color="auto"/>
                                                                                                                                <w:right w:val="none" w:sz="0" w:space="0" w:color="auto"/>
                                                                                                                              </w:divBdr>
                                                                                                                            </w:div>
                                                                                                                            <w:div w:id="769273451">
                                                                                                                              <w:marLeft w:val="0"/>
                                                                                                                              <w:marRight w:val="550"/>
                                                                                                                              <w:marTop w:val="0"/>
                                                                                                                              <w:marBottom w:val="0"/>
                                                                                                                              <w:divBdr>
                                                                                                                                <w:top w:val="none" w:sz="0" w:space="0" w:color="auto"/>
                                                                                                                                <w:left w:val="none" w:sz="0" w:space="0" w:color="auto"/>
                                                                                                                                <w:bottom w:val="none" w:sz="0" w:space="0" w:color="auto"/>
                                                                                                                                <w:right w:val="none" w:sz="0" w:space="0" w:color="auto"/>
                                                                                                                              </w:divBdr>
                                                                                                                            </w:div>
                                                                                                                            <w:div w:id="1710300085">
                                                                                                                              <w:marLeft w:val="0"/>
                                                                                                                              <w:marRight w:val="550"/>
                                                                                                                              <w:marTop w:val="0"/>
                                                                                                                              <w:marBottom w:val="0"/>
                                                                                                                              <w:divBdr>
                                                                                                                                <w:top w:val="none" w:sz="0" w:space="0" w:color="auto"/>
                                                                                                                                <w:left w:val="none" w:sz="0" w:space="0" w:color="auto"/>
                                                                                                                                <w:bottom w:val="none" w:sz="0" w:space="0" w:color="auto"/>
                                                                                                                                <w:right w:val="none" w:sz="0" w:space="0" w:color="auto"/>
                                                                                                                              </w:divBdr>
                                                                                                                            </w:div>
                                                                                                                            <w:div w:id="226232809">
                                                                                                                              <w:marLeft w:val="0"/>
                                                                                                                              <w:marRight w:val="550"/>
                                                                                                                              <w:marTop w:val="0"/>
                                                                                                                              <w:marBottom w:val="0"/>
                                                                                                                              <w:divBdr>
                                                                                                                                <w:top w:val="none" w:sz="0" w:space="0" w:color="auto"/>
                                                                                                                                <w:left w:val="none" w:sz="0" w:space="0" w:color="auto"/>
                                                                                                                                <w:bottom w:val="none" w:sz="0" w:space="0" w:color="auto"/>
                                                                                                                                <w:right w:val="none" w:sz="0" w:space="0" w:color="auto"/>
                                                                                                                              </w:divBdr>
                                                                                                                            </w:div>
                                                                                                                            <w:div w:id="1011184605">
                                                                                                                              <w:marLeft w:val="0"/>
                                                                                                                              <w:marRight w:val="550"/>
                                                                                                                              <w:marTop w:val="0"/>
                                                                                                                              <w:marBottom w:val="0"/>
                                                                                                                              <w:divBdr>
                                                                                                                                <w:top w:val="none" w:sz="0" w:space="0" w:color="auto"/>
                                                                                                                                <w:left w:val="none" w:sz="0" w:space="0" w:color="auto"/>
                                                                                                                                <w:bottom w:val="none" w:sz="0" w:space="0" w:color="auto"/>
                                                                                                                                <w:right w:val="none" w:sz="0" w:space="0" w:color="auto"/>
                                                                                                                              </w:divBdr>
                                                                                                                            </w:div>
                                                                                                                            <w:div w:id="276252343">
                                                                                                                              <w:marLeft w:val="0"/>
                                                                                                                              <w:marRight w:val="550"/>
                                                                                                                              <w:marTop w:val="0"/>
                                                                                                                              <w:marBottom w:val="0"/>
                                                                                                                              <w:divBdr>
                                                                                                                                <w:top w:val="none" w:sz="0" w:space="0" w:color="auto"/>
                                                                                                                                <w:left w:val="none" w:sz="0" w:space="0" w:color="auto"/>
                                                                                                                                <w:bottom w:val="none" w:sz="0" w:space="0" w:color="auto"/>
                                                                                                                                <w:right w:val="none" w:sz="0" w:space="0" w:color="auto"/>
                                                                                                                              </w:divBdr>
                                                                                                                            </w:div>
                                                                                                                            <w:div w:id="1691032103">
                                                                                                                              <w:marLeft w:val="0"/>
                                                                                                                              <w:marRight w:val="550"/>
                                                                                                                              <w:marTop w:val="0"/>
                                                                                                                              <w:marBottom w:val="0"/>
                                                                                                                              <w:divBdr>
                                                                                                                                <w:top w:val="none" w:sz="0" w:space="0" w:color="auto"/>
                                                                                                                                <w:left w:val="none" w:sz="0" w:space="0" w:color="auto"/>
                                                                                                                                <w:bottom w:val="none" w:sz="0" w:space="0" w:color="auto"/>
                                                                                                                                <w:right w:val="none" w:sz="0" w:space="0" w:color="auto"/>
                                                                                                                              </w:divBdr>
                                                                                                                            </w:div>
                                                                                                                            <w:div w:id="1233152279">
                                                                                                                              <w:marLeft w:val="0"/>
                                                                                                                              <w:marRight w:val="550"/>
                                                                                                                              <w:marTop w:val="0"/>
                                                                                                                              <w:marBottom w:val="0"/>
                                                                                                                              <w:divBdr>
                                                                                                                                <w:top w:val="none" w:sz="0" w:space="0" w:color="auto"/>
                                                                                                                                <w:left w:val="none" w:sz="0" w:space="0" w:color="auto"/>
                                                                                                                                <w:bottom w:val="none" w:sz="0" w:space="0" w:color="auto"/>
                                                                                                                                <w:right w:val="none" w:sz="0" w:space="0" w:color="auto"/>
                                                                                                                              </w:divBdr>
                                                                                                                            </w:div>
                                                                                                                            <w:div w:id="1139493999">
                                                                                                                              <w:marLeft w:val="0"/>
                                                                                                                              <w:marRight w:val="550"/>
                                                                                                                              <w:marTop w:val="0"/>
                                                                                                                              <w:marBottom w:val="0"/>
                                                                                                                              <w:divBdr>
                                                                                                                                <w:top w:val="none" w:sz="0" w:space="0" w:color="auto"/>
                                                                                                                                <w:left w:val="none" w:sz="0" w:space="0" w:color="auto"/>
                                                                                                                                <w:bottom w:val="none" w:sz="0" w:space="0" w:color="auto"/>
                                                                                                                                <w:right w:val="none" w:sz="0" w:space="0" w:color="auto"/>
                                                                                                                              </w:divBdr>
                                                                                                                            </w:div>
                                                                                                                            <w:div w:id="1837718733">
                                                                                                                              <w:marLeft w:val="0"/>
                                                                                                                              <w:marRight w:val="550"/>
                                                                                                                              <w:marTop w:val="0"/>
                                                                                                                              <w:marBottom w:val="0"/>
                                                                                                                              <w:divBdr>
                                                                                                                                <w:top w:val="none" w:sz="0" w:space="0" w:color="auto"/>
                                                                                                                                <w:left w:val="none" w:sz="0" w:space="0" w:color="auto"/>
                                                                                                                                <w:bottom w:val="none" w:sz="0" w:space="0" w:color="auto"/>
                                                                                                                                <w:right w:val="none" w:sz="0" w:space="0" w:color="auto"/>
                                                                                                                              </w:divBdr>
                                                                                                                            </w:div>
                                                                                                                            <w:div w:id="1157260326">
                                                                                                                              <w:marLeft w:val="0"/>
                                                                                                                              <w:marRight w:val="550"/>
                                                                                                                              <w:marTop w:val="0"/>
                                                                                                                              <w:marBottom w:val="0"/>
                                                                                                                              <w:divBdr>
                                                                                                                                <w:top w:val="none" w:sz="0" w:space="0" w:color="auto"/>
                                                                                                                                <w:left w:val="none" w:sz="0" w:space="0" w:color="auto"/>
                                                                                                                                <w:bottom w:val="none" w:sz="0" w:space="0" w:color="auto"/>
                                                                                                                                <w:right w:val="none" w:sz="0" w:space="0" w:color="auto"/>
                                                                                                                              </w:divBdr>
                                                                                                                            </w:div>
                                                                                                                            <w:div w:id="719286825">
                                                                                                                              <w:marLeft w:val="0"/>
                                                                                                                              <w:marRight w:val="550"/>
                                                                                                                              <w:marTop w:val="0"/>
                                                                                                                              <w:marBottom w:val="0"/>
                                                                                                                              <w:divBdr>
                                                                                                                                <w:top w:val="none" w:sz="0" w:space="0" w:color="auto"/>
                                                                                                                                <w:left w:val="none" w:sz="0" w:space="0" w:color="auto"/>
                                                                                                                                <w:bottom w:val="none" w:sz="0" w:space="0" w:color="auto"/>
                                                                                                                                <w:right w:val="none" w:sz="0" w:space="0" w:color="auto"/>
                                                                                                                              </w:divBdr>
                                                                                                                            </w:div>
                                                                                                                            <w:div w:id="1036344960">
                                                                                                                              <w:marLeft w:val="0"/>
                                                                                                                              <w:marRight w:val="550"/>
                                                                                                                              <w:marTop w:val="0"/>
                                                                                                                              <w:marBottom w:val="0"/>
                                                                                                                              <w:divBdr>
                                                                                                                                <w:top w:val="none" w:sz="0" w:space="0" w:color="auto"/>
                                                                                                                                <w:left w:val="none" w:sz="0" w:space="0" w:color="auto"/>
                                                                                                                                <w:bottom w:val="none" w:sz="0" w:space="0" w:color="auto"/>
                                                                                                                                <w:right w:val="none" w:sz="0" w:space="0" w:color="auto"/>
                                                                                                                              </w:divBdr>
                                                                                                                            </w:div>
                                                                                                                            <w:div w:id="2030642033">
                                                                                                                              <w:marLeft w:val="0"/>
                                                                                                                              <w:marRight w:val="550"/>
                                                                                                                              <w:marTop w:val="0"/>
                                                                                                                              <w:marBottom w:val="0"/>
                                                                                                                              <w:divBdr>
                                                                                                                                <w:top w:val="none" w:sz="0" w:space="0" w:color="auto"/>
                                                                                                                                <w:left w:val="none" w:sz="0" w:space="0" w:color="auto"/>
                                                                                                                                <w:bottom w:val="none" w:sz="0" w:space="0" w:color="auto"/>
                                                                                                                                <w:right w:val="none" w:sz="0" w:space="0" w:color="auto"/>
                                                                                                                              </w:divBdr>
                                                                                                                            </w:div>
                                                                                                                            <w:div w:id="710152803">
                                                                                                                              <w:marLeft w:val="0"/>
                                                                                                                              <w:marRight w:val="550"/>
                                                                                                                              <w:marTop w:val="0"/>
                                                                                                                              <w:marBottom w:val="0"/>
                                                                                                                              <w:divBdr>
                                                                                                                                <w:top w:val="none" w:sz="0" w:space="0" w:color="auto"/>
                                                                                                                                <w:left w:val="none" w:sz="0" w:space="0" w:color="auto"/>
                                                                                                                                <w:bottom w:val="none" w:sz="0" w:space="0" w:color="auto"/>
                                                                                                                                <w:right w:val="none" w:sz="0" w:space="0" w:color="auto"/>
                                                                                                                              </w:divBdr>
                                                                                                                            </w:div>
                                                                                                                            <w:div w:id="1760641467">
                                                                                                                              <w:marLeft w:val="0"/>
                                                                                                                              <w:marRight w:val="550"/>
                                                                                                                              <w:marTop w:val="0"/>
                                                                                                                              <w:marBottom w:val="0"/>
                                                                                                                              <w:divBdr>
                                                                                                                                <w:top w:val="none" w:sz="0" w:space="0" w:color="auto"/>
                                                                                                                                <w:left w:val="none" w:sz="0" w:space="0" w:color="auto"/>
                                                                                                                                <w:bottom w:val="none" w:sz="0" w:space="0" w:color="auto"/>
                                                                                                                                <w:right w:val="none" w:sz="0" w:space="0" w:color="auto"/>
                                                                                                                              </w:divBdr>
                                                                                                                            </w:div>
                                                                                                                            <w:div w:id="1273443590">
                                                                                                                              <w:marLeft w:val="0"/>
                                                                                                                              <w:marRight w:val="550"/>
                                                                                                                              <w:marTop w:val="0"/>
                                                                                                                              <w:marBottom w:val="0"/>
                                                                                                                              <w:divBdr>
                                                                                                                                <w:top w:val="none" w:sz="0" w:space="0" w:color="auto"/>
                                                                                                                                <w:left w:val="none" w:sz="0" w:space="0" w:color="auto"/>
                                                                                                                                <w:bottom w:val="none" w:sz="0" w:space="0" w:color="auto"/>
                                                                                                                                <w:right w:val="none" w:sz="0" w:space="0" w:color="auto"/>
                                                                                                                              </w:divBdr>
                                                                                                                            </w:div>
                                                                                                                            <w:div w:id="1365061986">
                                                                                                                              <w:marLeft w:val="0"/>
                                                                                                                              <w:marRight w:val="550"/>
                                                                                                                              <w:marTop w:val="0"/>
                                                                                                                              <w:marBottom w:val="0"/>
                                                                                                                              <w:divBdr>
                                                                                                                                <w:top w:val="none" w:sz="0" w:space="0" w:color="auto"/>
                                                                                                                                <w:left w:val="none" w:sz="0" w:space="0" w:color="auto"/>
                                                                                                                                <w:bottom w:val="none" w:sz="0" w:space="0" w:color="auto"/>
                                                                                                                                <w:right w:val="none" w:sz="0" w:space="0" w:color="auto"/>
                                                                                                                              </w:divBdr>
                                                                                                                            </w:div>
                                                                                                                            <w:div w:id="86584335">
                                                                                                                              <w:marLeft w:val="0"/>
                                                                                                                              <w:marRight w:val="550"/>
                                                                                                                              <w:marTop w:val="0"/>
                                                                                                                              <w:marBottom w:val="0"/>
                                                                                                                              <w:divBdr>
                                                                                                                                <w:top w:val="none" w:sz="0" w:space="0" w:color="auto"/>
                                                                                                                                <w:left w:val="none" w:sz="0" w:space="0" w:color="auto"/>
                                                                                                                                <w:bottom w:val="none" w:sz="0" w:space="0" w:color="auto"/>
                                                                                                                                <w:right w:val="none" w:sz="0" w:space="0" w:color="auto"/>
                                                                                                                              </w:divBdr>
                                                                                                                            </w:div>
                                                                                                                            <w:div w:id="1454322453">
                                                                                                                              <w:marLeft w:val="0"/>
                                                                                                                              <w:marRight w:val="550"/>
                                                                                                                              <w:marTop w:val="0"/>
                                                                                                                              <w:marBottom w:val="0"/>
                                                                                                                              <w:divBdr>
                                                                                                                                <w:top w:val="none" w:sz="0" w:space="0" w:color="auto"/>
                                                                                                                                <w:left w:val="none" w:sz="0" w:space="0" w:color="auto"/>
                                                                                                                                <w:bottom w:val="none" w:sz="0" w:space="0" w:color="auto"/>
                                                                                                                                <w:right w:val="none" w:sz="0" w:space="0" w:color="auto"/>
                                                                                                                              </w:divBdr>
                                                                                                                            </w:div>
                                                                                                                            <w:div w:id="900603727">
                                                                                                                              <w:marLeft w:val="0"/>
                                                                                                                              <w:marRight w:val="550"/>
                                                                                                                              <w:marTop w:val="0"/>
                                                                                                                              <w:marBottom w:val="0"/>
                                                                                                                              <w:divBdr>
                                                                                                                                <w:top w:val="none" w:sz="0" w:space="0" w:color="auto"/>
                                                                                                                                <w:left w:val="none" w:sz="0" w:space="0" w:color="auto"/>
                                                                                                                                <w:bottom w:val="none" w:sz="0" w:space="0" w:color="auto"/>
                                                                                                                                <w:right w:val="none" w:sz="0" w:space="0" w:color="auto"/>
                                                                                                                              </w:divBdr>
                                                                                                                            </w:div>
                                                                                                                            <w:div w:id="941374469">
                                                                                                                              <w:marLeft w:val="0"/>
                                                                                                                              <w:marRight w:val="550"/>
                                                                                                                              <w:marTop w:val="0"/>
                                                                                                                              <w:marBottom w:val="0"/>
                                                                                                                              <w:divBdr>
                                                                                                                                <w:top w:val="none" w:sz="0" w:space="0" w:color="auto"/>
                                                                                                                                <w:left w:val="none" w:sz="0" w:space="0" w:color="auto"/>
                                                                                                                                <w:bottom w:val="none" w:sz="0" w:space="0" w:color="auto"/>
                                                                                                                                <w:right w:val="none" w:sz="0" w:space="0" w:color="auto"/>
                                                                                                                              </w:divBdr>
                                                                                                                            </w:div>
                                                                                                                            <w:div w:id="800882183">
                                                                                                                              <w:marLeft w:val="0"/>
                                                                                                                              <w:marRight w:val="550"/>
                                                                                                                              <w:marTop w:val="0"/>
                                                                                                                              <w:marBottom w:val="0"/>
                                                                                                                              <w:divBdr>
                                                                                                                                <w:top w:val="none" w:sz="0" w:space="0" w:color="auto"/>
                                                                                                                                <w:left w:val="none" w:sz="0" w:space="0" w:color="auto"/>
                                                                                                                                <w:bottom w:val="none" w:sz="0" w:space="0" w:color="auto"/>
                                                                                                                                <w:right w:val="none" w:sz="0" w:space="0" w:color="auto"/>
                                                                                                                              </w:divBdr>
                                                                                                                            </w:div>
                                                                                                                            <w:div w:id="172690373">
                                                                                                                              <w:marLeft w:val="0"/>
                                                                                                                              <w:marRight w:val="550"/>
                                                                                                                              <w:marTop w:val="0"/>
                                                                                                                              <w:marBottom w:val="0"/>
                                                                                                                              <w:divBdr>
                                                                                                                                <w:top w:val="none" w:sz="0" w:space="0" w:color="auto"/>
                                                                                                                                <w:left w:val="none" w:sz="0" w:space="0" w:color="auto"/>
                                                                                                                                <w:bottom w:val="none" w:sz="0" w:space="0" w:color="auto"/>
                                                                                                                                <w:right w:val="none" w:sz="0" w:space="0" w:color="auto"/>
                                                                                                                              </w:divBdr>
                                                                                                                            </w:div>
                                                                                                                            <w:div w:id="169755582">
                                                                                                                              <w:marLeft w:val="0"/>
                                                                                                                              <w:marRight w:val="550"/>
                                                                                                                              <w:marTop w:val="0"/>
                                                                                                                              <w:marBottom w:val="0"/>
                                                                                                                              <w:divBdr>
                                                                                                                                <w:top w:val="none" w:sz="0" w:space="0" w:color="auto"/>
                                                                                                                                <w:left w:val="none" w:sz="0" w:space="0" w:color="auto"/>
                                                                                                                                <w:bottom w:val="none" w:sz="0" w:space="0" w:color="auto"/>
                                                                                                                                <w:right w:val="none" w:sz="0" w:space="0" w:color="auto"/>
                                                                                                                              </w:divBdr>
                                                                                                                            </w:div>
                                                                                                                            <w:div w:id="1645429741">
                                                                                                                              <w:marLeft w:val="0"/>
                                                                                                                              <w:marRight w:val="550"/>
                                                                                                                              <w:marTop w:val="0"/>
                                                                                                                              <w:marBottom w:val="0"/>
                                                                                                                              <w:divBdr>
                                                                                                                                <w:top w:val="none" w:sz="0" w:space="0" w:color="auto"/>
                                                                                                                                <w:left w:val="none" w:sz="0" w:space="0" w:color="auto"/>
                                                                                                                                <w:bottom w:val="none" w:sz="0" w:space="0" w:color="auto"/>
                                                                                                                                <w:right w:val="none" w:sz="0" w:space="0" w:color="auto"/>
                                                                                                                              </w:divBdr>
                                                                                                                            </w:div>
                                                                                                                            <w:div w:id="2144809859">
                                                                                                                              <w:marLeft w:val="0"/>
                                                                                                                              <w:marRight w:val="550"/>
                                                                                                                              <w:marTop w:val="0"/>
                                                                                                                              <w:marBottom w:val="0"/>
                                                                                                                              <w:divBdr>
                                                                                                                                <w:top w:val="none" w:sz="0" w:space="0" w:color="auto"/>
                                                                                                                                <w:left w:val="none" w:sz="0" w:space="0" w:color="auto"/>
                                                                                                                                <w:bottom w:val="none" w:sz="0" w:space="0" w:color="auto"/>
                                                                                                                                <w:right w:val="none" w:sz="0" w:space="0" w:color="auto"/>
                                                                                                                              </w:divBdr>
                                                                                                                            </w:div>
                                                                                                                            <w:div w:id="995185909">
                                                                                                                              <w:marLeft w:val="0"/>
                                                                                                                              <w:marRight w:val="550"/>
                                                                                                                              <w:marTop w:val="0"/>
                                                                                                                              <w:marBottom w:val="0"/>
                                                                                                                              <w:divBdr>
                                                                                                                                <w:top w:val="none" w:sz="0" w:space="0" w:color="auto"/>
                                                                                                                                <w:left w:val="none" w:sz="0" w:space="0" w:color="auto"/>
                                                                                                                                <w:bottom w:val="none" w:sz="0" w:space="0" w:color="auto"/>
                                                                                                                                <w:right w:val="none" w:sz="0" w:space="0" w:color="auto"/>
                                                                                                                              </w:divBdr>
                                                                                                                            </w:div>
                                                                                                                            <w:div w:id="1239513689">
                                                                                                                              <w:marLeft w:val="0"/>
                                                                                                                              <w:marRight w:val="550"/>
                                                                                                                              <w:marTop w:val="0"/>
                                                                                                                              <w:marBottom w:val="0"/>
                                                                                                                              <w:divBdr>
                                                                                                                                <w:top w:val="none" w:sz="0" w:space="0" w:color="auto"/>
                                                                                                                                <w:left w:val="none" w:sz="0" w:space="0" w:color="auto"/>
                                                                                                                                <w:bottom w:val="none" w:sz="0" w:space="0" w:color="auto"/>
                                                                                                                                <w:right w:val="none" w:sz="0" w:space="0" w:color="auto"/>
                                                                                                                              </w:divBdr>
                                                                                                                            </w:div>
                                                                                                                            <w:div w:id="1442840619">
                                                                                                                              <w:marLeft w:val="0"/>
                                                                                                                              <w:marRight w:val="550"/>
                                                                                                                              <w:marTop w:val="0"/>
                                                                                                                              <w:marBottom w:val="0"/>
                                                                                                                              <w:divBdr>
                                                                                                                                <w:top w:val="none" w:sz="0" w:space="0" w:color="auto"/>
                                                                                                                                <w:left w:val="none" w:sz="0" w:space="0" w:color="auto"/>
                                                                                                                                <w:bottom w:val="none" w:sz="0" w:space="0" w:color="auto"/>
                                                                                                                                <w:right w:val="none" w:sz="0" w:space="0" w:color="auto"/>
                                                                                                                              </w:divBdr>
                                                                                                                            </w:div>
                                                                                                                            <w:div w:id="1722704101">
                                                                                                                              <w:marLeft w:val="0"/>
                                                                                                                              <w:marRight w:val="550"/>
                                                                                                                              <w:marTop w:val="0"/>
                                                                                                                              <w:marBottom w:val="0"/>
                                                                                                                              <w:divBdr>
                                                                                                                                <w:top w:val="none" w:sz="0" w:space="0" w:color="auto"/>
                                                                                                                                <w:left w:val="none" w:sz="0" w:space="0" w:color="auto"/>
                                                                                                                                <w:bottom w:val="none" w:sz="0" w:space="0" w:color="auto"/>
                                                                                                                                <w:right w:val="none" w:sz="0" w:space="0" w:color="auto"/>
                                                                                                                              </w:divBdr>
                                                                                                                            </w:div>
                                                                                                                            <w:div w:id="1517306293">
                                                                                                                              <w:marLeft w:val="0"/>
                                                                                                                              <w:marRight w:val="550"/>
                                                                                                                              <w:marTop w:val="0"/>
                                                                                                                              <w:marBottom w:val="0"/>
                                                                                                                              <w:divBdr>
                                                                                                                                <w:top w:val="none" w:sz="0" w:space="0" w:color="auto"/>
                                                                                                                                <w:left w:val="none" w:sz="0" w:space="0" w:color="auto"/>
                                                                                                                                <w:bottom w:val="none" w:sz="0" w:space="0" w:color="auto"/>
                                                                                                                                <w:right w:val="none" w:sz="0" w:space="0" w:color="auto"/>
                                                                                                                              </w:divBdr>
                                                                                                                            </w:div>
                                                                                                                            <w:div w:id="1790123641">
                                                                                                                              <w:marLeft w:val="0"/>
                                                                                                                              <w:marRight w:val="550"/>
                                                                                                                              <w:marTop w:val="0"/>
                                                                                                                              <w:marBottom w:val="0"/>
                                                                                                                              <w:divBdr>
                                                                                                                                <w:top w:val="none" w:sz="0" w:space="0" w:color="auto"/>
                                                                                                                                <w:left w:val="none" w:sz="0" w:space="0" w:color="auto"/>
                                                                                                                                <w:bottom w:val="none" w:sz="0" w:space="0" w:color="auto"/>
                                                                                                                                <w:right w:val="none" w:sz="0" w:space="0" w:color="auto"/>
                                                                                                                              </w:divBdr>
                                                                                                                            </w:div>
                                                                                                                            <w:div w:id="433668968">
                                                                                                                              <w:marLeft w:val="0"/>
                                                                                                                              <w:marRight w:val="550"/>
                                                                                                                              <w:marTop w:val="0"/>
                                                                                                                              <w:marBottom w:val="0"/>
                                                                                                                              <w:divBdr>
                                                                                                                                <w:top w:val="none" w:sz="0" w:space="0" w:color="auto"/>
                                                                                                                                <w:left w:val="none" w:sz="0" w:space="0" w:color="auto"/>
                                                                                                                                <w:bottom w:val="none" w:sz="0" w:space="0" w:color="auto"/>
                                                                                                                                <w:right w:val="none" w:sz="0" w:space="0" w:color="auto"/>
                                                                                                                              </w:divBdr>
                                                                                                                            </w:div>
                                                                                                                            <w:div w:id="159322107">
                                                                                                                              <w:marLeft w:val="0"/>
                                                                                                                              <w:marRight w:val="550"/>
                                                                                                                              <w:marTop w:val="0"/>
                                                                                                                              <w:marBottom w:val="0"/>
                                                                                                                              <w:divBdr>
                                                                                                                                <w:top w:val="none" w:sz="0" w:space="0" w:color="auto"/>
                                                                                                                                <w:left w:val="none" w:sz="0" w:space="0" w:color="auto"/>
                                                                                                                                <w:bottom w:val="none" w:sz="0" w:space="0" w:color="auto"/>
                                                                                                                                <w:right w:val="none" w:sz="0" w:space="0" w:color="auto"/>
                                                                                                                              </w:divBdr>
                                                                                                                            </w:div>
                                                                                                                            <w:div w:id="676151648">
                                                                                                                              <w:marLeft w:val="0"/>
                                                                                                                              <w:marRight w:val="550"/>
                                                                                                                              <w:marTop w:val="0"/>
                                                                                                                              <w:marBottom w:val="0"/>
                                                                                                                              <w:divBdr>
                                                                                                                                <w:top w:val="none" w:sz="0" w:space="0" w:color="auto"/>
                                                                                                                                <w:left w:val="none" w:sz="0" w:space="0" w:color="auto"/>
                                                                                                                                <w:bottom w:val="none" w:sz="0" w:space="0" w:color="auto"/>
                                                                                                                                <w:right w:val="none" w:sz="0" w:space="0" w:color="auto"/>
                                                                                                                              </w:divBdr>
                                                                                                                            </w:div>
                                                                                                                            <w:div w:id="480536591">
                                                                                                                              <w:marLeft w:val="0"/>
                                                                                                                              <w:marRight w:val="550"/>
                                                                                                                              <w:marTop w:val="0"/>
                                                                                                                              <w:marBottom w:val="0"/>
                                                                                                                              <w:divBdr>
                                                                                                                                <w:top w:val="none" w:sz="0" w:space="0" w:color="auto"/>
                                                                                                                                <w:left w:val="none" w:sz="0" w:space="0" w:color="auto"/>
                                                                                                                                <w:bottom w:val="none" w:sz="0" w:space="0" w:color="auto"/>
                                                                                                                                <w:right w:val="none" w:sz="0" w:space="0" w:color="auto"/>
                                                                                                                              </w:divBdr>
                                                                                                                            </w:div>
                                                                                                                            <w:div w:id="689330499">
                                                                                                                              <w:marLeft w:val="0"/>
                                                                                                                              <w:marRight w:val="550"/>
                                                                                                                              <w:marTop w:val="0"/>
                                                                                                                              <w:marBottom w:val="0"/>
                                                                                                                              <w:divBdr>
                                                                                                                                <w:top w:val="none" w:sz="0" w:space="0" w:color="auto"/>
                                                                                                                                <w:left w:val="none" w:sz="0" w:space="0" w:color="auto"/>
                                                                                                                                <w:bottom w:val="none" w:sz="0" w:space="0" w:color="auto"/>
                                                                                                                                <w:right w:val="none" w:sz="0" w:space="0" w:color="auto"/>
                                                                                                                              </w:divBdr>
                                                                                                                            </w:div>
                                                                                                                            <w:div w:id="301693361">
                                                                                                                              <w:marLeft w:val="0"/>
                                                                                                                              <w:marRight w:val="550"/>
                                                                                                                              <w:marTop w:val="0"/>
                                                                                                                              <w:marBottom w:val="0"/>
                                                                                                                              <w:divBdr>
                                                                                                                                <w:top w:val="none" w:sz="0" w:space="0" w:color="auto"/>
                                                                                                                                <w:left w:val="none" w:sz="0" w:space="0" w:color="auto"/>
                                                                                                                                <w:bottom w:val="none" w:sz="0" w:space="0" w:color="auto"/>
                                                                                                                                <w:right w:val="none" w:sz="0" w:space="0" w:color="auto"/>
                                                                                                                              </w:divBdr>
                                                                                                                            </w:div>
                                                                                                                            <w:div w:id="878083623">
                                                                                                                              <w:marLeft w:val="0"/>
                                                                                                                              <w:marRight w:val="550"/>
                                                                                                                              <w:marTop w:val="0"/>
                                                                                                                              <w:marBottom w:val="0"/>
                                                                                                                              <w:divBdr>
                                                                                                                                <w:top w:val="none" w:sz="0" w:space="0" w:color="auto"/>
                                                                                                                                <w:left w:val="none" w:sz="0" w:space="0" w:color="auto"/>
                                                                                                                                <w:bottom w:val="none" w:sz="0" w:space="0" w:color="auto"/>
                                                                                                                                <w:right w:val="none" w:sz="0" w:space="0" w:color="auto"/>
                                                                                                                              </w:divBdr>
                                                                                                                            </w:div>
                                                                                                                            <w:div w:id="1439333395">
                                                                                                                              <w:marLeft w:val="0"/>
                                                                                                                              <w:marRight w:val="550"/>
                                                                                                                              <w:marTop w:val="0"/>
                                                                                                                              <w:marBottom w:val="0"/>
                                                                                                                              <w:divBdr>
                                                                                                                                <w:top w:val="none" w:sz="0" w:space="0" w:color="auto"/>
                                                                                                                                <w:left w:val="none" w:sz="0" w:space="0" w:color="auto"/>
                                                                                                                                <w:bottom w:val="none" w:sz="0" w:space="0" w:color="auto"/>
                                                                                                                                <w:right w:val="none" w:sz="0" w:space="0" w:color="auto"/>
                                                                                                                              </w:divBdr>
                                                                                                                            </w:div>
                                                                                                                            <w:div w:id="430660666">
                                                                                                                              <w:marLeft w:val="0"/>
                                                                                                                              <w:marRight w:val="550"/>
                                                                                                                              <w:marTop w:val="0"/>
                                                                                                                              <w:marBottom w:val="0"/>
                                                                                                                              <w:divBdr>
                                                                                                                                <w:top w:val="none" w:sz="0" w:space="0" w:color="auto"/>
                                                                                                                                <w:left w:val="none" w:sz="0" w:space="0" w:color="auto"/>
                                                                                                                                <w:bottom w:val="none" w:sz="0" w:space="0" w:color="auto"/>
                                                                                                                                <w:right w:val="none" w:sz="0" w:space="0" w:color="auto"/>
                                                                                                                              </w:divBdr>
                                                                                                                            </w:div>
                                                                                                                            <w:div w:id="921529576">
                                                                                                                              <w:marLeft w:val="0"/>
                                                                                                                              <w:marRight w:val="550"/>
                                                                                                                              <w:marTop w:val="0"/>
                                                                                                                              <w:marBottom w:val="0"/>
                                                                                                                              <w:divBdr>
                                                                                                                                <w:top w:val="none" w:sz="0" w:space="0" w:color="auto"/>
                                                                                                                                <w:left w:val="none" w:sz="0" w:space="0" w:color="auto"/>
                                                                                                                                <w:bottom w:val="none" w:sz="0" w:space="0" w:color="auto"/>
                                                                                                                                <w:right w:val="none" w:sz="0" w:space="0" w:color="auto"/>
                                                                                                                              </w:divBdr>
                                                                                                                            </w:div>
                                                                                                                            <w:div w:id="615409072">
                                                                                                                              <w:marLeft w:val="0"/>
                                                                                                                              <w:marRight w:val="550"/>
                                                                                                                              <w:marTop w:val="0"/>
                                                                                                                              <w:marBottom w:val="0"/>
                                                                                                                              <w:divBdr>
                                                                                                                                <w:top w:val="none" w:sz="0" w:space="0" w:color="auto"/>
                                                                                                                                <w:left w:val="none" w:sz="0" w:space="0" w:color="auto"/>
                                                                                                                                <w:bottom w:val="none" w:sz="0" w:space="0" w:color="auto"/>
                                                                                                                                <w:right w:val="none" w:sz="0" w:space="0" w:color="auto"/>
                                                                                                                              </w:divBdr>
                                                                                                                            </w:div>
                                                                                                                            <w:div w:id="794103263">
                                                                                                                              <w:marLeft w:val="0"/>
                                                                                                                              <w:marRight w:val="550"/>
                                                                                                                              <w:marTop w:val="0"/>
                                                                                                                              <w:marBottom w:val="0"/>
                                                                                                                              <w:divBdr>
                                                                                                                                <w:top w:val="none" w:sz="0" w:space="0" w:color="auto"/>
                                                                                                                                <w:left w:val="none" w:sz="0" w:space="0" w:color="auto"/>
                                                                                                                                <w:bottom w:val="none" w:sz="0" w:space="0" w:color="auto"/>
                                                                                                                                <w:right w:val="none" w:sz="0" w:space="0" w:color="auto"/>
                                                                                                                              </w:divBdr>
                                                                                                                            </w:div>
                                                                                                                            <w:div w:id="873813926">
                                                                                                                              <w:marLeft w:val="0"/>
                                                                                                                              <w:marRight w:val="550"/>
                                                                                                                              <w:marTop w:val="0"/>
                                                                                                                              <w:marBottom w:val="0"/>
                                                                                                                              <w:divBdr>
                                                                                                                                <w:top w:val="none" w:sz="0" w:space="0" w:color="auto"/>
                                                                                                                                <w:left w:val="none" w:sz="0" w:space="0" w:color="auto"/>
                                                                                                                                <w:bottom w:val="none" w:sz="0" w:space="0" w:color="auto"/>
                                                                                                                                <w:right w:val="none" w:sz="0" w:space="0" w:color="auto"/>
                                                                                                                              </w:divBdr>
                                                                                                                            </w:div>
                                                                                                                            <w:div w:id="354160655">
                                                                                                                              <w:marLeft w:val="0"/>
                                                                                                                              <w:marRight w:val="550"/>
                                                                                                                              <w:marTop w:val="0"/>
                                                                                                                              <w:marBottom w:val="0"/>
                                                                                                                              <w:divBdr>
                                                                                                                                <w:top w:val="none" w:sz="0" w:space="0" w:color="auto"/>
                                                                                                                                <w:left w:val="none" w:sz="0" w:space="0" w:color="auto"/>
                                                                                                                                <w:bottom w:val="none" w:sz="0" w:space="0" w:color="auto"/>
                                                                                                                                <w:right w:val="none" w:sz="0" w:space="0" w:color="auto"/>
                                                                                                                              </w:divBdr>
                                                                                                                            </w:div>
                                                                                                                            <w:div w:id="267741916">
                                                                                                                              <w:marLeft w:val="0"/>
                                                                                                                              <w:marRight w:val="550"/>
                                                                                                                              <w:marTop w:val="0"/>
                                                                                                                              <w:marBottom w:val="0"/>
                                                                                                                              <w:divBdr>
                                                                                                                                <w:top w:val="none" w:sz="0" w:space="0" w:color="auto"/>
                                                                                                                                <w:left w:val="none" w:sz="0" w:space="0" w:color="auto"/>
                                                                                                                                <w:bottom w:val="none" w:sz="0" w:space="0" w:color="auto"/>
                                                                                                                                <w:right w:val="none" w:sz="0" w:space="0" w:color="auto"/>
                                                                                                                              </w:divBdr>
                                                                                                                            </w:div>
                                                                                                                            <w:div w:id="625434046">
                                                                                                                              <w:marLeft w:val="0"/>
                                                                                                                              <w:marRight w:val="550"/>
                                                                                                                              <w:marTop w:val="0"/>
                                                                                                                              <w:marBottom w:val="0"/>
                                                                                                                              <w:divBdr>
                                                                                                                                <w:top w:val="none" w:sz="0" w:space="0" w:color="auto"/>
                                                                                                                                <w:left w:val="none" w:sz="0" w:space="0" w:color="auto"/>
                                                                                                                                <w:bottom w:val="none" w:sz="0" w:space="0" w:color="auto"/>
                                                                                                                                <w:right w:val="none" w:sz="0" w:space="0" w:color="auto"/>
                                                                                                                              </w:divBdr>
                                                                                                                            </w:div>
                                                                                                                            <w:div w:id="1798913919">
                                                                                                                              <w:marLeft w:val="0"/>
                                                                                                                              <w:marRight w:val="550"/>
                                                                                                                              <w:marTop w:val="0"/>
                                                                                                                              <w:marBottom w:val="0"/>
                                                                                                                              <w:divBdr>
                                                                                                                                <w:top w:val="none" w:sz="0" w:space="0" w:color="auto"/>
                                                                                                                                <w:left w:val="none" w:sz="0" w:space="0" w:color="auto"/>
                                                                                                                                <w:bottom w:val="none" w:sz="0" w:space="0" w:color="auto"/>
                                                                                                                                <w:right w:val="none" w:sz="0" w:space="0" w:color="auto"/>
                                                                                                                              </w:divBdr>
                                                                                                                            </w:div>
                                                                                                                            <w:div w:id="129636580">
                                                                                                                              <w:marLeft w:val="0"/>
                                                                                                                              <w:marRight w:val="550"/>
                                                                                                                              <w:marTop w:val="0"/>
                                                                                                                              <w:marBottom w:val="0"/>
                                                                                                                              <w:divBdr>
                                                                                                                                <w:top w:val="none" w:sz="0" w:space="0" w:color="auto"/>
                                                                                                                                <w:left w:val="none" w:sz="0" w:space="0" w:color="auto"/>
                                                                                                                                <w:bottom w:val="none" w:sz="0" w:space="0" w:color="auto"/>
                                                                                                                                <w:right w:val="none" w:sz="0" w:space="0" w:color="auto"/>
                                                                                                                              </w:divBdr>
                                                                                                                            </w:div>
                                                                                                                            <w:div w:id="2082094026">
                                                                                                                              <w:marLeft w:val="0"/>
                                                                                                                              <w:marRight w:val="550"/>
                                                                                                                              <w:marTop w:val="0"/>
                                                                                                                              <w:marBottom w:val="0"/>
                                                                                                                              <w:divBdr>
                                                                                                                                <w:top w:val="none" w:sz="0" w:space="0" w:color="auto"/>
                                                                                                                                <w:left w:val="none" w:sz="0" w:space="0" w:color="auto"/>
                                                                                                                                <w:bottom w:val="none" w:sz="0" w:space="0" w:color="auto"/>
                                                                                                                                <w:right w:val="none" w:sz="0" w:space="0" w:color="auto"/>
                                                                                                                              </w:divBdr>
                                                                                                                            </w:div>
                                                                                                                            <w:div w:id="1212304110">
                                                                                                                              <w:marLeft w:val="0"/>
                                                                                                                              <w:marRight w:val="550"/>
                                                                                                                              <w:marTop w:val="0"/>
                                                                                                                              <w:marBottom w:val="0"/>
                                                                                                                              <w:divBdr>
                                                                                                                                <w:top w:val="none" w:sz="0" w:space="0" w:color="auto"/>
                                                                                                                                <w:left w:val="none" w:sz="0" w:space="0" w:color="auto"/>
                                                                                                                                <w:bottom w:val="none" w:sz="0" w:space="0" w:color="auto"/>
                                                                                                                                <w:right w:val="none" w:sz="0" w:space="0" w:color="auto"/>
                                                                                                                              </w:divBdr>
                                                                                                                            </w:div>
                                                                                                                            <w:div w:id="760028877">
                                                                                                                              <w:marLeft w:val="0"/>
                                                                                                                              <w:marRight w:val="550"/>
                                                                                                                              <w:marTop w:val="0"/>
                                                                                                                              <w:marBottom w:val="0"/>
                                                                                                                              <w:divBdr>
                                                                                                                                <w:top w:val="none" w:sz="0" w:space="0" w:color="auto"/>
                                                                                                                                <w:left w:val="none" w:sz="0" w:space="0" w:color="auto"/>
                                                                                                                                <w:bottom w:val="none" w:sz="0" w:space="0" w:color="auto"/>
                                                                                                                                <w:right w:val="none" w:sz="0" w:space="0" w:color="auto"/>
                                                                                                                              </w:divBdr>
                                                                                                                            </w:div>
                                                                                                                            <w:div w:id="619606030">
                                                                                                                              <w:marLeft w:val="0"/>
                                                                                                                              <w:marRight w:val="550"/>
                                                                                                                              <w:marTop w:val="0"/>
                                                                                                                              <w:marBottom w:val="0"/>
                                                                                                                              <w:divBdr>
                                                                                                                                <w:top w:val="none" w:sz="0" w:space="0" w:color="auto"/>
                                                                                                                                <w:left w:val="none" w:sz="0" w:space="0" w:color="auto"/>
                                                                                                                                <w:bottom w:val="none" w:sz="0" w:space="0" w:color="auto"/>
                                                                                                                                <w:right w:val="none" w:sz="0" w:space="0" w:color="auto"/>
                                                                                                                              </w:divBdr>
                                                                                                                            </w:div>
                                                                                                                            <w:div w:id="1709528184">
                                                                                                                              <w:marLeft w:val="0"/>
                                                                                                                              <w:marRight w:val="550"/>
                                                                                                                              <w:marTop w:val="0"/>
                                                                                                                              <w:marBottom w:val="0"/>
                                                                                                                              <w:divBdr>
                                                                                                                                <w:top w:val="none" w:sz="0" w:space="0" w:color="auto"/>
                                                                                                                                <w:left w:val="none" w:sz="0" w:space="0" w:color="auto"/>
                                                                                                                                <w:bottom w:val="none" w:sz="0" w:space="0" w:color="auto"/>
                                                                                                                                <w:right w:val="none" w:sz="0" w:space="0" w:color="auto"/>
                                                                                                                              </w:divBdr>
                                                                                                                            </w:div>
                                                                                                                            <w:div w:id="563218833">
                                                                                                                              <w:marLeft w:val="0"/>
                                                                                                                              <w:marRight w:val="550"/>
                                                                                                                              <w:marTop w:val="0"/>
                                                                                                                              <w:marBottom w:val="0"/>
                                                                                                                              <w:divBdr>
                                                                                                                                <w:top w:val="none" w:sz="0" w:space="0" w:color="auto"/>
                                                                                                                                <w:left w:val="none" w:sz="0" w:space="0" w:color="auto"/>
                                                                                                                                <w:bottom w:val="none" w:sz="0" w:space="0" w:color="auto"/>
                                                                                                                                <w:right w:val="none" w:sz="0" w:space="0" w:color="auto"/>
                                                                                                                              </w:divBdr>
                                                                                                                            </w:div>
                                                                                                                            <w:div w:id="163277553">
                                                                                                                              <w:marLeft w:val="0"/>
                                                                                                                              <w:marRight w:val="550"/>
                                                                                                                              <w:marTop w:val="0"/>
                                                                                                                              <w:marBottom w:val="0"/>
                                                                                                                              <w:divBdr>
                                                                                                                                <w:top w:val="none" w:sz="0" w:space="0" w:color="auto"/>
                                                                                                                                <w:left w:val="none" w:sz="0" w:space="0" w:color="auto"/>
                                                                                                                                <w:bottom w:val="none" w:sz="0" w:space="0" w:color="auto"/>
                                                                                                                                <w:right w:val="none" w:sz="0" w:space="0" w:color="auto"/>
                                                                                                                              </w:divBdr>
                                                                                                                            </w:div>
                                                                                                                            <w:div w:id="1511069919">
                                                                                                                              <w:marLeft w:val="0"/>
                                                                                                                              <w:marRight w:val="550"/>
                                                                                                                              <w:marTop w:val="0"/>
                                                                                                                              <w:marBottom w:val="0"/>
                                                                                                                              <w:divBdr>
                                                                                                                                <w:top w:val="none" w:sz="0" w:space="0" w:color="auto"/>
                                                                                                                                <w:left w:val="none" w:sz="0" w:space="0" w:color="auto"/>
                                                                                                                                <w:bottom w:val="none" w:sz="0" w:space="0" w:color="auto"/>
                                                                                                                                <w:right w:val="none" w:sz="0" w:space="0" w:color="auto"/>
                                                                                                                              </w:divBdr>
                                                                                                                            </w:div>
                                                                                                                            <w:div w:id="547109444">
                                                                                                                              <w:marLeft w:val="0"/>
                                                                                                                              <w:marRight w:val="550"/>
                                                                                                                              <w:marTop w:val="0"/>
                                                                                                                              <w:marBottom w:val="0"/>
                                                                                                                              <w:divBdr>
                                                                                                                                <w:top w:val="none" w:sz="0" w:space="0" w:color="auto"/>
                                                                                                                                <w:left w:val="none" w:sz="0" w:space="0" w:color="auto"/>
                                                                                                                                <w:bottom w:val="none" w:sz="0" w:space="0" w:color="auto"/>
                                                                                                                                <w:right w:val="none" w:sz="0" w:space="0" w:color="auto"/>
                                                                                                                              </w:divBdr>
                                                                                                                            </w:div>
                                                                                                                            <w:div w:id="1809936856">
                                                                                                                              <w:marLeft w:val="0"/>
                                                                                                                              <w:marRight w:val="550"/>
                                                                                                                              <w:marTop w:val="0"/>
                                                                                                                              <w:marBottom w:val="0"/>
                                                                                                                              <w:divBdr>
                                                                                                                                <w:top w:val="none" w:sz="0" w:space="0" w:color="auto"/>
                                                                                                                                <w:left w:val="none" w:sz="0" w:space="0" w:color="auto"/>
                                                                                                                                <w:bottom w:val="none" w:sz="0" w:space="0" w:color="auto"/>
                                                                                                                                <w:right w:val="none" w:sz="0" w:space="0" w:color="auto"/>
                                                                                                                              </w:divBdr>
                                                                                                                            </w:div>
                                                                                                                            <w:div w:id="371199120">
                                                                                                                              <w:marLeft w:val="0"/>
                                                                                                                              <w:marRight w:val="550"/>
                                                                                                                              <w:marTop w:val="0"/>
                                                                                                                              <w:marBottom w:val="0"/>
                                                                                                                              <w:divBdr>
                                                                                                                                <w:top w:val="none" w:sz="0" w:space="0" w:color="auto"/>
                                                                                                                                <w:left w:val="none" w:sz="0" w:space="0" w:color="auto"/>
                                                                                                                                <w:bottom w:val="none" w:sz="0" w:space="0" w:color="auto"/>
                                                                                                                                <w:right w:val="none" w:sz="0" w:space="0" w:color="auto"/>
                                                                                                                              </w:divBdr>
                                                                                                                            </w:div>
                                                                                                                            <w:div w:id="169608089">
                                                                                                                              <w:marLeft w:val="0"/>
                                                                                                                              <w:marRight w:val="550"/>
                                                                                                                              <w:marTop w:val="0"/>
                                                                                                                              <w:marBottom w:val="0"/>
                                                                                                                              <w:divBdr>
                                                                                                                                <w:top w:val="none" w:sz="0" w:space="0" w:color="auto"/>
                                                                                                                                <w:left w:val="none" w:sz="0" w:space="0" w:color="auto"/>
                                                                                                                                <w:bottom w:val="none" w:sz="0" w:space="0" w:color="auto"/>
                                                                                                                                <w:right w:val="none" w:sz="0" w:space="0" w:color="auto"/>
                                                                                                                              </w:divBdr>
                                                                                                                            </w:div>
                                                                                                                            <w:div w:id="122505618">
                                                                                                                              <w:marLeft w:val="0"/>
                                                                                                                              <w:marRight w:val="550"/>
                                                                                                                              <w:marTop w:val="0"/>
                                                                                                                              <w:marBottom w:val="0"/>
                                                                                                                              <w:divBdr>
                                                                                                                                <w:top w:val="none" w:sz="0" w:space="0" w:color="auto"/>
                                                                                                                                <w:left w:val="none" w:sz="0" w:space="0" w:color="auto"/>
                                                                                                                                <w:bottom w:val="none" w:sz="0" w:space="0" w:color="auto"/>
                                                                                                                                <w:right w:val="none" w:sz="0" w:space="0" w:color="auto"/>
                                                                                                                              </w:divBdr>
                                                                                                                            </w:div>
                                                                                                                            <w:div w:id="58990629">
                                                                                                                              <w:marLeft w:val="0"/>
                                                                                                                              <w:marRight w:val="550"/>
                                                                                                                              <w:marTop w:val="0"/>
                                                                                                                              <w:marBottom w:val="0"/>
                                                                                                                              <w:divBdr>
                                                                                                                                <w:top w:val="none" w:sz="0" w:space="0" w:color="auto"/>
                                                                                                                                <w:left w:val="none" w:sz="0" w:space="0" w:color="auto"/>
                                                                                                                                <w:bottom w:val="none" w:sz="0" w:space="0" w:color="auto"/>
                                                                                                                                <w:right w:val="none" w:sz="0" w:space="0" w:color="auto"/>
                                                                                                                              </w:divBdr>
                                                                                                                            </w:div>
                                                                                                                            <w:div w:id="1297681995">
                                                                                                                              <w:marLeft w:val="0"/>
                                                                                                                              <w:marRight w:val="550"/>
                                                                                                                              <w:marTop w:val="0"/>
                                                                                                                              <w:marBottom w:val="0"/>
                                                                                                                              <w:divBdr>
                                                                                                                                <w:top w:val="none" w:sz="0" w:space="0" w:color="auto"/>
                                                                                                                                <w:left w:val="none" w:sz="0" w:space="0" w:color="auto"/>
                                                                                                                                <w:bottom w:val="none" w:sz="0" w:space="0" w:color="auto"/>
                                                                                                                                <w:right w:val="none" w:sz="0" w:space="0" w:color="auto"/>
                                                                                                                              </w:divBdr>
                                                                                                                            </w:div>
                                                                                                                            <w:div w:id="1689865578">
                                                                                                                              <w:marLeft w:val="0"/>
                                                                                                                              <w:marRight w:val="550"/>
                                                                                                                              <w:marTop w:val="0"/>
                                                                                                                              <w:marBottom w:val="0"/>
                                                                                                                              <w:divBdr>
                                                                                                                                <w:top w:val="none" w:sz="0" w:space="0" w:color="auto"/>
                                                                                                                                <w:left w:val="none" w:sz="0" w:space="0" w:color="auto"/>
                                                                                                                                <w:bottom w:val="none" w:sz="0" w:space="0" w:color="auto"/>
                                                                                                                                <w:right w:val="none" w:sz="0" w:space="0" w:color="auto"/>
                                                                                                                              </w:divBdr>
                                                                                                                            </w:div>
                                                                                                                            <w:div w:id="1976568303">
                                                                                                                              <w:marLeft w:val="0"/>
                                                                                                                              <w:marRight w:val="550"/>
                                                                                                                              <w:marTop w:val="0"/>
                                                                                                                              <w:marBottom w:val="0"/>
                                                                                                                              <w:divBdr>
                                                                                                                                <w:top w:val="none" w:sz="0" w:space="0" w:color="auto"/>
                                                                                                                                <w:left w:val="none" w:sz="0" w:space="0" w:color="auto"/>
                                                                                                                                <w:bottom w:val="none" w:sz="0" w:space="0" w:color="auto"/>
                                                                                                                                <w:right w:val="none" w:sz="0" w:space="0" w:color="auto"/>
                                                                                                                              </w:divBdr>
                                                                                                                            </w:div>
                                                                                                                            <w:div w:id="607082072">
                                                                                                                              <w:marLeft w:val="0"/>
                                                                                                                              <w:marRight w:val="550"/>
                                                                                                                              <w:marTop w:val="0"/>
                                                                                                                              <w:marBottom w:val="0"/>
                                                                                                                              <w:divBdr>
                                                                                                                                <w:top w:val="none" w:sz="0" w:space="0" w:color="auto"/>
                                                                                                                                <w:left w:val="none" w:sz="0" w:space="0" w:color="auto"/>
                                                                                                                                <w:bottom w:val="none" w:sz="0" w:space="0" w:color="auto"/>
                                                                                                                                <w:right w:val="none" w:sz="0" w:space="0" w:color="auto"/>
                                                                                                                              </w:divBdr>
                                                                                                                            </w:div>
                                                                                                                            <w:div w:id="217012727">
                                                                                                                              <w:marLeft w:val="0"/>
                                                                                                                              <w:marRight w:val="550"/>
                                                                                                                              <w:marTop w:val="0"/>
                                                                                                                              <w:marBottom w:val="0"/>
                                                                                                                              <w:divBdr>
                                                                                                                                <w:top w:val="none" w:sz="0" w:space="0" w:color="auto"/>
                                                                                                                                <w:left w:val="none" w:sz="0" w:space="0" w:color="auto"/>
                                                                                                                                <w:bottom w:val="none" w:sz="0" w:space="0" w:color="auto"/>
                                                                                                                                <w:right w:val="none" w:sz="0" w:space="0" w:color="auto"/>
                                                                                                                              </w:divBdr>
                                                                                                                            </w:div>
                                                                                                                            <w:div w:id="2007827762">
                                                                                                                              <w:marLeft w:val="0"/>
                                                                                                                              <w:marRight w:val="550"/>
                                                                                                                              <w:marTop w:val="0"/>
                                                                                                                              <w:marBottom w:val="0"/>
                                                                                                                              <w:divBdr>
                                                                                                                                <w:top w:val="none" w:sz="0" w:space="0" w:color="auto"/>
                                                                                                                                <w:left w:val="none" w:sz="0" w:space="0" w:color="auto"/>
                                                                                                                                <w:bottom w:val="none" w:sz="0" w:space="0" w:color="auto"/>
                                                                                                                                <w:right w:val="none" w:sz="0" w:space="0" w:color="auto"/>
                                                                                                                              </w:divBdr>
                                                                                                                            </w:div>
                                                                                                                            <w:div w:id="1339698263">
                                                                                                                              <w:marLeft w:val="0"/>
                                                                                                                              <w:marRight w:val="550"/>
                                                                                                                              <w:marTop w:val="0"/>
                                                                                                                              <w:marBottom w:val="0"/>
                                                                                                                              <w:divBdr>
                                                                                                                                <w:top w:val="none" w:sz="0" w:space="0" w:color="auto"/>
                                                                                                                                <w:left w:val="none" w:sz="0" w:space="0" w:color="auto"/>
                                                                                                                                <w:bottom w:val="none" w:sz="0" w:space="0" w:color="auto"/>
                                                                                                                                <w:right w:val="none" w:sz="0" w:space="0" w:color="auto"/>
                                                                                                                              </w:divBdr>
                                                                                                                            </w:div>
                                                                                                                            <w:div w:id="584194143">
                                                                                                                              <w:marLeft w:val="0"/>
                                                                                                                              <w:marRight w:val="550"/>
                                                                                                                              <w:marTop w:val="0"/>
                                                                                                                              <w:marBottom w:val="0"/>
                                                                                                                              <w:divBdr>
                                                                                                                                <w:top w:val="none" w:sz="0" w:space="0" w:color="auto"/>
                                                                                                                                <w:left w:val="none" w:sz="0" w:space="0" w:color="auto"/>
                                                                                                                                <w:bottom w:val="none" w:sz="0" w:space="0" w:color="auto"/>
                                                                                                                                <w:right w:val="none" w:sz="0" w:space="0" w:color="auto"/>
                                                                                                                              </w:divBdr>
                                                                                                                            </w:div>
                                                                                                                            <w:div w:id="1910075495">
                                                                                                                              <w:marLeft w:val="0"/>
                                                                                                                              <w:marRight w:val="550"/>
                                                                                                                              <w:marTop w:val="0"/>
                                                                                                                              <w:marBottom w:val="0"/>
                                                                                                                              <w:divBdr>
                                                                                                                                <w:top w:val="none" w:sz="0" w:space="0" w:color="auto"/>
                                                                                                                                <w:left w:val="none" w:sz="0" w:space="0" w:color="auto"/>
                                                                                                                                <w:bottom w:val="none" w:sz="0" w:space="0" w:color="auto"/>
                                                                                                                                <w:right w:val="none" w:sz="0" w:space="0" w:color="auto"/>
                                                                                                                              </w:divBdr>
                                                                                                                            </w:div>
                                                                                                                            <w:div w:id="1445156765">
                                                                                                                              <w:marLeft w:val="0"/>
                                                                                                                              <w:marRight w:val="550"/>
                                                                                                                              <w:marTop w:val="0"/>
                                                                                                                              <w:marBottom w:val="0"/>
                                                                                                                              <w:divBdr>
                                                                                                                                <w:top w:val="none" w:sz="0" w:space="0" w:color="auto"/>
                                                                                                                                <w:left w:val="none" w:sz="0" w:space="0" w:color="auto"/>
                                                                                                                                <w:bottom w:val="none" w:sz="0" w:space="0" w:color="auto"/>
                                                                                                                                <w:right w:val="none" w:sz="0" w:space="0" w:color="auto"/>
                                                                                                                              </w:divBdr>
                                                                                                                            </w:div>
                                                                                                                            <w:div w:id="1356730244">
                                                                                                                              <w:marLeft w:val="0"/>
                                                                                                                              <w:marRight w:val="550"/>
                                                                                                                              <w:marTop w:val="0"/>
                                                                                                                              <w:marBottom w:val="0"/>
                                                                                                                              <w:divBdr>
                                                                                                                                <w:top w:val="none" w:sz="0" w:space="0" w:color="auto"/>
                                                                                                                                <w:left w:val="none" w:sz="0" w:space="0" w:color="auto"/>
                                                                                                                                <w:bottom w:val="none" w:sz="0" w:space="0" w:color="auto"/>
                                                                                                                                <w:right w:val="none" w:sz="0" w:space="0" w:color="auto"/>
                                                                                                                              </w:divBdr>
                                                                                                                            </w:div>
                                                                                                                            <w:div w:id="1356730565">
                                                                                                                              <w:marLeft w:val="0"/>
                                                                                                                              <w:marRight w:val="550"/>
                                                                                                                              <w:marTop w:val="0"/>
                                                                                                                              <w:marBottom w:val="0"/>
                                                                                                                              <w:divBdr>
                                                                                                                                <w:top w:val="none" w:sz="0" w:space="0" w:color="auto"/>
                                                                                                                                <w:left w:val="none" w:sz="0" w:space="0" w:color="auto"/>
                                                                                                                                <w:bottom w:val="none" w:sz="0" w:space="0" w:color="auto"/>
                                                                                                                                <w:right w:val="none" w:sz="0" w:space="0" w:color="auto"/>
                                                                                                                              </w:divBdr>
                                                                                                                            </w:div>
                                                                                                                            <w:div w:id="1685933133">
                                                                                                                              <w:marLeft w:val="0"/>
                                                                                                                              <w:marRight w:val="550"/>
                                                                                                                              <w:marTop w:val="0"/>
                                                                                                                              <w:marBottom w:val="0"/>
                                                                                                                              <w:divBdr>
                                                                                                                                <w:top w:val="none" w:sz="0" w:space="0" w:color="auto"/>
                                                                                                                                <w:left w:val="none" w:sz="0" w:space="0" w:color="auto"/>
                                                                                                                                <w:bottom w:val="none" w:sz="0" w:space="0" w:color="auto"/>
                                                                                                                                <w:right w:val="none" w:sz="0" w:space="0" w:color="auto"/>
                                                                                                                              </w:divBdr>
                                                                                                                            </w:div>
                                                                                                                            <w:div w:id="1046373542">
                                                                                                                              <w:marLeft w:val="0"/>
                                                                                                                              <w:marRight w:val="550"/>
                                                                                                                              <w:marTop w:val="0"/>
                                                                                                                              <w:marBottom w:val="0"/>
                                                                                                                              <w:divBdr>
                                                                                                                                <w:top w:val="none" w:sz="0" w:space="0" w:color="auto"/>
                                                                                                                                <w:left w:val="none" w:sz="0" w:space="0" w:color="auto"/>
                                                                                                                                <w:bottom w:val="none" w:sz="0" w:space="0" w:color="auto"/>
                                                                                                                                <w:right w:val="none" w:sz="0" w:space="0" w:color="auto"/>
                                                                                                                              </w:divBdr>
                                                                                                                            </w:div>
                                                                                                                            <w:div w:id="1730224580">
                                                                                                                              <w:marLeft w:val="0"/>
                                                                                                                              <w:marRight w:val="550"/>
                                                                                                                              <w:marTop w:val="0"/>
                                                                                                                              <w:marBottom w:val="0"/>
                                                                                                                              <w:divBdr>
                                                                                                                                <w:top w:val="none" w:sz="0" w:space="0" w:color="auto"/>
                                                                                                                                <w:left w:val="none" w:sz="0" w:space="0" w:color="auto"/>
                                                                                                                                <w:bottom w:val="none" w:sz="0" w:space="0" w:color="auto"/>
                                                                                                                                <w:right w:val="none" w:sz="0" w:space="0" w:color="auto"/>
                                                                                                                              </w:divBdr>
                                                                                                                            </w:div>
                                                                                                                            <w:div w:id="1648709192">
                                                                                                                              <w:marLeft w:val="0"/>
                                                                                                                              <w:marRight w:val="550"/>
                                                                                                                              <w:marTop w:val="0"/>
                                                                                                                              <w:marBottom w:val="0"/>
                                                                                                                              <w:divBdr>
                                                                                                                                <w:top w:val="none" w:sz="0" w:space="0" w:color="auto"/>
                                                                                                                                <w:left w:val="none" w:sz="0" w:space="0" w:color="auto"/>
                                                                                                                                <w:bottom w:val="none" w:sz="0" w:space="0" w:color="auto"/>
                                                                                                                                <w:right w:val="none" w:sz="0" w:space="0" w:color="auto"/>
                                                                                                                              </w:divBdr>
                                                                                                                            </w:div>
                                                                                                                            <w:div w:id="1352335821">
                                                                                                                              <w:marLeft w:val="0"/>
                                                                                                                              <w:marRight w:val="550"/>
                                                                                                                              <w:marTop w:val="0"/>
                                                                                                                              <w:marBottom w:val="0"/>
                                                                                                                              <w:divBdr>
                                                                                                                                <w:top w:val="none" w:sz="0" w:space="0" w:color="auto"/>
                                                                                                                                <w:left w:val="none" w:sz="0" w:space="0" w:color="auto"/>
                                                                                                                                <w:bottom w:val="none" w:sz="0" w:space="0" w:color="auto"/>
                                                                                                                                <w:right w:val="none" w:sz="0" w:space="0" w:color="auto"/>
                                                                                                                              </w:divBdr>
                                                                                                                            </w:div>
                                                                                                                            <w:div w:id="785731160">
                                                                                                                              <w:marLeft w:val="0"/>
                                                                                                                              <w:marRight w:val="550"/>
                                                                                                                              <w:marTop w:val="0"/>
                                                                                                                              <w:marBottom w:val="0"/>
                                                                                                                              <w:divBdr>
                                                                                                                                <w:top w:val="none" w:sz="0" w:space="0" w:color="auto"/>
                                                                                                                                <w:left w:val="none" w:sz="0" w:space="0" w:color="auto"/>
                                                                                                                                <w:bottom w:val="none" w:sz="0" w:space="0" w:color="auto"/>
                                                                                                                                <w:right w:val="none" w:sz="0" w:space="0" w:color="auto"/>
                                                                                                                              </w:divBdr>
                                                                                                                            </w:div>
                                                                                                                            <w:div w:id="900095321">
                                                                                                                              <w:marLeft w:val="0"/>
                                                                                                                              <w:marRight w:val="550"/>
                                                                                                                              <w:marTop w:val="0"/>
                                                                                                                              <w:marBottom w:val="0"/>
                                                                                                                              <w:divBdr>
                                                                                                                                <w:top w:val="none" w:sz="0" w:space="0" w:color="auto"/>
                                                                                                                                <w:left w:val="none" w:sz="0" w:space="0" w:color="auto"/>
                                                                                                                                <w:bottom w:val="none" w:sz="0" w:space="0" w:color="auto"/>
                                                                                                                                <w:right w:val="none" w:sz="0" w:space="0" w:color="auto"/>
                                                                                                                              </w:divBdr>
                                                                                                                            </w:div>
                                                                                                                            <w:div w:id="913323976">
                                                                                                                              <w:marLeft w:val="0"/>
                                                                                                                              <w:marRight w:val="550"/>
                                                                                                                              <w:marTop w:val="0"/>
                                                                                                                              <w:marBottom w:val="0"/>
                                                                                                                              <w:divBdr>
                                                                                                                                <w:top w:val="none" w:sz="0" w:space="0" w:color="auto"/>
                                                                                                                                <w:left w:val="none" w:sz="0" w:space="0" w:color="auto"/>
                                                                                                                                <w:bottom w:val="none" w:sz="0" w:space="0" w:color="auto"/>
                                                                                                                                <w:right w:val="none" w:sz="0" w:space="0" w:color="auto"/>
                                                                                                                              </w:divBdr>
                                                                                                                            </w:div>
                                                                                                                            <w:div w:id="205993413">
                                                                                                                              <w:marLeft w:val="0"/>
                                                                                                                              <w:marRight w:val="550"/>
                                                                                                                              <w:marTop w:val="0"/>
                                                                                                                              <w:marBottom w:val="0"/>
                                                                                                                              <w:divBdr>
                                                                                                                                <w:top w:val="none" w:sz="0" w:space="0" w:color="auto"/>
                                                                                                                                <w:left w:val="none" w:sz="0" w:space="0" w:color="auto"/>
                                                                                                                                <w:bottom w:val="none" w:sz="0" w:space="0" w:color="auto"/>
                                                                                                                                <w:right w:val="none" w:sz="0" w:space="0" w:color="auto"/>
                                                                                                                              </w:divBdr>
                                                                                                                            </w:div>
                                                                                                                            <w:div w:id="1779570041">
                                                                                                                              <w:marLeft w:val="0"/>
                                                                                                                              <w:marRight w:val="550"/>
                                                                                                                              <w:marTop w:val="0"/>
                                                                                                                              <w:marBottom w:val="0"/>
                                                                                                                              <w:divBdr>
                                                                                                                                <w:top w:val="none" w:sz="0" w:space="0" w:color="auto"/>
                                                                                                                                <w:left w:val="none" w:sz="0" w:space="0" w:color="auto"/>
                                                                                                                                <w:bottom w:val="none" w:sz="0" w:space="0" w:color="auto"/>
                                                                                                                                <w:right w:val="none" w:sz="0" w:space="0" w:color="auto"/>
                                                                                                                              </w:divBdr>
                                                                                                                            </w:div>
                                                                                                                            <w:div w:id="1200629777">
                                                                                                                              <w:marLeft w:val="0"/>
                                                                                                                              <w:marRight w:val="550"/>
                                                                                                                              <w:marTop w:val="0"/>
                                                                                                                              <w:marBottom w:val="0"/>
                                                                                                                              <w:divBdr>
                                                                                                                                <w:top w:val="none" w:sz="0" w:space="0" w:color="auto"/>
                                                                                                                                <w:left w:val="none" w:sz="0" w:space="0" w:color="auto"/>
                                                                                                                                <w:bottom w:val="none" w:sz="0" w:space="0" w:color="auto"/>
                                                                                                                                <w:right w:val="none" w:sz="0" w:space="0" w:color="auto"/>
                                                                                                                              </w:divBdr>
                                                                                                                            </w:div>
                                                                                                                            <w:div w:id="712314396">
                                                                                                                              <w:marLeft w:val="0"/>
                                                                                                                              <w:marRight w:val="550"/>
                                                                                                                              <w:marTop w:val="0"/>
                                                                                                                              <w:marBottom w:val="0"/>
                                                                                                                              <w:divBdr>
                                                                                                                                <w:top w:val="none" w:sz="0" w:space="0" w:color="auto"/>
                                                                                                                                <w:left w:val="none" w:sz="0" w:space="0" w:color="auto"/>
                                                                                                                                <w:bottom w:val="none" w:sz="0" w:space="0" w:color="auto"/>
                                                                                                                                <w:right w:val="none" w:sz="0" w:space="0" w:color="auto"/>
                                                                                                                              </w:divBdr>
                                                                                                                            </w:div>
                                                                                                                            <w:div w:id="1489976232">
                                                                                                                              <w:marLeft w:val="0"/>
                                                                                                                              <w:marRight w:val="550"/>
                                                                                                                              <w:marTop w:val="0"/>
                                                                                                                              <w:marBottom w:val="0"/>
                                                                                                                              <w:divBdr>
                                                                                                                                <w:top w:val="none" w:sz="0" w:space="0" w:color="auto"/>
                                                                                                                                <w:left w:val="none" w:sz="0" w:space="0" w:color="auto"/>
                                                                                                                                <w:bottom w:val="none" w:sz="0" w:space="0" w:color="auto"/>
                                                                                                                                <w:right w:val="none" w:sz="0" w:space="0" w:color="auto"/>
                                                                                                                              </w:divBdr>
                                                                                                                            </w:div>
                                                                                                                            <w:div w:id="778329836">
                                                                                                                              <w:marLeft w:val="0"/>
                                                                                                                              <w:marRight w:val="550"/>
                                                                                                                              <w:marTop w:val="0"/>
                                                                                                                              <w:marBottom w:val="0"/>
                                                                                                                              <w:divBdr>
                                                                                                                                <w:top w:val="none" w:sz="0" w:space="0" w:color="auto"/>
                                                                                                                                <w:left w:val="none" w:sz="0" w:space="0" w:color="auto"/>
                                                                                                                                <w:bottom w:val="none" w:sz="0" w:space="0" w:color="auto"/>
                                                                                                                                <w:right w:val="none" w:sz="0" w:space="0" w:color="auto"/>
                                                                                                                              </w:divBdr>
                                                                                                                            </w:div>
                                                                                                                            <w:div w:id="621495721">
                                                                                                                              <w:marLeft w:val="0"/>
                                                                                                                              <w:marRight w:val="550"/>
                                                                                                                              <w:marTop w:val="0"/>
                                                                                                                              <w:marBottom w:val="0"/>
                                                                                                                              <w:divBdr>
                                                                                                                                <w:top w:val="none" w:sz="0" w:space="0" w:color="auto"/>
                                                                                                                                <w:left w:val="none" w:sz="0" w:space="0" w:color="auto"/>
                                                                                                                                <w:bottom w:val="none" w:sz="0" w:space="0" w:color="auto"/>
                                                                                                                                <w:right w:val="none" w:sz="0" w:space="0" w:color="auto"/>
                                                                                                                              </w:divBdr>
                                                                                                                            </w:div>
                                                                                                                            <w:div w:id="271211820">
                                                                                                                              <w:marLeft w:val="0"/>
                                                                                                                              <w:marRight w:val="550"/>
                                                                                                                              <w:marTop w:val="0"/>
                                                                                                                              <w:marBottom w:val="0"/>
                                                                                                                              <w:divBdr>
                                                                                                                                <w:top w:val="none" w:sz="0" w:space="0" w:color="auto"/>
                                                                                                                                <w:left w:val="none" w:sz="0" w:space="0" w:color="auto"/>
                                                                                                                                <w:bottom w:val="none" w:sz="0" w:space="0" w:color="auto"/>
                                                                                                                                <w:right w:val="none" w:sz="0" w:space="0" w:color="auto"/>
                                                                                                                              </w:divBdr>
                                                                                                                            </w:div>
                                                                                                                            <w:div w:id="668381">
                                                                                                                              <w:marLeft w:val="0"/>
                                                                                                                              <w:marRight w:val="550"/>
                                                                                                                              <w:marTop w:val="0"/>
                                                                                                                              <w:marBottom w:val="0"/>
                                                                                                                              <w:divBdr>
                                                                                                                                <w:top w:val="none" w:sz="0" w:space="0" w:color="auto"/>
                                                                                                                                <w:left w:val="none" w:sz="0" w:space="0" w:color="auto"/>
                                                                                                                                <w:bottom w:val="none" w:sz="0" w:space="0" w:color="auto"/>
                                                                                                                                <w:right w:val="none" w:sz="0" w:space="0" w:color="auto"/>
                                                                                                                              </w:divBdr>
                                                                                                                            </w:div>
                                                                                                                            <w:div w:id="1428308746">
                                                                                                                              <w:marLeft w:val="0"/>
                                                                                                                              <w:marRight w:val="550"/>
                                                                                                                              <w:marTop w:val="0"/>
                                                                                                                              <w:marBottom w:val="0"/>
                                                                                                                              <w:divBdr>
                                                                                                                                <w:top w:val="none" w:sz="0" w:space="0" w:color="auto"/>
                                                                                                                                <w:left w:val="none" w:sz="0" w:space="0" w:color="auto"/>
                                                                                                                                <w:bottom w:val="none" w:sz="0" w:space="0" w:color="auto"/>
                                                                                                                                <w:right w:val="none" w:sz="0" w:space="0" w:color="auto"/>
                                                                                                                              </w:divBdr>
                                                                                                                            </w:div>
                                                                                                                            <w:div w:id="2091848660">
                                                                                                                              <w:marLeft w:val="0"/>
                                                                                                                              <w:marRight w:val="550"/>
                                                                                                                              <w:marTop w:val="0"/>
                                                                                                                              <w:marBottom w:val="0"/>
                                                                                                                              <w:divBdr>
                                                                                                                                <w:top w:val="none" w:sz="0" w:space="0" w:color="auto"/>
                                                                                                                                <w:left w:val="none" w:sz="0" w:space="0" w:color="auto"/>
                                                                                                                                <w:bottom w:val="none" w:sz="0" w:space="0" w:color="auto"/>
                                                                                                                                <w:right w:val="none" w:sz="0" w:space="0" w:color="auto"/>
                                                                                                                              </w:divBdr>
                                                                                                                            </w:div>
                                                                                                                            <w:div w:id="1132018795">
                                                                                                                              <w:marLeft w:val="0"/>
                                                                                                                              <w:marRight w:val="550"/>
                                                                                                                              <w:marTop w:val="0"/>
                                                                                                                              <w:marBottom w:val="0"/>
                                                                                                                              <w:divBdr>
                                                                                                                                <w:top w:val="none" w:sz="0" w:space="0" w:color="auto"/>
                                                                                                                                <w:left w:val="none" w:sz="0" w:space="0" w:color="auto"/>
                                                                                                                                <w:bottom w:val="none" w:sz="0" w:space="0" w:color="auto"/>
                                                                                                                                <w:right w:val="none" w:sz="0" w:space="0" w:color="auto"/>
                                                                                                                              </w:divBdr>
                                                                                                                            </w:div>
                                                                                                                            <w:div w:id="2013137636">
                                                                                                                              <w:marLeft w:val="0"/>
                                                                                                                              <w:marRight w:val="550"/>
                                                                                                                              <w:marTop w:val="0"/>
                                                                                                                              <w:marBottom w:val="0"/>
                                                                                                                              <w:divBdr>
                                                                                                                                <w:top w:val="none" w:sz="0" w:space="0" w:color="auto"/>
                                                                                                                                <w:left w:val="none" w:sz="0" w:space="0" w:color="auto"/>
                                                                                                                                <w:bottom w:val="none" w:sz="0" w:space="0" w:color="auto"/>
                                                                                                                                <w:right w:val="none" w:sz="0" w:space="0" w:color="auto"/>
                                                                                                                              </w:divBdr>
                                                                                                                            </w:div>
                                                                                                                            <w:div w:id="1299644827">
                                                                                                                              <w:marLeft w:val="0"/>
                                                                                                                              <w:marRight w:val="550"/>
                                                                                                                              <w:marTop w:val="0"/>
                                                                                                                              <w:marBottom w:val="0"/>
                                                                                                                              <w:divBdr>
                                                                                                                                <w:top w:val="none" w:sz="0" w:space="0" w:color="auto"/>
                                                                                                                                <w:left w:val="none" w:sz="0" w:space="0" w:color="auto"/>
                                                                                                                                <w:bottom w:val="none" w:sz="0" w:space="0" w:color="auto"/>
                                                                                                                                <w:right w:val="none" w:sz="0" w:space="0" w:color="auto"/>
                                                                                                                              </w:divBdr>
                                                                                                                            </w:div>
                                                                                                                            <w:div w:id="651062698">
                                                                                                                              <w:marLeft w:val="0"/>
                                                                                                                              <w:marRight w:val="550"/>
                                                                                                                              <w:marTop w:val="0"/>
                                                                                                                              <w:marBottom w:val="0"/>
                                                                                                                              <w:divBdr>
                                                                                                                                <w:top w:val="none" w:sz="0" w:space="0" w:color="auto"/>
                                                                                                                                <w:left w:val="none" w:sz="0" w:space="0" w:color="auto"/>
                                                                                                                                <w:bottom w:val="none" w:sz="0" w:space="0" w:color="auto"/>
                                                                                                                                <w:right w:val="none" w:sz="0" w:space="0" w:color="auto"/>
                                                                                                                              </w:divBdr>
                                                                                                                            </w:div>
                                                                                                                            <w:div w:id="869800412">
                                                                                                                              <w:marLeft w:val="0"/>
                                                                                                                              <w:marRight w:val="550"/>
                                                                                                                              <w:marTop w:val="0"/>
                                                                                                                              <w:marBottom w:val="0"/>
                                                                                                                              <w:divBdr>
                                                                                                                                <w:top w:val="none" w:sz="0" w:space="0" w:color="auto"/>
                                                                                                                                <w:left w:val="none" w:sz="0" w:space="0" w:color="auto"/>
                                                                                                                                <w:bottom w:val="none" w:sz="0" w:space="0" w:color="auto"/>
                                                                                                                                <w:right w:val="none" w:sz="0" w:space="0" w:color="auto"/>
                                                                                                                              </w:divBdr>
                                                                                                                            </w:div>
                                                                                                                            <w:div w:id="428038793">
                                                                                                                              <w:marLeft w:val="0"/>
                                                                                                                              <w:marRight w:val="550"/>
                                                                                                                              <w:marTop w:val="0"/>
                                                                                                                              <w:marBottom w:val="0"/>
                                                                                                                              <w:divBdr>
                                                                                                                                <w:top w:val="none" w:sz="0" w:space="0" w:color="auto"/>
                                                                                                                                <w:left w:val="none" w:sz="0" w:space="0" w:color="auto"/>
                                                                                                                                <w:bottom w:val="none" w:sz="0" w:space="0" w:color="auto"/>
                                                                                                                                <w:right w:val="none" w:sz="0" w:space="0" w:color="auto"/>
                                                                                                                              </w:divBdr>
                                                                                                                            </w:div>
                                                                                                                            <w:div w:id="1405252596">
                                                                                                                              <w:marLeft w:val="0"/>
                                                                                                                              <w:marRight w:val="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436260">
      <w:bodyDiv w:val="1"/>
      <w:marLeft w:val="0"/>
      <w:marRight w:val="0"/>
      <w:marTop w:val="0"/>
      <w:marBottom w:val="0"/>
      <w:divBdr>
        <w:top w:val="none" w:sz="0" w:space="0" w:color="auto"/>
        <w:left w:val="none" w:sz="0" w:space="0" w:color="auto"/>
        <w:bottom w:val="none" w:sz="0" w:space="0" w:color="auto"/>
        <w:right w:val="none" w:sz="0" w:space="0" w:color="auto"/>
      </w:divBdr>
    </w:div>
    <w:div w:id="664894781">
      <w:bodyDiv w:val="1"/>
      <w:marLeft w:val="0"/>
      <w:marRight w:val="0"/>
      <w:marTop w:val="0"/>
      <w:marBottom w:val="0"/>
      <w:divBdr>
        <w:top w:val="none" w:sz="0" w:space="0" w:color="auto"/>
        <w:left w:val="none" w:sz="0" w:space="0" w:color="auto"/>
        <w:bottom w:val="none" w:sz="0" w:space="0" w:color="auto"/>
        <w:right w:val="none" w:sz="0" w:space="0" w:color="auto"/>
      </w:divBdr>
    </w:div>
    <w:div w:id="749305024">
      <w:bodyDiv w:val="1"/>
      <w:marLeft w:val="0"/>
      <w:marRight w:val="0"/>
      <w:marTop w:val="0"/>
      <w:marBottom w:val="0"/>
      <w:divBdr>
        <w:top w:val="none" w:sz="0" w:space="0" w:color="auto"/>
        <w:left w:val="none" w:sz="0" w:space="0" w:color="auto"/>
        <w:bottom w:val="none" w:sz="0" w:space="0" w:color="auto"/>
        <w:right w:val="none" w:sz="0" w:space="0" w:color="auto"/>
      </w:divBdr>
      <w:divsChild>
        <w:div w:id="335810258">
          <w:marLeft w:val="0"/>
          <w:marRight w:val="0"/>
          <w:marTop w:val="0"/>
          <w:marBottom w:val="0"/>
          <w:divBdr>
            <w:top w:val="none" w:sz="0" w:space="0" w:color="auto"/>
            <w:left w:val="none" w:sz="0" w:space="0" w:color="auto"/>
            <w:bottom w:val="none" w:sz="0" w:space="0" w:color="auto"/>
            <w:right w:val="none" w:sz="0" w:space="0" w:color="auto"/>
          </w:divBdr>
          <w:divsChild>
            <w:div w:id="1739135505">
              <w:marLeft w:val="0"/>
              <w:marRight w:val="0"/>
              <w:marTop w:val="0"/>
              <w:marBottom w:val="0"/>
              <w:divBdr>
                <w:top w:val="none" w:sz="0" w:space="0" w:color="auto"/>
                <w:left w:val="none" w:sz="0" w:space="0" w:color="auto"/>
                <w:bottom w:val="none" w:sz="0" w:space="0" w:color="auto"/>
                <w:right w:val="none" w:sz="0" w:space="0" w:color="auto"/>
              </w:divBdr>
              <w:divsChild>
                <w:div w:id="1437673407">
                  <w:marLeft w:val="0"/>
                  <w:marRight w:val="0"/>
                  <w:marTop w:val="0"/>
                  <w:marBottom w:val="0"/>
                  <w:divBdr>
                    <w:top w:val="none" w:sz="0" w:space="0" w:color="auto"/>
                    <w:left w:val="none" w:sz="0" w:space="0" w:color="auto"/>
                    <w:bottom w:val="none" w:sz="0" w:space="0" w:color="auto"/>
                    <w:right w:val="none" w:sz="0" w:space="0" w:color="auto"/>
                  </w:divBdr>
                  <w:divsChild>
                    <w:div w:id="1213226683">
                      <w:marLeft w:val="0"/>
                      <w:marRight w:val="0"/>
                      <w:marTop w:val="0"/>
                      <w:marBottom w:val="0"/>
                      <w:divBdr>
                        <w:top w:val="none" w:sz="0" w:space="0" w:color="auto"/>
                        <w:left w:val="none" w:sz="0" w:space="0" w:color="auto"/>
                        <w:bottom w:val="none" w:sz="0" w:space="0" w:color="auto"/>
                        <w:right w:val="none" w:sz="0" w:space="0" w:color="auto"/>
                      </w:divBdr>
                      <w:divsChild>
                        <w:div w:id="1716929753">
                          <w:marLeft w:val="0"/>
                          <w:marRight w:val="0"/>
                          <w:marTop w:val="0"/>
                          <w:marBottom w:val="0"/>
                          <w:divBdr>
                            <w:top w:val="none" w:sz="0" w:space="0" w:color="auto"/>
                            <w:left w:val="none" w:sz="0" w:space="0" w:color="auto"/>
                            <w:bottom w:val="none" w:sz="0" w:space="0" w:color="auto"/>
                            <w:right w:val="none" w:sz="0" w:space="0" w:color="auto"/>
                          </w:divBdr>
                          <w:divsChild>
                            <w:div w:id="1865826481">
                              <w:marLeft w:val="0"/>
                              <w:marRight w:val="0"/>
                              <w:marTop w:val="0"/>
                              <w:marBottom w:val="0"/>
                              <w:divBdr>
                                <w:top w:val="none" w:sz="0" w:space="0" w:color="auto"/>
                                <w:left w:val="none" w:sz="0" w:space="0" w:color="auto"/>
                                <w:bottom w:val="none" w:sz="0" w:space="0" w:color="auto"/>
                                <w:right w:val="none" w:sz="0" w:space="0" w:color="auto"/>
                              </w:divBdr>
                              <w:divsChild>
                                <w:div w:id="1105734909">
                                  <w:marLeft w:val="0"/>
                                  <w:marRight w:val="0"/>
                                  <w:marTop w:val="0"/>
                                  <w:marBottom w:val="0"/>
                                  <w:divBdr>
                                    <w:top w:val="none" w:sz="0" w:space="0" w:color="auto"/>
                                    <w:left w:val="none" w:sz="0" w:space="0" w:color="auto"/>
                                    <w:bottom w:val="none" w:sz="0" w:space="0" w:color="auto"/>
                                    <w:right w:val="none" w:sz="0" w:space="0" w:color="auto"/>
                                  </w:divBdr>
                                  <w:divsChild>
                                    <w:div w:id="1857425337">
                                      <w:marLeft w:val="0"/>
                                      <w:marRight w:val="0"/>
                                      <w:marTop w:val="0"/>
                                      <w:marBottom w:val="0"/>
                                      <w:divBdr>
                                        <w:top w:val="none" w:sz="0" w:space="0" w:color="auto"/>
                                        <w:left w:val="none" w:sz="0" w:space="0" w:color="auto"/>
                                        <w:bottom w:val="none" w:sz="0" w:space="0" w:color="auto"/>
                                        <w:right w:val="none" w:sz="0" w:space="0" w:color="auto"/>
                                      </w:divBdr>
                                      <w:divsChild>
                                        <w:div w:id="738671957">
                                          <w:marLeft w:val="0"/>
                                          <w:marRight w:val="0"/>
                                          <w:marTop w:val="0"/>
                                          <w:marBottom w:val="0"/>
                                          <w:divBdr>
                                            <w:top w:val="none" w:sz="0" w:space="0" w:color="auto"/>
                                            <w:left w:val="none" w:sz="0" w:space="0" w:color="auto"/>
                                            <w:bottom w:val="none" w:sz="0" w:space="0" w:color="auto"/>
                                            <w:right w:val="none" w:sz="0" w:space="0" w:color="auto"/>
                                          </w:divBdr>
                                          <w:divsChild>
                                            <w:div w:id="174155567">
                                              <w:marLeft w:val="0"/>
                                              <w:marRight w:val="0"/>
                                              <w:marTop w:val="0"/>
                                              <w:marBottom w:val="0"/>
                                              <w:divBdr>
                                                <w:top w:val="none" w:sz="0" w:space="0" w:color="auto"/>
                                                <w:left w:val="none" w:sz="0" w:space="0" w:color="auto"/>
                                                <w:bottom w:val="none" w:sz="0" w:space="0" w:color="auto"/>
                                                <w:right w:val="none" w:sz="0" w:space="0" w:color="auto"/>
                                              </w:divBdr>
                                              <w:divsChild>
                                                <w:div w:id="382675097">
                                                  <w:marLeft w:val="0"/>
                                                  <w:marRight w:val="0"/>
                                                  <w:marTop w:val="0"/>
                                                  <w:marBottom w:val="0"/>
                                                  <w:divBdr>
                                                    <w:top w:val="none" w:sz="0" w:space="0" w:color="auto"/>
                                                    <w:left w:val="none" w:sz="0" w:space="0" w:color="auto"/>
                                                    <w:bottom w:val="none" w:sz="0" w:space="0" w:color="auto"/>
                                                    <w:right w:val="none" w:sz="0" w:space="0" w:color="auto"/>
                                                  </w:divBdr>
                                                  <w:divsChild>
                                                    <w:div w:id="241838604">
                                                      <w:marLeft w:val="0"/>
                                                      <w:marRight w:val="0"/>
                                                      <w:marTop w:val="0"/>
                                                      <w:marBottom w:val="0"/>
                                                      <w:divBdr>
                                                        <w:top w:val="none" w:sz="0" w:space="0" w:color="auto"/>
                                                        <w:left w:val="none" w:sz="0" w:space="0" w:color="auto"/>
                                                        <w:bottom w:val="none" w:sz="0" w:space="0" w:color="auto"/>
                                                        <w:right w:val="none" w:sz="0" w:space="0" w:color="auto"/>
                                                      </w:divBdr>
                                                      <w:divsChild>
                                                        <w:div w:id="515198678">
                                                          <w:marLeft w:val="0"/>
                                                          <w:marRight w:val="0"/>
                                                          <w:marTop w:val="0"/>
                                                          <w:marBottom w:val="0"/>
                                                          <w:divBdr>
                                                            <w:top w:val="none" w:sz="0" w:space="0" w:color="auto"/>
                                                            <w:left w:val="none" w:sz="0" w:space="0" w:color="auto"/>
                                                            <w:bottom w:val="none" w:sz="0" w:space="0" w:color="auto"/>
                                                            <w:right w:val="none" w:sz="0" w:space="0" w:color="auto"/>
                                                          </w:divBdr>
                                                          <w:divsChild>
                                                            <w:div w:id="1942296845">
                                                              <w:marLeft w:val="0"/>
                                                              <w:marRight w:val="0"/>
                                                              <w:marTop w:val="0"/>
                                                              <w:marBottom w:val="0"/>
                                                              <w:divBdr>
                                                                <w:top w:val="none" w:sz="0" w:space="0" w:color="auto"/>
                                                                <w:left w:val="none" w:sz="0" w:space="0" w:color="auto"/>
                                                                <w:bottom w:val="none" w:sz="0" w:space="0" w:color="auto"/>
                                                                <w:right w:val="none" w:sz="0" w:space="0" w:color="auto"/>
                                                              </w:divBdr>
                                                              <w:divsChild>
                                                                <w:div w:id="1910578488">
                                                                  <w:marLeft w:val="0"/>
                                                                  <w:marRight w:val="0"/>
                                                                  <w:marTop w:val="0"/>
                                                                  <w:marBottom w:val="0"/>
                                                                  <w:divBdr>
                                                                    <w:top w:val="none" w:sz="0" w:space="0" w:color="auto"/>
                                                                    <w:left w:val="none" w:sz="0" w:space="0" w:color="auto"/>
                                                                    <w:bottom w:val="none" w:sz="0" w:space="0" w:color="auto"/>
                                                                    <w:right w:val="none" w:sz="0" w:space="0" w:color="auto"/>
                                                                  </w:divBdr>
                                                                  <w:divsChild>
                                                                    <w:div w:id="317998411">
                                                                      <w:marLeft w:val="0"/>
                                                                      <w:marRight w:val="0"/>
                                                                      <w:marTop w:val="0"/>
                                                                      <w:marBottom w:val="0"/>
                                                                      <w:divBdr>
                                                                        <w:top w:val="none" w:sz="0" w:space="0" w:color="auto"/>
                                                                        <w:left w:val="none" w:sz="0" w:space="0" w:color="auto"/>
                                                                        <w:bottom w:val="none" w:sz="0" w:space="0" w:color="auto"/>
                                                                        <w:right w:val="none" w:sz="0" w:space="0" w:color="auto"/>
                                                                      </w:divBdr>
                                                                      <w:divsChild>
                                                                        <w:div w:id="193230873">
                                                                          <w:marLeft w:val="0"/>
                                                                          <w:marRight w:val="0"/>
                                                                          <w:marTop w:val="0"/>
                                                                          <w:marBottom w:val="0"/>
                                                                          <w:divBdr>
                                                                            <w:top w:val="none" w:sz="0" w:space="0" w:color="auto"/>
                                                                            <w:left w:val="none" w:sz="0" w:space="0" w:color="auto"/>
                                                                            <w:bottom w:val="none" w:sz="0" w:space="0" w:color="auto"/>
                                                                            <w:right w:val="none" w:sz="0" w:space="0" w:color="auto"/>
                                                                          </w:divBdr>
                                                                          <w:divsChild>
                                                                            <w:div w:id="1685208886">
                                                                              <w:marLeft w:val="0"/>
                                                                              <w:marRight w:val="0"/>
                                                                              <w:marTop w:val="0"/>
                                                                              <w:marBottom w:val="0"/>
                                                                              <w:divBdr>
                                                                                <w:top w:val="none" w:sz="0" w:space="0" w:color="auto"/>
                                                                                <w:left w:val="none" w:sz="0" w:space="0" w:color="auto"/>
                                                                                <w:bottom w:val="none" w:sz="0" w:space="0" w:color="auto"/>
                                                                                <w:right w:val="none" w:sz="0" w:space="0" w:color="auto"/>
                                                                              </w:divBdr>
                                                                              <w:divsChild>
                                                                                <w:div w:id="1234774839">
                                                                                  <w:marLeft w:val="0"/>
                                                                                  <w:marRight w:val="0"/>
                                                                                  <w:marTop w:val="0"/>
                                                                                  <w:marBottom w:val="0"/>
                                                                                  <w:divBdr>
                                                                                    <w:top w:val="none" w:sz="0" w:space="0" w:color="auto"/>
                                                                                    <w:left w:val="none" w:sz="0" w:space="0" w:color="auto"/>
                                                                                    <w:bottom w:val="none" w:sz="0" w:space="0" w:color="auto"/>
                                                                                    <w:right w:val="none" w:sz="0" w:space="0" w:color="auto"/>
                                                                                  </w:divBdr>
                                                                                  <w:divsChild>
                                                                                    <w:div w:id="1494881150">
                                                                                      <w:marLeft w:val="0"/>
                                                                                      <w:marRight w:val="0"/>
                                                                                      <w:marTop w:val="0"/>
                                                                                      <w:marBottom w:val="0"/>
                                                                                      <w:divBdr>
                                                                                        <w:top w:val="none" w:sz="0" w:space="0" w:color="auto"/>
                                                                                        <w:left w:val="none" w:sz="0" w:space="0" w:color="auto"/>
                                                                                        <w:bottom w:val="none" w:sz="0" w:space="0" w:color="auto"/>
                                                                                        <w:right w:val="none" w:sz="0" w:space="0" w:color="auto"/>
                                                                                      </w:divBdr>
                                                                                      <w:divsChild>
                                                                                        <w:div w:id="1398747625">
                                                                                          <w:marLeft w:val="0"/>
                                                                                          <w:marRight w:val="0"/>
                                                                                          <w:marTop w:val="0"/>
                                                                                          <w:marBottom w:val="0"/>
                                                                                          <w:divBdr>
                                                                                            <w:top w:val="none" w:sz="0" w:space="0" w:color="auto"/>
                                                                                            <w:left w:val="none" w:sz="0" w:space="0" w:color="auto"/>
                                                                                            <w:bottom w:val="none" w:sz="0" w:space="0" w:color="auto"/>
                                                                                            <w:right w:val="none" w:sz="0" w:space="0" w:color="auto"/>
                                                                                          </w:divBdr>
                                                                                          <w:divsChild>
                                                                                            <w:div w:id="1213734192">
                                                                                              <w:marLeft w:val="0"/>
                                                                                              <w:marRight w:val="0"/>
                                                                                              <w:marTop w:val="0"/>
                                                                                              <w:marBottom w:val="0"/>
                                                                                              <w:divBdr>
                                                                                                <w:top w:val="none" w:sz="0" w:space="0" w:color="auto"/>
                                                                                                <w:left w:val="none" w:sz="0" w:space="0" w:color="auto"/>
                                                                                                <w:bottom w:val="none" w:sz="0" w:space="0" w:color="auto"/>
                                                                                                <w:right w:val="none" w:sz="0" w:space="0" w:color="auto"/>
                                                                                              </w:divBdr>
                                                                                              <w:divsChild>
                                                                                                <w:div w:id="182326365">
                                                                                                  <w:marLeft w:val="0"/>
                                                                                                  <w:marRight w:val="0"/>
                                                                                                  <w:marTop w:val="0"/>
                                                                                                  <w:marBottom w:val="0"/>
                                                                                                  <w:divBdr>
                                                                                                    <w:top w:val="none" w:sz="0" w:space="0" w:color="auto"/>
                                                                                                    <w:left w:val="none" w:sz="0" w:space="0" w:color="auto"/>
                                                                                                    <w:bottom w:val="none" w:sz="0" w:space="0" w:color="auto"/>
                                                                                                    <w:right w:val="none" w:sz="0" w:space="0" w:color="auto"/>
                                                                                                  </w:divBdr>
                                                                                                  <w:divsChild>
                                                                                                    <w:div w:id="1277832145">
                                                                                                      <w:marLeft w:val="0"/>
                                                                                                      <w:marRight w:val="0"/>
                                                                                                      <w:marTop w:val="0"/>
                                                                                                      <w:marBottom w:val="0"/>
                                                                                                      <w:divBdr>
                                                                                                        <w:top w:val="none" w:sz="0" w:space="0" w:color="auto"/>
                                                                                                        <w:left w:val="none" w:sz="0" w:space="0" w:color="auto"/>
                                                                                                        <w:bottom w:val="none" w:sz="0" w:space="0" w:color="auto"/>
                                                                                                        <w:right w:val="none" w:sz="0" w:space="0" w:color="auto"/>
                                                                                                      </w:divBdr>
                                                                                                      <w:divsChild>
                                                                                                        <w:div w:id="403383080">
                                                                                                          <w:marLeft w:val="0"/>
                                                                                                          <w:marRight w:val="0"/>
                                                                                                          <w:marTop w:val="0"/>
                                                                                                          <w:marBottom w:val="0"/>
                                                                                                          <w:divBdr>
                                                                                                            <w:top w:val="none" w:sz="0" w:space="0" w:color="auto"/>
                                                                                                            <w:left w:val="none" w:sz="0" w:space="0" w:color="auto"/>
                                                                                                            <w:bottom w:val="none" w:sz="0" w:space="0" w:color="auto"/>
                                                                                                            <w:right w:val="none" w:sz="0" w:space="0" w:color="auto"/>
                                                                                                          </w:divBdr>
                                                                                                          <w:divsChild>
                                                                                                            <w:div w:id="275215232">
                                                                                                              <w:marLeft w:val="0"/>
                                                                                                              <w:marRight w:val="0"/>
                                                                                                              <w:marTop w:val="0"/>
                                                                                                              <w:marBottom w:val="0"/>
                                                                                                              <w:divBdr>
                                                                                                                <w:top w:val="none" w:sz="0" w:space="0" w:color="auto"/>
                                                                                                                <w:left w:val="none" w:sz="0" w:space="0" w:color="auto"/>
                                                                                                                <w:bottom w:val="none" w:sz="0" w:space="0" w:color="auto"/>
                                                                                                                <w:right w:val="none" w:sz="0" w:space="0" w:color="auto"/>
                                                                                                              </w:divBdr>
                                                                                                              <w:divsChild>
                                                                                                                <w:div w:id="1810394924">
                                                                                                                  <w:marLeft w:val="0"/>
                                                                                                                  <w:marRight w:val="0"/>
                                                                                                                  <w:marTop w:val="0"/>
                                                                                                                  <w:marBottom w:val="0"/>
                                                                                                                  <w:divBdr>
                                                                                                                    <w:top w:val="none" w:sz="0" w:space="0" w:color="auto"/>
                                                                                                                    <w:left w:val="none" w:sz="0" w:space="0" w:color="auto"/>
                                                                                                                    <w:bottom w:val="none" w:sz="0" w:space="0" w:color="auto"/>
                                                                                                                    <w:right w:val="none" w:sz="0" w:space="0" w:color="auto"/>
                                                                                                                  </w:divBdr>
                                                                                                                  <w:divsChild>
                                                                                                                    <w:div w:id="610354227">
                                                                                                                      <w:marLeft w:val="0"/>
                                                                                                                      <w:marRight w:val="0"/>
                                                                                                                      <w:marTop w:val="0"/>
                                                                                                                      <w:marBottom w:val="0"/>
                                                                                                                      <w:divBdr>
                                                                                                                        <w:top w:val="none" w:sz="0" w:space="0" w:color="auto"/>
                                                                                                                        <w:left w:val="none" w:sz="0" w:space="0" w:color="auto"/>
                                                                                                                        <w:bottom w:val="none" w:sz="0" w:space="0" w:color="auto"/>
                                                                                                                        <w:right w:val="none" w:sz="0" w:space="0" w:color="auto"/>
                                                                                                                      </w:divBdr>
                                                                                                                      <w:divsChild>
                                                                                                                        <w:div w:id="246304337">
                                                                                                                          <w:marLeft w:val="0"/>
                                                                                                                          <w:marRight w:val="0"/>
                                                                                                                          <w:marTop w:val="0"/>
                                                                                                                          <w:marBottom w:val="0"/>
                                                                                                                          <w:divBdr>
                                                                                                                            <w:top w:val="none" w:sz="0" w:space="0" w:color="auto"/>
                                                                                                                            <w:left w:val="none" w:sz="0" w:space="0" w:color="auto"/>
                                                                                                                            <w:bottom w:val="none" w:sz="0" w:space="0" w:color="auto"/>
                                                                                                                            <w:right w:val="none" w:sz="0" w:space="0" w:color="auto"/>
                                                                                                                          </w:divBdr>
                                                                                                                          <w:divsChild>
                                                                                                                            <w:div w:id="447746473">
                                                                                                                              <w:marLeft w:val="0"/>
                                                                                                                              <w:marRight w:val="550"/>
                                                                                                                              <w:marTop w:val="0"/>
                                                                                                                              <w:marBottom w:val="0"/>
                                                                                                                              <w:divBdr>
                                                                                                                                <w:top w:val="none" w:sz="0" w:space="0" w:color="auto"/>
                                                                                                                                <w:left w:val="none" w:sz="0" w:space="0" w:color="auto"/>
                                                                                                                                <w:bottom w:val="none" w:sz="0" w:space="0" w:color="auto"/>
                                                                                                                                <w:right w:val="none" w:sz="0" w:space="0" w:color="auto"/>
                                                                                                                              </w:divBdr>
                                                                                                                            </w:div>
                                                                                                                            <w:div w:id="87770896">
                                                                                                                              <w:marLeft w:val="0"/>
                                                                                                                              <w:marRight w:val="550"/>
                                                                                                                              <w:marTop w:val="0"/>
                                                                                                                              <w:marBottom w:val="0"/>
                                                                                                                              <w:divBdr>
                                                                                                                                <w:top w:val="none" w:sz="0" w:space="0" w:color="auto"/>
                                                                                                                                <w:left w:val="none" w:sz="0" w:space="0" w:color="auto"/>
                                                                                                                                <w:bottom w:val="none" w:sz="0" w:space="0" w:color="auto"/>
                                                                                                                                <w:right w:val="none" w:sz="0" w:space="0" w:color="auto"/>
                                                                                                                              </w:divBdr>
                                                                                                                            </w:div>
                                                                                                                            <w:div w:id="1554082197">
                                                                                                                              <w:marLeft w:val="0"/>
                                                                                                                              <w:marRight w:val="550"/>
                                                                                                                              <w:marTop w:val="0"/>
                                                                                                                              <w:marBottom w:val="0"/>
                                                                                                                              <w:divBdr>
                                                                                                                                <w:top w:val="none" w:sz="0" w:space="0" w:color="auto"/>
                                                                                                                                <w:left w:val="none" w:sz="0" w:space="0" w:color="auto"/>
                                                                                                                                <w:bottom w:val="none" w:sz="0" w:space="0" w:color="auto"/>
                                                                                                                                <w:right w:val="none" w:sz="0" w:space="0" w:color="auto"/>
                                                                                                                              </w:divBdr>
                                                                                                                            </w:div>
                                                                                                                            <w:div w:id="769469543">
                                                                                                                              <w:marLeft w:val="0"/>
                                                                                                                              <w:marRight w:val="550"/>
                                                                                                                              <w:marTop w:val="0"/>
                                                                                                                              <w:marBottom w:val="0"/>
                                                                                                                              <w:divBdr>
                                                                                                                                <w:top w:val="none" w:sz="0" w:space="0" w:color="auto"/>
                                                                                                                                <w:left w:val="none" w:sz="0" w:space="0" w:color="auto"/>
                                                                                                                                <w:bottom w:val="none" w:sz="0" w:space="0" w:color="auto"/>
                                                                                                                                <w:right w:val="none" w:sz="0" w:space="0" w:color="auto"/>
                                                                                                                              </w:divBdr>
                                                                                                                            </w:div>
                                                                                                                            <w:div w:id="2108503701">
                                                                                                                              <w:marLeft w:val="0"/>
                                                                                                                              <w:marRight w:val="550"/>
                                                                                                                              <w:marTop w:val="0"/>
                                                                                                                              <w:marBottom w:val="0"/>
                                                                                                                              <w:divBdr>
                                                                                                                                <w:top w:val="none" w:sz="0" w:space="0" w:color="auto"/>
                                                                                                                                <w:left w:val="none" w:sz="0" w:space="0" w:color="auto"/>
                                                                                                                                <w:bottom w:val="none" w:sz="0" w:space="0" w:color="auto"/>
                                                                                                                                <w:right w:val="none" w:sz="0" w:space="0" w:color="auto"/>
                                                                                                                              </w:divBdr>
                                                                                                                            </w:div>
                                                                                                                            <w:div w:id="345443911">
                                                                                                                              <w:marLeft w:val="0"/>
                                                                                                                              <w:marRight w:val="550"/>
                                                                                                                              <w:marTop w:val="0"/>
                                                                                                                              <w:marBottom w:val="0"/>
                                                                                                                              <w:divBdr>
                                                                                                                                <w:top w:val="none" w:sz="0" w:space="0" w:color="auto"/>
                                                                                                                                <w:left w:val="none" w:sz="0" w:space="0" w:color="auto"/>
                                                                                                                                <w:bottom w:val="none" w:sz="0" w:space="0" w:color="auto"/>
                                                                                                                                <w:right w:val="none" w:sz="0" w:space="0" w:color="auto"/>
                                                                                                                              </w:divBdr>
                                                                                                                            </w:div>
                                                                                                                            <w:div w:id="1264605393">
                                                                                                                              <w:marLeft w:val="0"/>
                                                                                                                              <w:marRight w:val="550"/>
                                                                                                                              <w:marTop w:val="0"/>
                                                                                                                              <w:marBottom w:val="0"/>
                                                                                                                              <w:divBdr>
                                                                                                                                <w:top w:val="none" w:sz="0" w:space="0" w:color="auto"/>
                                                                                                                                <w:left w:val="none" w:sz="0" w:space="0" w:color="auto"/>
                                                                                                                                <w:bottom w:val="none" w:sz="0" w:space="0" w:color="auto"/>
                                                                                                                                <w:right w:val="none" w:sz="0" w:space="0" w:color="auto"/>
                                                                                                                              </w:divBdr>
                                                                                                                            </w:div>
                                                                                                                            <w:div w:id="1643003073">
                                                                                                                              <w:marLeft w:val="0"/>
                                                                                                                              <w:marRight w:val="550"/>
                                                                                                                              <w:marTop w:val="0"/>
                                                                                                                              <w:marBottom w:val="0"/>
                                                                                                                              <w:divBdr>
                                                                                                                                <w:top w:val="none" w:sz="0" w:space="0" w:color="auto"/>
                                                                                                                                <w:left w:val="none" w:sz="0" w:space="0" w:color="auto"/>
                                                                                                                                <w:bottom w:val="none" w:sz="0" w:space="0" w:color="auto"/>
                                                                                                                                <w:right w:val="none" w:sz="0" w:space="0" w:color="auto"/>
                                                                                                                              </w:divBdr>
                                                                                                                            </w:div>
                                                                                                                            <w:div w:id="1246459297">
                                                                                                                              <w:marLeft w:val="0"/>
                                                                                                                              <w:marRight w:val="550"/>
                                                                                                                              <w:marTop w:val="0"/>
                                                                                                                              <w:marBottom w:val="0"/>
                                                                                                                              <w:divBdr>
                                                                                                                                <w:top w:val="none" w:sz="0" w:space="0" w:color="auto"/>
                                                                                                                                <w:left w:val="none" w:sz="0" w:space="0" w:color="auto"/>
                                                                                                                                <w:bottom w:val="none" w:sz="0" w:space="0" w:color="auto"/>
                                                                                                                                <w:right w:val="none" w:sz="0" w:space="0" w:color="auto"/>
                                                                                                                              </w:divBdr>
                                                                                                                            </w:div>
                                                                                                                            <w:div w:id="969893682">
                                                                                                                              <w:marLeft w:val="0"/>
                                                                                                                              <w:marRight w:val="550"/>
                                                                                                                              <w:marTop w:val="0"/>
                                                                                                                              <w:marBottom w:val="0"/>
                                                                                                                              <w:divBdr>
                                                                                                                                <w:top w:val="none" w:sz="0" w:space="0" w:color="auto"/>
                                                                                                                                <w:left w:val="none" w:sz="0" w:space="0" w:color="auto"/>
                                                                                                                                <w:bottom w:val="none" w:sz="0" w:space="0" w:color="auto"/>
                                                                                                                                <w:right w:val="none" w:sz="0" w:space="0" w:color="auto"/>
                                                                                                                              </w:divBdr>
                                                                                                                            </w:div>
                                                                                                                            <w:div w:id="248658225">
                                                                                                                              <w:marLeft w:val="0"/>
                                                                                                                              <w:marRight w:val="550"/>
                                                                                                                              <w:marTop w:val="0"/>
                                                                                                                              <w:marBottom w:val="0"/>
                                                                                                                              <w:divBdr>
                                                                                                                                <w:top w:val="none" w:sz="0" w:space="0" w:color="auto"/>
                                                                                                                                <w:left w:val="none" w:sz="0" w:space="0" w:color="auto"/>
                                                                                                                                <w:bottom w:val="none" w:sz="0" w:space="0" w:color="auto"/>
                                                                                                                                <w:right w:val="none" w:sz="0" w:space="0" w:color="auto"/>
                                                                                                                              </w:divBdr>
                                                                                                                            </w:div>
                                                                                                                            <w:div w:id="634722458">
                                                                                                                              <w:marLeft w:val="0"/>
                                                                                                                              <w:marRight w:val="550"/>
                                                                                                                              <w:marTop w:val="0"/>
                                                                                                                              <w:marBottom w:val="0"/>
                                                                                                                              <w:divBdr>
                                                                                                                                <w:top w:val="none" w:sz="0" w:space="0" w:color="auto"/>
                                                                                                                                <w:left w:val="none" w:sz="0" w:space="0" w:color="auto"/>
                                                                                                                                <w:bottom w:val="none" w:sz="0" w:space="0" w:color="auto"/>
                                                                                                                                <w:right w:val="none" w:sz="0" w:space="0" w:color="auto"/>
                                                                                                                              </w:divBdr>
                                                                                                                            </w:div>
                                                                                                                            <w:div w:id="1300063947">
                                                                                                                              <w:marLeft w:val="0"/>
                                                                                                                              <w:marRight w:val="550"/>
                                                                                                                              <w:marTop w:val="0"/>
                                                                                                                              <w:marBottom w:val="0"/>
                                                                                                                              <w:divBdr>
                                                                                                                                <w:top w:val="none" w:sz="0" w:space="0" w:color="auto"/>
                                                                                                                                <w:left w:val="none" w:sz="0" w:space="0" w:color="auto"/>
                                                                                                                                <w:bottom w:val="none" w:sz="0" w:space="0" w:color="auto"/>
                                                                                                                                <w:right w:val="none" w:sz="0" w:space="0" w:color="auto"/>
                                                                                                                              </w:divBdr>
                                                                                                                            </w:div>
                                                                                                                            <w:div w:id="308680788">
                                                                                                                              <w:marLeft w:val="0"/>
                                                                                                                              <w:marRight w:val="550"/>
                                                                                                                              <w:marTop w:val="0"/>
                                                                                                                              <w:marBottom w:val="0"/>
                                                                                                                              <w:divBdr>
                                                                                                                                <w:top w:val="none" w:sz="0" w:space="0" w:color="auto"/>
                                                                                                                                <w:left w:val="none" w:sz="0" w:space="0" w:color="auto"/>
                                                                                                                                <w:bottom w:val="none" w:sz="0" w:space="0" w:color="auto"/>
                                                                                                                                <w:right w:val="none" w:sz="0" w:space="0" w:color="auto"/>
                                                                                                                              </w:divBdr>
                                                                                                                            </w:div>
                                                                                                                            <w:div w:id="1674140381">
                                                                                                                              <w:marLeft w:val="0"/>
                                                                                                                              <w:marRight w:val="550"/>
                                                                                                                              <w:marTop w:val="0"/>
                                                                                                                              <w:marBottom w:val="0"/>
                                                                                                                              <w:divBdr>
                                                                                                                                <w:top w:val="none" w:sz="0" w:space="0" w:color="auto"/>
                                                                                                                                <w:left w:val="none" w:sz="0" w:space="0" w:color="auto"/>
                                                                                                                                <w:bottom w:val="none" w:sz="0" w:space="0" w:color="auto"/>
                                                                                                                                <w:right w:val="none" w:sz="0" w:space="0" w:color="auto"/>
                                                                                                                              </w:divBdr>
                                                                                                                            </w:div>
                                                                                                                            <w:div w:id="2013490641">
                                                                                                                              <w:marLeft w:val="0"/>
                                                                                                                              <w:marRight w:val="550"/>
                                                                                                                              <w:marTop w:val="0"/>
                                                                                                                              <w:marBottom w:val="0"/>
                                                                                                                              <w:divBdr>
                                                                                                                                <w:top w:val="none" w:sz="0" w:space="0" w:color="auto"/>
                                                                                                                                <w:left w:val="none" w:sz="0" w:space="0" w:color="auto"/>
                                                                                                                                <w:bottom w:val="none" w:sz="0" w:space="0" w:color="auto"/>
                                                                                                                                <w:right w:val="none" w:sz="0" w:space="0" w:color="auto"/>
                                                                                                                              </w:divBdr>
                                                                                                                            </w:div>
                                                                                                                            <w:div w:id="363020562">
                                                                                                                              <w:marLeft w:val="0"/>
                                                                                                                              <w:marRight w:val="550"/>
                                                                                                                              <w:marTop w:val="0"/>
                                                                                                                              <w:marBottom w:val="0"/>
                                                                                                                              <w:divBdr>
                                                                                                                                <w:top w:val="none" w:sz="0" w:space="0" w:color="auto"/>
                                                                                                                                <w:left w:val="none" w:sz="0" w:space="0" w:color="auto"/>
                                                                                                                                <w:bottom w:val="none" w:sz="0" w:space="0" w:color="auto"/>
                                                                                                                                <w:right w:val="none" w:sz="0" w:space="0" w:color="auto"/>
                                                                                                                              </w:divBdr>
                                                                                                                            </w:div>
                                                                                                                            <w:div w:id="1483813034">
                                                                                                                              <w:marLeft w:val="0"/>
                                                                                                                              <w:marRight w:val="550"/>
                                                                                                                              <w:marTop w:val="0"/>
                                                                                                                              <w:marBottom w:val="0"/>
                                                                                                                              <w:divBdr>
                                                                                                                                <w:top w:val="none" w:sz="0" w:space="0" w:color="auto"/>
                                                                                                                                <w:left w:val="none" w:sz="0" w:space="0" w:color="auto"/>
                                                                                                                                <w:bottom w:val="none" w:sz="0" w:space="0" w:color="auto"/>
                                                                                                                                <w:right w:val="none" w:sz="0" w:space="0" w:color="auto"/>
                                                                                                                              </w:divBdr>
                                                                                                                            </w:div>
                                                                                                                            <w:div w:id="156113858">
                                                                                                                              <w:marLeft w:val="0"/>
                                                                                                                              <w:marRight w:val="550"/>
                                                                                                                              <w:marTop w:val="0"/>
                                                                                                                              <w:marBottom w:val="0"/>
                                                                                                                              <w:divBdr>
                                                                                                                                <w:top w:val="none" w:sz="0" w:space="0" w:color="auto"/>
                                                                                                                                <w:left w:val="none" w:sz="0" w:space="0" w:color="auto"/>
                                                                                                                                <w:bottom w:val="none" w:sz="0" w:space="0" w:color="auto"/>
                                                                                                                                <w:right w:val="none" w:sz="0" w:space="0" w:color="auto"/>
                                                                                                                              </w:divBdr>
                                                                                                                            </w:div>
                                                                                                                            <w:div w:id="1996294381">
                                                                                                                              <w:marLeft w:val="0"/>
                                                                                                                              <w:marRight w:val="550"/>
                                                                                                                              <w:marTop w:val="0"/>
                                                                                                                              <w:marBottom w:val="0"/>
                                                                                                                              <w:divBdr>
                                                                                                                                <w:top w:val="none" w:sz="0" w:space="0" w:color="auto"/>
                                                                                                                                <w:left w:val="none" w:sz="0" w:space="0" w:color="auto"/>
                                                                                                                                <w:bottom w:val="none" w:sz="0" w:space="0" w:color="auto"/>
                                                                                                                                <w:right w:val="none" w:sz="0" w:space="0" w:color="auto"/>
                                                                                                                              </w:divBdr>
                                                                                                                            </w:div>
                                                                                                                            <w:div w:id="1939874036">
                                                                                                                              <w:marLeft w:val="0"/>
                                                                                                                              <w:marRight w:val="550"/>
                                                                                                                              <w:marTop w:val="0"/>
                                                                                                                              <w:marBottom w:val="0"/>
                                                                                                                              <w:divBdr>
                                                                                                                                <w:top w:val="none" w:sz="0" w:space="0" w:color="auto"/>
                                                                                                                                <w:left w:val="none" w:sz="0" w:space="0" w:color="auto"/>
                                                                                                                                <w:bottom w:val="none" w:sz="0" w:space="0" w:color="auto"/>
                                                                                                                                <w:right w:val="none" w:sz="0" w:space="0" w:color="auto"/>
                                                                                                                              </w:divBdr>
                                                                                                                            </w:div>
                                                                                                                            <w:div w:id="1136753346">
                                                                                                                              <w:marLeft w:val="0"/>
                                                                                                                              <w:marRight w:val="550"/>
                                                                                                                              <w:marTop w:val="0"/>
                                                                                                                              <w:marBottom w:val="0"/>
                                                                                                                              <w:divBdr>
                                                                                                                                <w:top w:val="none" w:sz="0" w:space="0" w:color="auto"/>
                                                                                                                                <w:left w:val="none" w:sz="0" w:space="0" w:color="auto"/>
                                                                                                                                <w:bottom w:val="none" w:sz="0" w:space="0" w:color="auto"/>
                                                                                                                                <w:right w:val="none" w:sz="0" w:space="0" w:color="auto"/>
                                                                                                                              </w:divBdr>
                                                                                                                            </w:div>
                                                                                                                            <w:div w:id="23557523">
                                                                                                                              <w:marLeft w:val="0"/>
                                                                                                                              <w:marRight w:val="550"/>
                                                                                                                              <w:marTop w:val="0"/>
                                                                                                                              <w:marBottom w:val="0"/>
                                                                                                                              <w:divBdr>
                                                                                                                                <w:top w:val="none" w:sz="0" w:space="0" w:color="auto"/>
                                                                                                                                <w:left w:val="none" w:sz="0" w:space="0" w:color="auto"/>
                                                                                                                                <w:bottom w:val="none" w:sz="0" w:space="0" w:color="auto"/>
                                                                                                                                <w:right w:val="none" w:sz="0" w:space="0" w:color="auto"/>
                                                                                                                              </w:divBdr>
                                                                                                                            </w:div>
                                                                                                                            <w:div w:id="1077871978">
                                                                                                                              <w:marLeft w:val="0"/>
                                                                                                                              <w:marRight w:val="550"/>
                                                                                                                              <w:marTop w:val="0"/>
                                                                                                                              <w:marBottom w:val="0"/>
                                                                                                                              <w:divBdr>
                                                                                                                                <w:top w:val="none" w:sz="0" w:space="0" w:color="auto"/>
                                                                                                                                <w:left w:val="none" w:sz="0" w:space="0" w:color="auto"/>
                                                                                                                                <w:bottom w:val="none" w:sz="0" w:space="0" w:color="auto"/>
                                                                                                                                <w:right w:val="none" w:sz="0" w:space="0" w:color="auto"/>
                                                                                                                              </w:divBdr>
                                                                                                                            </w:div>
                                                                                                                            <w:div w:id="761685440">
                                                                                                                              <w:marLeft w:val="0"/>
                                                                                                                              <w:marRight w:val="550"/>
                                                                                                                              <w:marTop w:val="0"/>
                                                                                                                              <w:marBottom w:val="0"/>
                                                                                                                              <w:divBdr>
                                                                                                                                <w:top w:val="none" w:sz="0" w:space="0" w:color="auto"/>
                                                                                                                                <w:left w:val="none" w:sz="0" w:space="0" w:color="auto"/>
                                                                                                                                <w:bottom w:val="none" w:sz="0" w:space="0" w:color="auto"/>
                                                                                                                                <w:right w:val="none" w:sz="0" w:space="0" w:color="auto"/>
                                                                                                                              </w:divBdr>
                                                                                                                            </w:div>
                                                                                                                            <w:div w:id="706293962">
                                                                                                                              <w:marLeft w:val="0"/>
                                                                                                                              <w:marRight w:val="550"/>
                                                                                                                              <w:marTop w:val="0"/>
                                                                                                                              <w:marBottom w:val="0"/>
                                                                                                                              <w:divBdr>
                                                                                                                                <w:top w:val="none" w:sz="0" w:space="0" w:color="auto"/>
                                                                                                                                <w:left w:val="none" w:sz="0" w:space="0" w:color="auto"/>
                                                                                                                                <w:bottom w:val="none" w:sz="0" w:space="0" w:color="auto"/>
                                                                                                                                <w:right w:val="none" w:sz="0" w:space="0" w:color="auto"/>
                                                                                                                              </w:divBdr>
                                                                                                                            </w:div>
                                                                                                                            <w:div w:id="1103379471">
                                                                                                                              <w:marLeft w:val="0"/>
                                                                                                                              <w:marRight w:val="550"/>
                                                                                                                              <w:marTop w:val="0"/>
                                                                                                                              <w:marBottom w:val="0"/>
                                                                                                                              <w:divBdr>
                                                                                                                                <w:top w:val="none" w:sz="0" w:space="0" w:color="auto"/>
                                                                                                                                <w:left w:val="none" w:sz="0" w:space="0" w:color="auto"/>
                                                                                                                                <w:bottom w:val="none" w:sz="0" w:space="0" w:color="auto"/>
                                                                                                                                <w:right w:val="none" w:sz="0" w:space="0" w:color="auto"/>
                                                                                                                              </w:divBdr>
                                                                                                                            </w:div>
                                                                                                                            <w:div w:id="931860891">
                                                                                                                              <w:marLeft w:val="0"/>
                                                                                                                              <w:marRight w:val="550"/>
                                                                                                                              <w:marTop w:val="0"/>
                                                                                                                              <w:marBottom w:val="0"/>
                                                                                                                              <w:divBdr>
                                                                                                                                <w:top w:val="none" w:sz="0" w:space="0" w:color="auto"/>
                                                                                                                                <w:left w:val="none" w:sz="0" w:space="0" w:color="auto"/>
                                                                                                                                <w:bottom w:val="none" w:sz="0" w:space="0" w:color="auto"/>
                                                                                                                                <w:right w:val="none" w:sz="0" w:space="0" w:color="auto"/>
                                                                                                                              </w:divBdr>
                                                                                                                            </w:div>
                                                                                                                            <w:div w:id="1841431159">
                                                                                                                              <w:marLeft w:val="0"/>
                                                                                                                              <w:marRight w:val="550"/>
                                                                                                                              <w:marTop w:val="0"/>
                                                                                                                              <w:marBottom w:val="0"/>
                                                                                                                              <w:divBdr>
                                                                                                                                <w:top w:val="none" w:sz="0" w:space="0" w:color="auto"/>
                                                                                                                                <w:left w:val="none" w:sz="0" w:space="0" w:color="auto"/>
                                                                                                                                <w:bottom w:val="none" w:sz="0" w:space="0" w:color="auto"/>
                                                                                                                                <w:right w:val="none" w:sz="0" w:space="0" w:color="auto"/>
                                                                                                                              </w:divBdr>
                                                                                                                            </w:div>
                                                                                                                            <w:div w:id="510218091">
                                                                                                                              <w:marLeft w:val="0"/>
                                                                                                                              <w:marRight w:val="550"/>
                                                                                                                              <w:marTop w:val="0"/>
                                                                                                                              <w:marBottom w:val="0"/>
                                                                                                                              <w:divBdr>
                                                                                                                                <w:top w:val="none" w:sz="0" w:space="0" w:color="auto"/>
                                                                                                                                <w:left w:val="none" w:sz="0" w:space="0" w:color="auto"/>
                                                                                                                                <w:bottom w:val="none" w:sz="0" w:space="0" w:color="auto"/>
                                                                                                                                <w:right w:val="none" w:sz="0" w:space="0" w:color="auto"/>
                                                                                                                              </w:divBdr>
                                                                                                                            </w:div>
                                                                                                                            <w:div w:id="1839728858">
                                                                                                                              <w:marLeft w:val="0"/>
                                                                                                                              <w:marRight w:val="550"/>
                                                                                                                              <w:marTop w:val="0"/>
                                                                                                                              <w:marBottom w:val="0"/>
                                                                                                                              <w:divBdr>
                                                                                                                                <w:top w:val="none" w:sz="0" w:space="0" w:color="auto"/>
                                                                                                                                <w:left w:val="none" w:sz="0" w:space="0" w:color="auto"/>
                                                                                                                                <w:bottom w:val="none" w:sz="0" w:space="0" w:color="auto"/>
                                                                                                                                <w:right w:val="none" w:sz="0" w:space="0" w:color="auto"/>
                                                                                                                              </w:divBdr>
                                                                                                                            </w:div>
                                                                                                                            <w:div w:id="393546062">
                                                                                                                              <w:marLeft w:val="0"/>
                                                                                                                              <w:marRight w:val="550"/>
                                                                                                                              <w:marTop w:val="0"/>
                                                                                                                              <w:marBottom w:val="0"/>
                                                                                                                              <w:divBdr>
                                                                                                                                <w:top w:val="none" w:sz="0" w:space="0" w:color="auto"/>
                                                                                                                                <w:left w:val="none" w:sz="0" w:space="0" w:color="auto"/>
                                                                                                                                <w:bottom w:val="none" w:sz="0" w:space="0" w:color="auto"/>
                                                                                                                                <w:right w:val="none" w:sz="0" w:space="0" w:color="auto"/>
                                                                                                                              </w:divBdr>
                                                                                                                            </w:div>
                                                                                                                            <w:div w:id="1834103459">
                                                                                                                              <w:marLeft w:val="0"/>
                                                                                                                              <w:marRight w:val="550"/>
                                                                                                                              <w:marTop w:val="0"/>
                                                                                                                              <w:marBottom w:val="0"/>
                                                                                                                              <w:divBdr>
                                                                                                                                <w:top w:val="none" w:sz="0" w:space="0" w:color="auto"/>
                                                                                                                                <w:left w:val="none" w:sz="0" w:space="0" w:color="auto"/>
                                                                                                                                <w:bottom w:val="none" w:sz="0" w:space="0" w:color="auto"/>
                                                                                                                                <w:right w:val="none" w:sz="0" w:space="0" w:color="auto"/>
                                                                                                                              </w:divBdr>
                                                                                                                            </w:div>
                                                                                                                            <w:div w:id="680812300">
                                                                                                                              <w:marLeft w:val="0"/>
                                                                                                                              <w:marRight w:val="550"/>
                                                                                                                              <w:marTop w:val="0"/>
                                                                                                                              <w:marBottom w:val="0"/>
                                                                                                                              <w:divBdr>
                                                                                                                                <w:top w:val="none" w:sz="0" w:space="0" w:color="auto"/>
                                                                                                                                <w:left w:val="none" w:sz="0" w:space="0" w:color="auto"/>
                                                                                                                                <w:bottom w:val="none" w:sz="0" w:space="0" w:color="auto"/>
                                                                                                                                <w:right w:val="none" w:sz="0" w:space="0" w:color="auto"/>
                                                                                                                              </w:divBdr>
                                                                                                                            </w:div>
                                                                                                                            <w:div w:id="2068993057">
                                                                                                                              <w:marLeft w:val="0"/>
                                                                                                                              <w:marRight w:val="550"/>
                                                                                                                              <w:marTop w:val="0"/>
                                                                                                                              <w:marBottom w:val="0"/>
                                                                                                                              <w:divBdr>
                                                                                                                                <w:top w:val="none" w:sz="0" w:space="0" w:color="auto"/>
                                                                                                                                <w:left w:val="none" w:sz="0" w:space="0" w:color="auto"/>
                                                                                                                                <w:bottom w:val="none" w:sz="0" w:space="0" w:color="auto"/>
                                                                                                                                <w:right w:val="none" w:sz="0" w:space="0" w:color="auto"/>
                                                                                                                              </w:divBdr>
                                                                                                                            </w:div>
                                                                                                                            <w:div w:id="695615614">
                                                                                                                              <w:marLeft w:val="0"/>
                                                                                                                              <w:marRight w:val="550"/>
                                                                                                                              <w:marTop w:val="0"/>
                                                                                                                              <w:marBottom w:val="0"/>
                                                                                                                              <w:divBdr>
                                                                                                                                <w:top w:val="none" w:sz="0" w:space="0" w:color="auto"/>
                                                                                                                                <w:left w:val="none" w:sz="0" w:space="0" w:color="auto"/>
                                                                                                                                <w:bottom w:val="none" w:sz="0" w:space="0" w:color="auto"/>
                                                                                                                                <w:right w:val="none" w:sz="0" w:space="0" w:color="auto"/>
                                                                                                                              </w:divBdr>
                                                                                                                            </w:div>
                                                                                                                            <w:div w:id="1277518083">
                                                                                                                              <w:marLeft w:val="0"/>
                                                                                                                              <w:marRight w:val="550"/>
                                                                                                                              <w:marTop w:val="0"/>
                                                                                                                              <w:marBottom w:val="0"/>
                                                                                                                              <w:divBdr>
                                                                                                                                <w:top w:val="none" w:sz="0" w:space="0" w:color="auto"/>
                                                                                                                                <w:left w:val="none" w:sz="0" w:space="0" w:color="auto"/>
                                                                                                                                <w:bottom w:val="none" w:sz="0" w:space="0" w:color="auto"/>
                                                                                                                                <w:right w:val="none" w:sz="0" w:space="0" w:color="auto"/>
                                                                                                                              </w:divBdr>
                                                                                                                            </w:div>
                                                                                                                            <w:div w:id="1348213968">
                                                                                                                              <w:marLeft w:val="0"/>
                                                                                                                              <w:marRight w:val="550"/>
                                                                                                                              <w:marTop w:val="0"/>
                                                                                                                              <w:marBottom w:val="0"/>
                                                                                                                              <w:divBdr>
                                                                                                                                <w:top w:val="none" w:sz="0" w:space="0" w:color="auto"/>
                                                                                                                                <w:left w:val="none" w:sz="0" w:space="0" w:color="auto"/>
                                                                                                                                <w:bottom w:val="none" w:sz="0" w:space="0" w:color="auto"/>
                                                                                                                                <w:right w:val="none" w:sz="0" w:space="0" w:color="auto"/>
                                                                                                                              </w:divBdr>
                                                                                                                            </w:div>
                                                                                                                            <w:div w:id="1838032457">
                                                                                                                              <w:marLeft w:val="0"/>
                                                                                                                              <w:marRight w:val="550"/>
                                                                                                                              <w:marTop w:val="0"/>
                                                                                                                              <w:marBottom w:val="0"/>
                                                                                                                              <w:divBdr>
                                                                                                                                <w:top w:val="none" w:sz="0" w:space="0" w:color="auto"/>
                                                                                                                                <w:left w:val="none" w:sz="0" w:space="0" w:color="auto"/>
                                                                                                                                <w:bottom w:val="none" w:sz="0" w:space="0" w:color="auto"/>
                                                                                                                                <w:right w:val="none" w:sz="0" w:space="0" w:color="auto"/>
                                                                                                                              </w:divBdr>
                                                                                                                            </w:div>
                                                                                                                            <w:div w:id="1250430544">
                                                                                                                              <w:marLeft w:val="0"/>
                                                                                                                              <w:marRight w:val="550"/>
                                                                                                                              <w:marTop w:val="0"/>
                                                                                                                              <w:marBottom w:val="0"/>
                                                                                                                              <w:divBdr>
                                                                                                                                <w:top w:val="none" w:sz="0" w:space="0" w:color="auto"/>
                                                                                                                                <w:left w:val="none" w:sz="0" w:space="0" w:color="auto"/>
                                                                                                                                <w:bottom w:val="none" w:sz="0" w:space="0" w:color="auto"/>
                                                                                                                                <w:right w:val="none" w:sz="0" w:space="0" w:color="auto"/>
                                                                                                                              </w:divBdr>
                                                                                                                            </w:div>
                                                                                                                            <w:div w:id="800533914">
                                                                                                                              <w:marLeft w:val="0"/>
                                                                                                                              <w:marRight w:val="550"/>
                                                                                                                              <w:marTop w:val="0"/>
                                                                                                                              <w:marBottom w:val="0"/>
                                                                                                                              <w:divBdr>
                                                                                                                                <w:top w:val="none" w:sz="0" w:space="0" w:color="auto"/>
                                                                                                                                <w:left w:val="none" w:sz="0" w:space="0" w:color="auto"/>
                                                                                                                                <w:bottom w:val="none" w:sz="0" w:space="0" w:color="auto"/>
                                                                                                                                <w:right w:val="none" w:sz="0" w:space="0" w:color="auto"/>
                                                                                                                              </w:divBdr>
                                                                                                                            </w:div>
                                                                                                                            <w:div w:id="357316076">
                                                                                                                              <w:marLeft w:val="0"/>
                                                                                                                              <w:marRight w:val="550"/>
                                                                                                                              <w:marTop w:val="0"/>
                                                                                                                              <w:marBottom w:val="0"/>
                                                                                                                              <w:divBdr>
                                                                                                                                <w:top w:val="none" w:sz="0" w:space="0" w:color="auto"/>
                                                                                                                                <w:left w:val="none" w:sz="0" w:space="0" w:color="auto"/>
                                                                                                                                <w:bottom w:val="none" w:sz="0" w:space="0" w:color="auto"/>
                                                                                                                                <w:right w:val="none" w:sz="0" w:space="0" w:color="auto"/>
                                                                                                                              </w:divBdr>
                                                                                                                            </w:div>
                                                                                                                            <w:div w:id="710300396">
                                                                                                                              <w:marLeft w:val="0"/>
                                                                                                                              <w:marRight w:val="550"/>
                                                                                                                              <w:marTop w:val="0"/>
                                                                                                                              <w:marBottom w:val="0"/>
                                                                                                                              <w:divBdr>
                                                                                                                                <w:top w:val="none" w:sz="0" w:space="0" w:color="auto"/>
                                                                                                                                <w:left w:val="none" w:sz="0" w:space="0" w:color="auto"/>
                                                                                                                                <w:bottom w:val="none" w:sz="0" w:space="0" w:color="auto"/>
                                                                                                                                <w:right w:val="none" w:sz="0" w:space="0" w:color="auto"/>
                                                                                                                              </w:divBdr>
                                                                                                                            </w:div>
                                                                                                                            <w:div w:id="1015036895">
                                                                                                                              <w:marLeft w:val="0"/>
                                                                                                                              <w:marRight w:val="550"/>
                                                                                                                              <w:marTop w:val="0"/>
                                                                                                                              <w:marBottom w:val="0"/>
                                                                                                                              <w:divBdr>
                                                                                                                                <w:top w:val="none" w:sz="0" w:space="0" w:color="auto"/>
                                                                                                                                <w:left w:val="none" w:sz="0" w:space="0" w:color="auto"/>
                                                                                                                                <w:bottom w:val="none" w:sz="0" w:space="0" w:color="auto"/>
                                                                                                                                <w:right w:val="none" w:sz="0" w:space="0" w:color="auto"/>
                                                                                                                              </w:divBdr>
                                                                                                                            </w:div>
                                                                                                                            <w:div w:id="1651983908">
                                                                                                                              <w:marLeft w:val="0"/>
                                                                                                                              <w:marRight w:val="550"/>
                                                                                                                              <w:marTop w:val="0"/>
                                                                                                                              <w:marBottom w:val="0"/>
                                                                                                                              <w:divBdr>
                                                                                                                                <w:top w:val="none" w:sz="0" w:space="0" w:color="auto"/>
                                                                                                                                <w:left w:val="none" w:sz="0" w:space="0" w:color="auto"/>
                                                                                                                                <w:bottom w:val="none" w:sz="0" w:space="0" w:color="auto"/>
                                                                                                                                <w:right w:val="none" w:sz="0" w:space="0" w:color="auto"/>
                                                                                                                              </w:divBdr>
                                                                                                                            </w:div>
                                                                                                                            <w:div w:id="1611738207">
                                                                                                                              <w:marLeft w:val="0"/>
                                                                                                                              <w:marRight w:val="550"/>
                                                                                                                              <w:marTop w:val="0"/>
                                                                                                                              <w:marBottom w:val="0"/>
                                                                                                                              <w:divBdr>
                                                                                                                                <w:top w:val="none" w:sz="0" w:space="0" w:color="auto"/>
                                                                                                                                <w:left w:val="none" w:sz="0" w:space="0" w:color="auto"/>
                                                                                                                                <w:bottom w:val="none" w:sz="0" w:space="0" w:color="auto"/>
                                                                                                                                <w:right w:val="none" w:sz="0" w:space="0" w:color="auto"/>
                                                                                                                              </w:divBdr>
                                                                                                                            </w:div>
                                                                                                                            <w:div w:id="1096167705">
                                                                                                                              <w:marLeft w:val="0"/>
                                                                                                                              <w:marRight w:val="550"/>
                                                                                                                              <w:marTop w:val="0"/>
                                                                                                                              <w:marBottom w:val="0"/>
                                                                                                                              <w:divBdr>
                                                                                                                                <w:top w:val="none" w:sz="0" w:space="0" w:color="auto"/>
                                                                                                                                <w:left w:val="none" w:sz="0" w:space="0" w:color="auto"/>
                                                                                                                                <w:bottom w:val="none" w:sz="0" w:space="0" w:color="auto"/>
                                                                                                                                <w:right w:val="none" w:sz="0" w:space="0" w:color="auto"/>
                                                                                                                              </w:divBdr>
                                                                                                                            </w:div>
                                                                                                                            <w:div w:id="576746144">
                                                                                                                              <w:marLeft w:val="0"/>
                                                                                                                              <w:marRight w:val="550"/>
                                                                                                                              <w:marTop w:val="0"/>
                                                                                                                              <w:marBottom w:val="0"/>
                                                                                                                              <w:divBdr>
                                                                                                                                <w:top w:val="none" w:sz="0" w:space="0" w:color="auto"/>
                                                                                                                                <w:left w:val="none" w:sz="0" w:space="0" w:color="auto"/>
                                                                                                                                <w:bottom w:val="none" w:sz="0" w:space="0" w:color="auto"/>
                                                                                                                                <w:right w:val="none" w:sz="0" w:space="0" w:color="auto"/>
                                                                                                                              </w:divBdr>
                                                                                                                            </w:div>
                                                                                                                            <w:div w:id="98138840">
                                                                                                                              <w:marLeft w:val="0"/>
                                                                                                                              <w:marRight w:val="550"/>
                                                                                                                              <w:marTop w:val="0"/>
                                                                                                                              <w:marBottom w:val="0"/>
                                                                                                                              <w:divBdr>
                                                                                                                                <w:top w:val="none" w:sz="0" w:space="0" w:color="auto"/>
                                                                                                                                <w:left w:val="none" w:sz="0" w:space="0" w:color="auto"/>
                                                                                                                                <w:bottom w:val="none" w:sz="0" w:space="0" w:color="auto"/>
                                                                                                                                <w:right w:val="none" w:sz="0" w:space="0" w:color="auto"/>
                                                                                                                              </w:divBdr>
                                                                                                                            </w:div>
                                                                                                                            <w:div w:id="1534001279">
                                                                                                                              <w:marLeft w:val="0"/>
                                                                                                                              <w:marRight w:val="550"/>
                                                                                                                              <w:marTop w:val="0"/>
                                                                                                                              <w:marBottom w:val="0"/>
                                                                                                                              <w:divBdr>
                                                                                                                                <w:top w:val="none" w:sz="0" w:space="0" w:color="auto"/>
                                                                                                                                <w:left w:val="none" w:sz="0" w:space="0" w:color="auto"/>
                                                                                                                                <w:bottom w:val="none" w:sz="0" w:space="0" w:color="auto"/>
                                                                                                                                <w:right w:val="none" w:sz="0" w:space="0" w:color="auto"/>
                                                                                                                              </w:divBdr>
                                                                                                                            </w:div>
                                                                                                                            <w:div w:id="550455908">
                                                                                                                              <w:marLeft w:val="0"/>
                                                                                                                              <w:marRight w:val="550"/>
                                                                                                                              <w:marTop w:val="0"/>
                                                                                                                              <w:marBottom w:val="0"/>
                                                                                                                              <w:divBdr>
                                                                                                                                <w:top w:val="none" w:sz="0" w:space="0" w:color="auto"/>
                                                                                                                                <w:left w:val="none" w:sz="0" w:space="0" w:color="auto"/>
                                                                                                                                <w:bottom w:val="none" w:sz="0" w:space="0" w:color="auto"/>
                                                                                                                                <w:right w:val="none" w:sz="0" w:space="0" w:color="auto"/>
                                                                                                                              </w:divBdr>
                                                                                                                            </w:div>
                                                                                                                            <w:div w:id="154536780">
                                                                                                                              <w:marLeft w:val="0"/>
                                                                                                                              <w:marRight w:val="550"/>
                                                                                                                              <w:marTop w:val="0"/>
                                                                                                                              <w:marBottom w:val="0"/>
                                                                                                                              <w:divBdr>
                                                                                                                                <w:top w:val="none" w:sz="0" w:space="0" w:color="auto"/>
                                                                                                                                <w:left w:val="none" w:sz="0" w:space="0" w:color="auto"/>
                                                                                                                                <w:bottom w:val="none" w:sz="0" w:space="0" w:color="auto"/>
                                                                                                                                <w:right w:val="none" w:sz="0" w:space="0" w:color="auto"/>
                                                                                                                              </w:divBdr>
                                                                                                                            </w:div>
                                                                                                                            <w:div w:id="1759475254">
                                                                                                                              <w:marLeft w:val="0"/>
                                                                                                                              <w:marRight w:val="550"/>
                                                                                                                              <w:marTop w:val="0"/>
                                                                                                                              <w:marBottom w:val="0"/>
                                                                                                                              <w:divBdr>
                                                                                                                                <w:top w:val="none" w:sz="0" w:space="0" w:color="auto"/>
                                                                                                                                <w:left w:val="none" w:sz="0" w:space="0" w:color="auto"/>
                                                                                                                                <w:bottom w:val="none" w:sz="0" w:space="0" w:color="auto"/>
                                                                                                                                <w:right w:val="none" w:sz="0" w:space="0" w:color="auto"/>
                                                                                                                              </w:divBdr>
                                                                                                                            </w:div>
                                                                                                                            <w:div w:id="475029083">
                                                                                                                              <w:marLeft w:val="0"/>
                                                                                                                              <w:marRight w:val="550"/>
                                                                                                                              <w:marTop w:val="0"/>
                                                                                                                              <w:marBottom w:val="0"/>
                                                                                                                              <w:divBdr>
                                                                                                                                <w:top w:val="none" w:sz="0" w:space="0" w:color="auto"/>
                                                                                                                                <w:left w:val="none" w:sz="0" w:space="0" w:color="auto"/>
                                                                                                                                <w:bottom w:val="none" w:sz="0" w:space="0" w:color="auto"/>
                                                                                                                                <w:right w:val="none" w:sz="0" w:space="0" w:color="auto"/>
                                                                                                                              </w:divBdr>
                                                                                                                            </w:div>
                                                                                                                            <w:div w:id="1512522966">
                                                                                                                              <w:marLeft w:val="0"/>
                                                                                                                              <w:marRight w:val="550"/>
                                                                                                                              <w:marTop w:val="0"/>
                                                                                                                              <w:marBottom w:val="0"/>
                                                                                                                              <w:divBdr>
                                                                                                                                <w:top w:val="none" w:sz="0" w:space="0" w:color="auto"/>
                                                                                                                                <w:left w:val="none" w:sz="0" w:space="0" w:color="auto"/>
                                                                                                                                <w:bottom w:val="none" w:sz="0" w:space="0" w:color="auto"/>
                                                                                                                                <w:right w:val="none" w:sz="0" w:space="0" w:color="auto"/>
                                                                                                                              </w:divBdr>
                                                                                                                            </w:div>
                                                                                                                            <w:div w:id="1866750081">
                                                                                                                              <w:marLeft w:val="0"/>
                                                                                                                              <w:marRight w:val="550"/>
                                                                                                                              <w:marTop w:val="0"/>
                                                                                                                              <w:marBottom w:val="0"/>
                                                                                                                              <w:divBdr>
                                                                                                                                <w:top w:val="none" w:sz="0" w:space="0" w:color="auto"/>
                                                                                                                                <w:left w:val="none" w:sz="0" w:space="0" w:color="auto"/>
                                                                                                                                <w:bottom w:val="none" w:sz="0" w:space="0" w:color="auto"/>
                                                                                                                                <w:right w:val="none" w:sz="0" w:space="0" w:color="auto"/>
                                                                                                                              </w:divBdr>
                                                                                                                            </w:div>
                                                                                                                            <w:div w:id="2114661763">
                                                                                                                              <w:marLeft w:val="0"/>
                                                                                                                              <w:marRight w:val="550"/>
                                                                                                                              <w:marTop w:val="0"/>
                                                                                                                              <w:marBottom w:val="0"/>
                                                                                                                              <w:divBdr>
                                                                                                                                <w:top w:val="none" w:sz="0" w:space="0" w:color="auto"/>
                                                                                                                                <w:left w:val="none" w:sz="0" w:space="0" w:color="auto"/>
                                                                                                                                <w:bottom w:val="none" w:sz="0" w:space="0" w:color="auto"/>
                                                                                                                                <w:right w:val="none" w:sz="0" w:space="0" w:color="auto"/>
                                                                                                                              </w:divBdr>
                                                                                                                            </w:div>
                                                                                                                            <w:div w:id="439498655">
                                                                                                                              <w:marLeft w:val="0"/>
                                                                                                                              <w:marRight w:val="550"/>
                                                                                                                              <w:marTop w:val="0"/>
                                                                                                                              <w:marBottom w:val="0"/>
                                                                                                                              <w:divBdr>
                                                                                                                                <w:top w:val="none" w:sz="0" w:space="0" w:color="auto"/>
                                                                                                                                <w:left w:val="none" w:sz="0" w:space="0" w:color="auto"/>
                                                                                                                                <w:bottom w:val="none" w:sz="0" w:space="0" w:color="auto"/>
                                                                                                                                <w:right w:val="none" w:sz="0" w:space="0" w:color="auto"/>
                                                                                                                              </w:divBdr>
                                                                                                                            </w:div>
                                                                                                                            <w:div w:id="1520659547">
                                                                                                                              <w:marLeft w:val="0"/>
                                                                                                                              <w:marRight w:val="550"/>
                                                                                                                              <w:marTop w:val="0"/>
                                                                                                                              <w:marBottom w:val="0"/>
                                                                                                                              <w:divBdr>
                                                                                                                                <w:top w:val="none" w:sz="0" w:space="0" w:color="auto"/>
                                                                                                                                <w:left w:val="none" w:sz="0" w:space="0" w:color="auto"/>
                                                                                                                                <w:bottom w:val="none" w:sz="0" w:space="0" w:color="auto"/>
                                                                                                                                <w:right w:val="none" w:sz="0" w:space="0" w:color="auto"/>
                                                                                                                              </w:divBdr>
                                                                                                                            </w:div>
                                                                                                                            <w:div w:id="2113628463">
                                                                                                                              <w:marLeft w:val="0"/>
                                                                                                                              <w:marRight w:val="550"/>
                                                                                                                              <w:marTop w:val="0"/>
                                                                                                                              <w:marBottom w:val="0"/>
                                                                                                                              <w:divBdr>
                                                                                                                                <w:top w:val="none" w:sz="0" w:space="0" w:color="auto"/>
                                                                                                                                <w:left w:val="none" w:sz="0" w:space="0" w:color="auto"/>
                                                                                                                                <w:bottom w:val="none" w:sz="0" w:space="0" w:color="auto"/>
                                                                                                                                <w:right w:val="none" w:sz="0" w:space="0" w:color="auto"/>
                                                                                                                              </w:divBdr>
                                                                                                                            </w:div>
                                                                                                                            <w:div w:id="1205484918">
                                                                                                                              <w:marLeft w:val="0"/>
                                                                                                                              <w:marRight w:val="550"/>
                                                                                                                              <w:marTop w:val="0"/>
                                                                                                                              <w:marBottom w:val="0"/>
                                                                                                                              <w:divBdr>
                                                                                                                                <w:top w:val="none" w:sz="0" w:space="0" w:color="auto"/>
                                                                                                                                <w:left w:val="none" w:sz="0" w:space="0" w:color="auto"/>
                                                                                                                                <w:bottom w:val="none" w:sz="0" w:space="0" w:color="auto"/>
                                                                                                                                <w:right w:val="none" w:sz="0" w:space="0" w:color="auto"/>
                                                                                                                              </w:divBdr>
                                                                                                                            </w:div>
                                                                                                                            <w:div w:id="1932858341">
                                                                                                                              <w:marLeft w:val="0"/>
                                                                                                                              <w:marRight w:val="550"/>
                                                                                                                              <w:marTop w:val="0"/>
                                                                                                                              <w:marBottom w:val="0"/>
                                                                                                                              <w:divBdr>
                                                                                                                                <w:top w:val="none" w:sz="0" w:space="0" w:color="auto"/>
                                                                                                                                <w:left w:val="none" w:sz="0" w:space="0" w:color="auto"/>
                                                                                                                                <w:bottom w:val="none" w:sz="0" w:space="0" w:color="auto"/>
                                                                                                                                <w:right w:val="none" w:sz="0" w:space="0" w:color="auto"/>
                                                                                                                              </w:divBdr>
                                                                                                                            </w:div>
                                                                                                                            <w:div w:id="1224873876">
                                                                                                                              <w:marLeft w:val="0"/>
                                                                                                                              <w:marRight w:val="550"/>
                                                                                                                              <w:marTop w:val="0"/>
                                                                                                                              <w:marBottom w:val="0"/>
                                                                                                                              <w:divBdr>
                                                                                                                                <w:top w:val="none" w:sz="0" w:space="0" w:color="auto"/>
                                                                                                                                <w:left w:val="none" w:sz="0" w:space="0" w:color="auto"/>
                                                                                                                                <w:bottom w:val="none" w:sz="0" w:space="0" w:color="auto"/>
                                                                                                                                <w:right w:val="none" w:sz="0" w:space="0" w:color="auto"/>
                                                                                                                              </w:divBdr>
                                                                                                                            </w:div>
                                                                                                                            <w:div w:id="147208082">
                                                                                                                              <w:marLeft w:val="0"/>
                                                                                                                              <w:marRight w:val="550"/>
                                                                                                                              <w:marTop w:val="0"/>
                                                                                                                              <w:marBottom w:val="0"/>
                                                                                                                              <w:divBdr>
                                                                                                                                <w:top w:val="none" w:sz="0" w:space="0" w:color="auto"/>
                                                                                                                                <w:left w:val="none" w:sz="0" w:space="0" w:color="auto"/>
                                                                                                                                <w:bottom w:val="none" w:sz="0" w:space="0" w:color="auto"/>
                                                                                                                                <w:right w:val="none" w:sz="0" w:space="0" w:color="auto"/>
                                                                                                                              </w:divBdr>
                                                                                                                            </w:div>
                                                                                                                            <w:div w:id="1703238046">
                                                                                                                              <w:marLeft w:val="0"/>
                                                                                                                              <w:marRight w:val="550"/>
                                                                                                                              <w:marTop w:val="0"/>
                                                                                                                              <w:marBottom w:val="0"/>
                                                                                                                              <w:divBdr>
                                                                                                                                <w:top w:val="none" w:sz="0" w:space="0" w:color="auto"/>
                                                                                                                                <w:left w:val="none" w:sz="0" w:space="0" w:color="auto"/>
                                                                                                                                <w:bottom w:val="none" w:sz="0" w:space="0" w:color="auto"/>
                                                                                                                                <w:right w:val="none" w:sz="0" w:space="0" w:color="auto"/>
                                                                                                                              </w:divBdr>
                                                                                                                            </w:div>
                                                                                                                            <w:div w:id="322781797">
                                                                                                                              <w:marLeft w:val="0"/>
                                                                                                                              <w:marRight w:val="550"/>
                                                                                                                              <w:marTop w:val="0"/>
                                                                                                                              <w:marBottom w:val="0"/>
                                                                                                                              <w:divBdr>
                                                                                                                                <w:top w:val="none" w:sz="0" w:space="0" w:color="auto"/>
                                                                                                                                <w:left w:val="none" w:sz="0" w:space="0" w:color="auto"/>
                                                                                                                                <w:bottom w:val="none" w:sz="0" w:space="0" w:color="auto"/>
                                                                                                                                <w:right w:val="none" w:sz="0" w:space="0" w:color="auto"/>
                                                                                                                              </w:divBdr>
                                                                                                                            </w:div>
                                                                                                                            <w:div w:id="836462465">
                                                                                                                              <w:marLeft w:val="0"/>
                                                                                                                              <w:marRight w:val="550"/>
                                                                                                                              <w:marTop w:val="0"/>
                                                                                                                              <w:marBottom w:val="0"/>
                                                                                                                              <w:divBdr>
                                                                                                                                <w:top w:val="none" w:sz="0" w:space="0" w:color="auto"/>
                                                                                                                                <w:left w:val="none" w:sz="0" w:space="0" w:color="auto"/>
                                                                                                                                <w:bottom w:val="none" w:sz="0" w:space="0" w:color="auto"/>
                                                                                                                                <w:right w:val="none" w:sz="0" w:space="0" w:color="auto"/>
                                                                                                                              </w:divBdr>
                                                                                                                            </w:div>
                                                                                                                            <w:div w:id="1604410748">
                                                                                                                              <w:marLeft w:val="0"/>
                                                                                                                              <w:marRight w:val="550"/>
                                                                                                                              <w:marTop w:val="0"/>
                                                                                                                              <w:marBottom w:val="0"/>
                                                                                                                              <w:divBdr>
                                                                                                                                <w:top w:val="none" w:sz="0" w:space="0" w:color="auto"/>
                                                                                                                                <w:left w:val="none" w:sz="0" w:space="0" w:color="auto"/>
                                                                                                                                <w:bottom w:val="none" w:sz="0" w:space="0" w:color="auto"/>
                                                                                                                                <w:right w:val="none" w:sz="0" w:space="0" w:color="auto"/>
                                                                                                                              </w:divBdr>
                                                                                                                            </w:div>
                                                                                                                            <w:div w:id="9188680">
                                                                                                                              <w:marLeft w:val="0"/>
                                                                                                                              <w:marRight w:val="550"/>
                                                                                                                              <w:marTop w:val="0"/>
                                                                                                                              <w:marBottom w:val="0"/>
                                                                                                                              <w:divBdr>
                                                                                                                                <w:top w:val="none" w:sz="0" w:space="0" w:color="auto"/>
                                                                                                                                <w:left w:val="none" w:sz="0" w:space="0" w:color="auto"/>
                                                                                                                                <w:bottom w:val="none" w:sz="0" w:space="0" w:color="auto"/>
                                                                                                                                <w:right w:val="none" w:sz="0" w:space="0" w:color="auto"/>
                                                                                                                              </w:divBdr>
                                                                                                                            </w:div>
                                                                                                                            <w:div w:id="466237586">
                                                                                                                              <w:marLeft w:val="0"/>
                                                                                                                              <w:marRight w:val="550"/>
                                                                                                                              <w:marTop w:val="0"/>
                                                                                                                              <w:marBottom w:val="0"/>
                                                                                                                              <w:divBdr>
                                                                                                                                <w:top w:val="none" w:sz="0" w:space="0" w:color="auto"/>
                                                                                                                                <w:left w:val="none" w:sz="0" w:space="0" w:color="auto"/>
                                                                                                                                <w:bottom w:val="none" w:sz="0" w:space="0" w:color="auto"/>
                                                                                                                                <w:right w:val="none" w:sz="0" w:space="0" w:color="auto"/>
                                                                                                                              </w:divBdr>
                                                                                                                            </w:div>
                                                                                                                            <w:div w:id="1556350262">
                                                                                                                              <w:marLeft w:val="0"/>
                                                                                                                              <w:marRight w:val="550"/>
                                                                                                                              <w:marTop w:val="0"/>
                                                                                                                              <w:marBottom w:val="0"/>
                                                                                                                              <w:divBdr>
                                                                                                                                <w:top w:val="none" w:sz="0" w:space="0" w:color="auto"/>
                                                                                                                                <w:left w:val="none" w:sz="0" w:space="0" w:color="auto"/>
                                                                                                                                <w:bottom w:val="none" w:sz="0" w:space="0" w:color="auto"/>
                                                                                                                                <w:right w:val="none" w:sz="0" w:space="0" w:color="auto"/>
                                                                                                                              </w:divBdr>
                                                                                                                            </w:div>
                                                                                                                            <w:div w:id="1788816962">
                                                                                                                              <w:marLeft w:val="0"/>
                                                                                                                              <w:marRight w:val="550"/>
                                                                                                                              <w:marTop w:val="0"/>
                                                                                                                              <w:marBottom w:val="0"/>
                                                                                                                              <w:divBdr>
                                                                                                                                <w:top w:val="none" w:sz="0" w:space="0" w:color="auto"/>
                                                                                                                                <w:left w:val="none" w:sz="0" w:space="0" w:color="auto"/>
                                                                                                                                <w:bottom w:val="none" w:sz="0" w:space="0" w:color="auto"/>
                                                                                                                                <w:right w:val="none" w:sz="0" w:space="0" w:color="auto"/>
                                                                                                                              </w:divBdr>
                                                                                                                            </w:div>
                                                                                                                            <w:div w:id="523058086">
                                                                                                                              <w:marLeft w:val="0"/>
                                                                                                                              <w:marRight w:val="550"/>
                                                                                                                              <w:marTop w:val="0"/>
                                                                                                                              <w:marBottom w:val="0"/>
                                                                                                                              <w:divBdr>
                                                                                                                                <w:top w:val="none" w:sz="0" w:space="0" w:color="auto"/>
                                                                                                                                <w:left w:val="none" w:sz="0" w:space="0" w:color="auto"/>
                                                                                                                                <w:bottom w:val="none" w:sz="0" w:space="0" w:color="auto"/>
                                                                                                                                <w:right w:val="none" w:sz="0" w:space="0" w:color="auto"/>
                                                                                                                              </w:divBdr>
                                                                                                                            </w:div>
                                                                                                                            <w:div w:id="1574969118">
                                                                                                                              <w:marLeft w:val="0"/>
                                                                                                                              <w:marRight w:val="550"/>
                                                                                                                              <w:marTop w:val="0"/>
                                                                                                                              <w:marBottom w:val="0"/>
                                                                                                                              <w:divBdr>
                                                                                                                                <w:top w:val="none" w:sz="0" w:space="0" w:color="auto"/>
                                                                                                                                <w:left w:val="none" w:sz="0" w:space="0" w:color="auto"/>
                                                                                                                                <w:bottom w:val="none" w:sz="0" w:space="0" w:color="auto"/>
                                                                                                                                <w:right w:val="none" w:sz="0" w:space="0" w:color="auto"/>
                                                                                                                              </w:divBdr>
                                                                                                                            </w:div>
                                                                                                                            <w:div w:id="1103916319">
                                                                                                                              <w:marLeft w:val="0"/>
                                                                                                                              <w:marRight w:val="550"/>
                                                                                                                              <w:marTop w:val="0"/>
                                                                                                                              <w:marBottom w:val="0"/>
                                                                                                                              <w:divBdr>
                                                                                                                                <w:top w:val="none" w:sz="0" w:space="0" w:color="auto"/>
                                                                                                                                <w:left w:val="none" w:sz="0" w:space="0" w:color="auto"/>
                                                                                                                                <w:bottom w:val="none" w:sz="0" w:space="0" w:color="auto"/>
                                                                                                                                <w:right w:val="none" w:sz="0" w:space="0" w:color="auto"/>
                                                                                                                              </w:divBdr>
                                                                                                                            </w:div>
                                                                                                                            <w:div w:id="1616400868">
                                                                                                                              <w:marLeft w:val="0"/>
                                                                                                                              <w:marRight w:val="550"/>
                                                                                                                              <w:marTop w:val="0"/>
                                                                                                                              <w:marBottom w:val="0"/>
                                                                                                                              <w:divBdr>
                                                                                                                                <w:top w:val="none" w:sz="0" w:space="0" w:color="auto"/>
                                                                                                                                <w:left w:val="none" w:sz="0" w:space="0" w:color="auto"/>
                                                                                                                                <w:bottom w:val="none" w:sz="0" w:space="0" w:color="auto"/>
                                                                                                                                <w:right w:val="none" w:sz="0" w:space="0" w:color="auto"/>
                                                                                                                              </w:divBdr>
                                                                                                                            </w:div>
                                                                                                                            <w:div w:id="1222136137">
                                                                                                                              <w:marLeft w:val="0"/>
                                                                                                                              <w:marRight w:val="550"/>
                                                                                                                              <w:marTop w:val="0"/>
                                                                                                                              <w:marBottom w:val="0"/>
                                                                                                                              <w:divBdr>
                                                                                                                                <w:top w:val="none" w:sz="0" w:space="0" w:color="auto"/>
                                                                                                                                <w:left w:val="none" w:sz="0" w:space="0" w:color="auto"/>
                                                                                                                                <w:bottom w:val="none" w:sz="0" w:space="0" w:color="auto"/>
                                                                                                                                <w:right w:val="none" w:sz="0" w:space="0" w:color="auto"/>
                                                                                                                              </w:divBdr>
                                                                                                                            </w:div>
                                                                                                                            <w:div w:id="1905139191">
                                                                                                                              <w:marLeft w:val="0"/>
                                                                                                                              <w:marRight w:val="550"/>
                                                                                                                              <w:marTop w:val="0"/>
                                                                                                                              <w:marBottom w:val="0"/>
                                                                                                                              <w:divBdr>
                                                                                                                                <w:top w:val="none" w:sz="0" w:space="0" w:color="auto"/>
                                                                                                                                <w:left w:val="none" w:sz="0" w:space="0" w:color="auto"/>
                                                                                                                                <w:bottom w:val="none" w:sz="0" w:space="0" w:color="auto"/>
                                                                                                                                <w:right w:val="none" w:sz="0" w:space="0" w:color="auto"/>
                                                                                                                              </w:divBdr>
                                                                                                                            </w:div>
                                                                                                                            <w:div w:id="532965915">
                                                                                                                              <w:marLeft w:val="0"/>
                                                                                                                              <w:marRight w:val="550"/>
                                                                                                                              <w:marTop w:val="0"/>
                                                                                                                              <w:marBottom w:val="0"/>
                                                                                                                              <w:divBdr>
                                                                                                                                <w:top w:val="none" w:sz="0" w:space="0" w:color="auto"/>
                                                                                                                                <w:left w:val="none" w:sz="0" w:space="0" w:color="auto"/>
                                                                                                                                <w:bottom w:val="none" w:sz="0" w:space="0" w:color="auto"/>
                                                                                                                                <w:right w:val="none" w:sz="0" w:space="0" w:color="auto"/>
                                                                                                                              </w:divBdr>
                                                                                                                            </w:div>
                                                                                                                            <w:div w:id="902564861">
                                                                                                                              <w:marLeft w:val="0"/>
                                                                                                                              <w:marRight w:val="550"/>
                                                                                                                              <w:marTop w:val="0"/>
                                                                                                                              <w:marBottom w:val="0"/>
                                                                                                                              <w:divBdr>
                                                                                                                                <w:top w:val="none" w:sz="0" w:space="0" w:color="auto"/>
                                                                                                                                <w:left w:val="none" w:sz="0" w:space="0" w:color="auto"/>
                                                                                                                                <w:bottom w:val="none" w:sz="0" w:space="0" w:color="auto"/>
                                                                                                                                <w:right w:val="none" w:sz="0" w:space="0" w:color="auto"/>
                                                                                                                              </w:divBdr>
                                                                                                                            </w:div>
                                                                                                                            <w:div w:id="1907834637">
                                                                                                                              <w:marLeft w:val="0"/>
                                                                                                                              <w:marRight w:val="550"/>
                                                                                                                              <w:marTop w:val="0"/>
                                                                                                                              <w:marBottom w:val="0"/>
                                                                                                                              <w:divBdr>
                                                                                                                                <w:top w:val="none" w:sz="0" w:space="0" w:color="auto"/>
                                                                                                                                <w:left w:val="none" w:sz="0" w:space="0" w:color="auto"/>
                                                                                                                                <w:bottom w:val="none" w:sz="0" w:space="0" w:color="auto"/>
                                                                                                                                <w:right w:val="none" w:sz="0" w:space="0" w:color="auto"/>
                                                                                                                              </w:divBdr>
                                                                                                                            </w:div>
                                                                                                                            <w:div w:id="2100446262">
                                                                                                                              <w:marLeft w:val="0"/>
                                                                                                                              <w:marRight w:val="550"/>
                                                                                                                              <w:marTop w:val="0"/>
                                                                                                                              <w:marBottom w:val="0"/>
                                                                                                                              <w:divBdr>
                                                                                                                                <w:top w:val="none" w:sz="0" w:space="0" w:color="auto"/>
                                                                                                                                <w:left w:val="none" w:sz="0" w:space="0" w:color="auto"/>
                                                                                                                                <w:bottom w:val="none" w:sz="0" w:space="0" w:color="auto"/>
                                                                                                                                <w:right w:val="none" w:sz="0" w:space="0" w:color="auto"/>
                                                                                                                              </w:divBdr>
                                                                                                                            </w:div>
                                                                                                                            <w:div w:id="1708605682">
                                                                                                                              <w:marLeft w:val="0"/>
                                                                                                                              <w:marRight w:val="550"/>
                                                                                                                              <w:marTop w:val="0"/>
                                                                                                                              <w:marBottom w:val="0"/>
                                                                                                                              <w:divBdr>
                                                                                                                                <w:top w:val="none" w:sz="0" w:space="0" w:color="auto"/>
                                                                                                                                <w:left w:val="none" w:sz="0" w:space="0" w:color="auto"/>
                                                                                                                                <w:bottom w:val="none" w:sz="0" w:space="0" w:color="auto"/>
                                                                                                                                <w:right w:val="none" w:sz="0" w:space="0" w:color="auto"/>
                                                                                                                              </w:divBdr>
                                                                                                                            </w:div>
                                                                                                                            <w:div w:id="705377517">
                                                                                                                              <w:marLeft w:val="0"/>
                                                                                                                              <w:marRight w:val="550"/>
                                                                                                                              <w:marTop w:val="0"/>
                                                                                                                              <w:marBottom w:val="0"/>
                                                                                                                              <w:divBdr>
                                                                                                                                <w:top w:val="none" w:sz="0" w:space="0" w:color="auto"/>
                                                                                                                                <w:left w:val="none" w:sz="0" w:space="0" w:color="auto"/>
                                                                                                                                <w:bottom w:val="none" w:sz="0" w:space="0" w:color="auto"/>
                                                                                                                                <w:right w:val="none" w:sz="0" w:space="0" w:color="auto"/>
                                                                                                                              </w:divBdr>
                                                                                                                            </w:div>
                                                                                                                            <w:div w:id="2004627280">
                                                                                                                              <w:marLeft w:val="0"/>
                                                                                                                              <w:marRight w:val="550"/>
                                                                                                                              <w:marTop w:val="0"/>
                                                                                                                              <w:marBottom w:val="0"/>
                                                                                                                              <w:divBdr>
                                                                                                                                <w:top w:val="none" w:sz="0" w:space="0" w:color="auto"/>
                                                                                                                                <w:left w:val="none" w:sz="0" w:space="0" w:color="auto"/>
                                                                                                                                <w:bottom w:val="none" w:sz="0" w:space="0" w:color="auto"/>
                                                                                                                                <w:right w:val="none" w:sz="0" w:space="0" w:color="auto"/>
                                                                                                                              </w:divBdr>
                                                                                                                            </w:div>
                                                                                                                            <w:div w:id="958754976">
                                                                                                                              <w:marLeft w:val="0"/>
                                                                                                                              <w:marRight w:val="550"/>
                                                                                                                              <w:marTop w:val="0"/>
                                                                                                                              <w:marBottom w:val="0"/>
                                                                                                                              <w:divBdr>
                                                                                                                                <w:top w:val="none" w:sz="0" w:space="0" w:color="auto"/>
                                                                                                                                <w:left w:val="none" w:sz="0" w:space="0" w:color="auto"/>
                                                                                                                                <w:bottom w:val="none" w:sz="0" w:space="0" w:color="auto"/>
                                                                                                                                <w:right w:val="none" w:sz="0" w:space="0" w:color="auto"/>
                                                                                                                              </w:divBdr>
                                                                                                                            </w:div>
                                                                                                                            <w:div w:id="1409501494">
                                                                                                                              <w:marLeft w:val="0"/>
                                                                                                                              <w:marRight w:val="550"/>
                                                                                                                              <w:marTop w:val="0"/>
                                                                                                                              <w:marBottom w:val="0"/>
                                                                                                                              <w:divBdr>
                                                                                                                                <w:top w:val="none" w:sz="0" w:space="0" w:color="auto"/>
                                                                                                                                <w:left w:val="none" w:sz="0" w:space="0" w:color="auto"/>
                                                                                                                                <w:bottom w:val="none" w:sz="0" w:space="0" w:color="auto"/>
                                                                                                                                <w:right w:val="none" w:sz="0" w:space="0" w:color="auto"/>
                                                                                                                              </w:divBdr>
                                                                                                                            </w:div>
                                                                                                                            <w:div w:id="969481357">
                                                                                                                              <w:marLeft w:val="0"/>
                                                                                                                              <w:marRight w:val="550"/>
                                                                                                                              <w:marTop w:val="0"/>
                                                                                                                              <w:marBottom w:val="0"/>
                                                                                                                              <w:divBdr>
                                                                                                                                <w:top w:val="none" w:sz="0" w:space="0" w:color="auto"/>
                                                                                                                                <w:left w:val="none" w:sz="0" w:space="0" w:color="auto"/>
                                                                                                                                <w:bottom w:val="none" w:sz="0" w:space="0" w:color="auto"/>
                                                                                                                                <w:right w:val="none" w:sz="0" w:space="0" w:color="auto"/>
                                                                                                                              </w:divBdr>
                                                                                                                            </w:div>
                                                                                                                            <w:div w:id="1396856754">
                                                                                                                              <w:marLeft w:val="0"/>
                                                                                                                              <w:marRight w:val="550"/>
                                                                                                                              <w:marTop w:val="0"/>
                                                                                                                              <w:marBottom w:val="0"/>
                                                                                                                              <w:divBdr>
                                                                                                                                <w:top w:val="none" w:sz="0" w:space="0" w:color="auto"/>
                                                                                                                                <w:left w:val="none" w:sz="0" w:space="0" w:color="auto"/>
                                                                                                                                <w:bottom w:val="none" w:sz="0" w:space="0" w:color="auto"/>
                                                                                                                                <w:right w:val="none" w:sz="0" w:space="0" w:color="auto"/>
                                                                                                                              </w:divBdr>
                                                                                                                            </w:div>
                                                                                                                            <w:div w:id="1886523151">
                                                                                                                              <w:marLeft w:val="0"/>
                                                                                                                              <w:marRight w:val="550"/>
                                                                                                                              <w:marTop w:val="0"/>
                                                                                                                              <w:marBottom w:val="0"/>
                                                                                                                              <w:divBdr>
                                                                                                                                <w:top w:val="none" w:sz="0" w:space="0" w:color="auto"/>
                                                                                                                                <w:left w:val="none" w:sz="0" w:space="0" w:color="auto"/>
                                                                                                                                <w:bottom w:val="none" w:sz="0" w:space="0" w:color="auto"/>
                                                                                                                                <w:right w:val="none" w:sz="0" w:space="0" w:color="auto"/>
                                                                                                                              </w:divBdr>
                                                                                                                            </w:div>
                                                                                                                            <w:div w:id="990059209">
                                                                                                                              <w:marLeft w:val="0"/>
                                                                                                                              <w:marRight w:val="550"/>
                                                                                                                              <w:marTop w:val="0"/>
                                                                                                                              <w:marBottom w:val="0"/>
                                                                                                                              <w:divBdr>
                                                                                                                                <w:top w:val="none" w:sz="0" w:space="0" w:color="auto"/>
                                                                                                                                <w:left w:val="none" w:sz="0" w:space="0" w:color="auto"/>
                                                                                                                                <w:bottom w:val="none" w:sz="0" w:space="0" w:color="auto"/>
                                                                                                                                <w:right w:val="none" w:sz="0" w:space="0" w:color="auto"/>
                                                                                                                              </w:divBdr>
                                                                                                                            </w:div>
                                                                                                                            <w:div w:id="684602367">
                                                                                                                              <w:marLeft w:val="0"/>
                                                                                                                              <w:marRight w:val="550"/>
                                                                                                                              <w:marTop w:val="0"/>
                                                                                                                              <w:marBottom w:val="0"/>
                                                                                                                              <w:divBdr>
                                                                                                                                <w:top w:val="none" w:sz="0" w:space="0" w:color="auto"/>
                                                                                                                                <w:left w:val="none" w:sz="0" w:space="0" w:color="auto"/>
                                                                                                                                <w:bottom w:val="none" w:sz="0" w:space="0" w:color="auto"/>
                                                                                                                                <w:right w:val="none" w:sz="0" w:space="0" w:color="auto"/>
                                                                                                                              </w:divBdr>
                                                                                                                            </w:div>
                                                                                                                            <w:div w:id="1192186888">
                                                                                                                              <w:marLeft w:val="0"/>
                                                                                                                              <w:marRight w:val="550"/>
                                                                                                                              <w:marTop w:val="0"/>
                                                                                                                              <w:marBottom w:val="0"/>
                                                                                                                              <w:divBdr>
                                                                                                                                <w:top w:val="none" w:sz="0" w:space="0" w:color="auto"/>
                                                                                                                                <w:left w:val="none" w:sz="0" w:space="0" w:color="auto"/>
                                                                                                                                <w:bottom w:val="none" w:sz="0" w:space="0" w:color="auto"/>
                                                                                                                                <w:right w:val="none" w:sz="0" w:space="0" w:color="auto"/>
                                                                                                                              </w:divBdr>
                                                                                                                            </w:div>
                                                                                                                            <w:div w:id="1333951188">
                                                                                                                              <w:marLeft w:val="0"/>
                                                                                                                              <w:marRight w:val="550"/>
                                                                                                                              <w:marTop w:val="0"/>
                                                                                                                              <w:marBottom w:val="0"/>
                                                                                                                              <w:divBdr>
                                                                                                                                <w:top w:val="none" w:sz="0" w:space="0" w:color="auto"/>
                                                                                                                                <w:left w:val="none" w:sz="0" w:space="0" w:color="auto"/>
                                                                                                                                <w:bottom w:val="none" w:sz="0" w:space="0" w:color="auto"/>
                                                                                                                                <w:right w:val="none" w:sz="0" w:space="0" w:color="auto"/>
                                                                                                                              </w:divBdr>
                                                                                                                            </w:div>
                                                                                                                            <w:div w:id="1053967864">
                                                                                                                              <w:marLeft w:val="0"/>
                                                                                                                              <w:marRight w:val="550"/>
                                                                                                                              <w:marTop w:val="0"/>
                                                                                                                              <w:marBottom w:val="0"/>
                                                                                                                              <w:divBdr>
                                                                                                                                <w:top w:val="none" w:sz="0" w:space="0" w:color="auto"/>
                                                                                                                                <w:left w:val="none" w:sz="0" w:space="0" w:color="auto"/>
                                                                                                                                <w:bottom w:val="none" w:sz="0" w:space="0" w:color="auto"/>
                                                                                                                                <w:right w:val="none" w:sz="0" w:space="0" w:color="auto"/>
                                                                                                                              </w:divBdr>
                                                                                                                            </w:div>
                                                                                                                            <w:div w:id="1271821709">
                                                                                                                              <w:marLeft w:val="0"/>
                                                                                                                              <w:marRight w:val="550"/>
                                                                                                                              <w:marTop w:val="0"/>
                                                                                                                              <w:marBottom w:val="0"/>
                                                                                                                              <w:divBdr>
                                                                                                                                <w:top w:val="none" w:sz="0" w:space="0" w:color="auto"/>
                                                                                                                                <w:left w:val="none" w:sz="0" w:space="0" w:color="auto"/>
                                                                                                                                <w:bottom w:val="none" w:sz="0" w:space="0" w:color="auto"/>
                                                                                                                                <w:right w:val="none" w:sz="0" w:space="0" w:color="auto"/>
                                                                                                                              </w:divBdr>
                                                                                                                            </w:div>
                                                                                                                            <w:div w:id="1168329302">
                                                                                                                              <w:marLeft w:val="0"/>
                                                                                                                              <w:marRight w:val="550"/>
                                                                                                                              <w:marTop w:val="0"/>
                                                                                                                              <w:marBottom w:val="0"/>
                                                                                                                              <w:divBdr>
                                                                                                                                <w:top w:val="none" w:sz="0" w:space="0" w:color="auto"/>
                                                                                                                                <w:left w:val="none" w:sz="0" w:space="0" w:color="auto"/>
                                                                                                                                <w:bottom w:val="none" w:sz="0" w:space="0" w:color="auto"/>
                                                                                                                                <w:right w:val="none" w:sz="0" w:space="0" w:color="auto"/>
                                                                                                                              </w:divBdr>
                                                                                                                            </w:div>
                                                                                                                            <w:div w:id="1888448453">
                                                                                                                              <w:marLeft w:val="0"/>
                                                                                                                              <w:marRight w:val="550"/>
                                                                                                                              <w:marTop w:val="0"/>
                                                                                                                              <w:marBottom w:val="0"/>
                                                                                                                              <w:divBdr>
                                                                                                                                <w:top w:val="none" w:sz="0" w:space="0" w:color="auto"/>
                                                                                                                                <w:left w:val="none" w:sz="0" w:space="0" w:color="auto"/>
                                                                                                                                <w:bottom w:val="none" w:sz="0" w:space="0" w:color="auto"/>
                                                                                                                                <w:right w:val="none" w:sz="0" w:space="0" w:color="auto"/>
                                                                                                                              </w:divBdr>
                                                                                                                            </w:div>
                                                                                                                            <w:div w:id="2087218742">
                                                                                                                              <w:marLeft w:val="0"/>
                                                                                                                              <w:marRight w:val="550"/>
                                                                                                                              <w:marTop w:val="0"/>
                                                                                                                              <w:marBottom w:val="0"/>
                                                                                                                              <w:divBdr>
                                                                                                                                <w:top w:val="none" w:sz="0" w:space="0" w:color="auto"/>
                                                                                                                                <w:left w:val="none" w:sz="0" w:space="0" w:color="auto"/>
                                                                                                                                <w:bottom w:val="none" w:sz="0" w:space="0" w:color="auto"/>
                                                                                                                                <w:right w:val="none" w:sz="0" w:space="0" w:color="auto"/>
                                                                                                                              </w:divBdr>
                                                                                                                            </w:div>
                                                                                                                            <w:div w:id="1101880268">
                                                                                                                              <w:marLeft w:val="0"/>
                                                                                                                              <w:marRight w:val="550"/>
                                                                                                                              <w:marTop w:val="0"/>
                                                                                                                              <w:marBottom w:val="0"/>
                                                                                                                              <w:divBdr>
                                                                                                                                <w:top w:val="none" w:sz="0" w:space="0" w:color="auto"/>
                                                                                                                                <w:left w:val="none" w:sz="0" w:space="0" w:color="auto"/>
                                                                                                                                <w:bottom w:val="none" w:sz="0" w:space="0" w:color="auto"/>
                                                                                                                                <w:right w:val="none" w:sz="0" w:space="0" w:color="auto"/>
                                                                                                                              </w:divBdr>
                                                                                                                            </w:div>
                                                                                                                            <w:div w:id="1055154935">
                                                                                                                              <w:marLeft w:val="0"/>
                                                                                                                              <w:marRight w:val="550"/>
                                                                                                                              <w:marTop w:val="0"/>
                                                                                                                              <w:marBottom w:val="0"/>
                                                                                                                              <w:divBdr>
                                                                                                                                <w:top w:val="none" w:sz="0" w:space="0" w:color="auto"/>
                                                                                                                                <w:left w:val="none" w:sz="0" w:space="0" w:color="auto"/>
                                                                                                                                <w:bottom w:val="none" w:sz="0" w:space="0" w:color="auto"/>
                                                                                                                                <w:right w:val="none" w:sz="0" w:space="0" w:color="auto"/>
                                                                                                                              </w:divBdr>
                                                                                                                            </w:div>
                                                                                                                            <w:div w:id="938757563">
                                                                                                                              <w:marLeft w:val="0"/>
                                                                                                                              <w:marRight w:val="550"/>
                                                                                                                              <w:marTop w:val="0"/>
                                                                                                                              <w:marBottom w:val="0"/>
                                                                                                                              <w:divBdr>
                                                                                                                                <w:top w:val="none" w:sz="0" w:space="0" w:color="auto"/>
                                                                                                                                <w:left w:val="none" w:sz="0" w:space="0" w:color="auto"/>
                                                                                                                                <w:bottom w:val="none" w:sz="0" w:space="0" w:color="auto"/>
                                                                                                                                <w:right w:val="none" w:sz="0" w:space="0" w:color="auto"/>
                                                                                                                              </w:divBdr>
                                                                                                                            </w:div>
                                                                                                                            <w:div w:id="688456467">
                                                                                                                              <w:marLeft w:val="0"/>
                                                                                                                              <w:marRight w:val="550"/>
                                                                                                                              <w:marTop w:val="0"/>
                                                                                                                              <w:marBottom w:val="0"/>
                                                                                                                              <w:divBdr>
                                                                                                                                <w:top w:val="none" w:sz="0" w:space="0" w:color="auto"/>
                                                                                                                                <w:left w:val="none" w:sz="0" w:space="0" w:color="auto"/>
                                                                                                                                <w:bottom w:val="none" w:sz="0" w:space="0" w:color="auto"/>
                                                                                                                                <w:right w:val="none" w:sz="0" w:space="0" w:color="auto"/>
                                                                                                                              </w:divBdr>
                                                                                                                            </w:div>
                                                                                                                            <w:div w:id="86848105">
                                                                                                                              <w:marLeft w:val="0"/>
                                                                                                                              <w:marRight w:val="550"/>
                                                                                                                              <w:marTop w:val="0"/>
                                                                                                                              <w:marBottom w:val="0"/>
                                                                                                                              <w:divBdr>
                                                                                                                                <w:top w:val="none" w:sz="0" w:space="0" w:color="auto"/>
                                                                                                                                <w:left w:val="none" w:sz="0" w:space="0" w:color="auto"/>
                                                                                                                                <w:bottom w:val="none" w:sz="0" w:space="0" w:color="auto"/>
                                                                                                                                <w:right w:val="none" w:sz="0" w:space="0" w:color="auto"/>
                                                                                                                              </w:divBdr>
                                                                                                                            </w:div>
                                                                                                                            <w:div w:id="100151762">
                                                                                                                              <w:marLeft w:val="0"/>
                                                                                                                              <w:marRight w:val="550"/>
                                                                                                                              <w:marTop w:val="0"/>
                                                                                                                              <w:marBottom w:val="0"/>
                                                                                                                              <w:divBdr>
                                                                                                                                <w:top w:val="none" w:sz="0" w:space="0" w:color="auto"/>
                                                                                                                                <w:left w:val="none" w:sz="0" w:space="0" w:color="auto"/>
                                                                                                                                <w:bottom w:val="none" w:sz="0" w:space="0" w:color="auto"/>
                                                                                                                                <w:right w:val="none" w:sz="0" w:space="0" w:color="auto"/>
                                                                                                                              </w:divBdr>
                                                                                                                            </w:div>
                                                                                                                            <w:div w:id="1836413587">
                                                                                                                              <w:marLeft w:val="0"/>
                                                                                                                              <w:marRight w:val="550"/>
                                                                                                                              <w:marTop w:val="0"/>
                                                                                                                              <w:marBottom w:val="0"/>
                                                                                                                              <w:divBdr>
                                                                                                                                <w:top w:val="none" w:sz="0" w:space="0" w:color="auto"/>
                                                                                                                                <w:left w:val="none" w:sz="0" w:space="0" w:color="auto"/>
                                                                                                                                <w:bottom w:val="none" w:sz="0" w:space="0" w:color="auto"/>
                                                                                                                                <w:right w:val="none" w:sz="0" w:space="0" w:color="auto"/>
                                                                                                                              </w:divBdr>
                                                                                                                            </w:div>
                                                                                                                            <w:div w:id="677196960">
                                                                                                                              <w:marLeft w:val="0"/>
                                                                                                                              <w:marRight w:val="550"/>
                                                                                                                              <w:marTop w:val="0"/>
                                                                                                                              <w:marBottom w:val="0"/>
                                                                                                                              <w:divBdr>
                                                                                                                                <w:top w:val="none" w:sz="0" w:space="0" w:color="auto"/>
                                                                                                                                <w:left w:val="none" w:sz="0" w:space="0" w:color="auto"/>
                                                                                                                                <w:bottom w:val="none" w:sz="0" w:space="0" w:color="auto"/>
                                                                                                                                <w:right w:val="none" w:sz="0" w:space="0" w:color="auto"/>
                                                                                                                              </w:divBdr>
                                                                                                                            </w:div>
                                                                                                                            <w:div w:id="1940526438">
                                                                                                                              <w:marLeft w:val="0"/>
                                                                                                                              <w:marRight w:val="550"/>
                                                                                                                              <w:marTop w:val="0"/>
                                                                                                                              <w:marBottom w:val="0"/>
                                                                                                                              <w:divBdr>
                                                                                                                                <w:top w:val="none" w:sz="0" w:space="0" w:color="auto"/>
                                                                                                                                <w:left w:val="none" w:sz="0" w:space="0" w:color="auto"/>
                                                                                                                                <w:bottom w:val="none" w:sz="0" w:space="0" w:color="auto"/>
                                                                                                                                <w:right w:val="none" w:sz="0" w:space="0" w:color="auto"/>
                                                                                                                              </w:divBdr>
                                                                                                                            </w:div>
                                                                                                                            <w:div w:id="1928225434">
                                                                                                                              <w:marLeft w:val="0"/>
                                                                                                                              <w:marRight w:val="550"/>
                                                                                                                              <w:marTop w:val="0"/>
                                                                                                                              <w:marBottom w:val="0"/>
                                                                                                                              <w:divBdr>
                                                                                                                                <w:top w:val="none" w:sz="0" w:space="0" w:color="auto"/>
                                                                                                                                <w:left w:val="none" w:sz="0" w:space="0" w:color="auto"/>
                                                                                                                                <w:bottom w:val="none" w:sz="0" w:space="0" w:color="auto"/>
                                                                                                                                <w:right w:val="none" w:sz="0" w:space="0" w:color="auto"/>
                                                                                                                              </w:divBdr>
                                                                                                                            </w:div>
                                                                                                                            <w:div w:id="1302156323">
                                                                                                                              <w:marLeft w:val="0"/>
                                                                                                                              <w:marRight w:val="550"/>
                                                                                                                              <w:marTop w:val="0"/>
                                                                                                                              <w:marBottom w:val="0"/>
                                                                                                                              <w:divBdr>
                                                                                                                                <w:top w:val="none" w:sz="0" w:space="0" w:color="auto"/>
                                                                                                                                <w:left w:val="none" w:sz="0" w:space="0" w:color="auto"/>
                                                                                                                                <w:bottom w:val="none" w:sz="0" w:space="0" w:color="auto"/>
                                                                                                                                <w:right w:val="none" w:sz="0" w:space="0" w:color="auto"/>
                                                                                                                              </w:divBdr>
                                                                                                                            </w:div>
                                                                                                                            <w:div w:id="1843088553">
                                                                                                                              <w:marLeft w:val="0"/>
                                                                                                                              <w:marRight w:val="550"/>
                                                                                                                              <w:marTop w:val="0"/>
                                                                                                                              <w:marBottom w:val="0"/>
                                                                                                                              <w:divBdr>
                                                                                                                                <w:top w:val="none" w:sz="0" w:space="0" w:color="auto"/>
                                                                                                                                <w:left w:val="none" w:sz="0" w:space="0" w:color="auto"/>
                                                                                                                                <w:bottom w:val="none" w:sz="0" w:space="0" w:color="auto"/>
                                                                                                                                <w:right w:val="none" w:sz="0" w:space="0" w:color="auto"/>
                                                                                                                              </w:divBdr>
                                                                                                                            </w:div>
                                                                                                                            <w:div w:id="362829571">
                                                                                                                              <w:marLeft w:val="0"/>
                                                                                                                              <w:marRight w:val="550"/>
                                                                                                                              <w:marTop w:val="0"/>
                                                                                                                              <w:marBottom w:val="0"/>
                                                                                                                              <w:divBdr>
                                                                                                                                <w:top w:val="none" w:sz="0" w:space="0" w:color="auto"/>
                                                                                                                                <w:left w:val="none" w:sz="0" w:space="0" w:color="auto"/>
                                                                                                                                <w:bottom w:val="none" w:sz="0" w:space="0" w:color="auto"/>
                                                                                                                                <w:right w:val="none" w:sz="0" w:space="0" w:color="auto"/>
                                                                                                                              </w:divBdr>
                                                                                                                            </w:div>
                                                                                                                            <w:div w:id="907035370">
                                                                                                                              <w:marLeft w:val="0"/>
                                                                                                                              <w:marRight w:val="550"/>
                                                                                                                              <w:marTop w:val="0"/>
                                                                                                                              <w:marBottom w:val="0"/>
                                                                                                                              <w:divBdr>
                                                                                                                                <w:top w:val="none" w:sz="0" w:space="0" w:color="auto"/>
                                                                                                                                <w:left w:val="none" w:sz="0" w:space="0" w:color="auto"/>
                                                                                                                                <w:bottom w:val="none" w:sz="0" w:space="0" w:color="auto"/>
                                                                                                                                <w:right w:val="none" w:sz="0" w:space="0" w:color="auto"/>
                                                                                                                              </w:divBdr>
                                                                                                                            </w:div>
                                                                                                                            <w:div w:id="734008266">
                                                                                                                              <w:marLeft w:val="0"/>
                                                                                                                              <w:marRight w:val="550"/>
                                                                                                                              <w:marTop w:val="0"/>
                                                                                                                              <w:marBottom w:val="0"/>
                                                                                                                              <w:divBdr>
                                                                                                                                <w:top w:val="none" w:sz="0" w:space="0" w:color="auto"/>
                                                                                                                                <w:left w:val="none" w:sz="0" w:space="0" w:color="auto"/>
                                                                                                                                <w:bottom w:val="none" w:sz="0" w:space="0" w:color="auto"/>
                                                                                                                                <w:right w:val="none" w:sz="0" w:space="0" w:color="auto"/>
                                                                                                                              </w:divBdr>
                                                                                                                            </w:div>
                                                                                                                            <w:div w:id="837038373">
                                                                                                                              <w:marLeft w:val="0"/>
                                                                                                                              <w:marRight w:val="550"/>
                                                                                                                              <w:marTop w:val="0"/>
                                                                                                                              <w:marBottom w:val="0"/>
                                                                                                                              <w:divBdr>
                                                                                                                                <w:top w:val="none" w:sz="0" w:space="0" w:color="auto"/>
                                                                                                                                <w:left w:val="none" w:sz="0" w:space="0" w:color="auto"/>
                                                                                                                                <w:bottom w:val="none" w:sz="0" w:space="0" w:color="auto"/>
                                                                                                                                <w:right w:val="none" w:sz="0" w:space="0" w:color="auto"/>
                                                                                                                              </w:divBdr>
                                                                                                                            </w:div>
                                                                                                                            <w:div w:id="25259355">
                                                                                                                              <w:marLeft w:val="0"/>
                                                                                                                              <w:marRight w:val="550"/>
                                                                                                                              <w:marTop w:val="0"/>
                                                                                                                              <w:marBottom w:val="0"/>
                                                                                                                              <w:divBdr>
                                                                                                                                <w:top w:val="none" w:sz="0" w:space="0" w:color="auto"/>
                                                                                                                                <w:left w:val="none" w:sz="0" w:space="0" w:color="auto"/>
                                                                                                                                <w:bottom w:val="none" w:sz="0" w:space="0" w:color="auto"/>
                                                                                                                                <w:right w:val="none" w:sz="0" w:space="0" w:color="auto"/>
                                                                                                                              </w:divBdr>
                                                                                                                            </w:div>
                                                                                                                            <w:div w:id="1466654430">
                                                                                                                              <w:marLeft w:val="0"/>
                                                                                                                              <w:marRight w:val="550"/>
                                                                                                                              <w:marTop w:val="0"/>
                                                                                                                              <w:marBottom w:val="0"/>
                                                                                                                              <w:divBdr>
                                                                                                                                <w:top w:val="none" w:sz="0" w:space="0" w:color="auto"/>
                                                                                                                                <w:left w:val="none" w:sz="0" w:space="0" w:color="auto"/>
                                                                                                                                <w:bottom w:val="none" w:sz="0" w:space="0" w:color="auto"/>
                                                                                                                                <w:right w:val="none" w:sz="0" w:space="0" w:color="auto"/>
                                                                                                                              </w:divBdr>
                                                                                                                            </w:div>
                                                                                                                            <w:div w:id="492911364">
                                                                                                                              <w:marLeft w:val="0"/>
                                                                                                                              <w:marRight w:val="550"/>
                                                                                                                              <w:marTop w:val="0"/>
                                                                                                                              <w:marBottom w:val="0"/>
                                                                                                                              <w:divBdr>
                                                                                                                                <w:top w:val="none" w:sz="0" w:space="0" w:color="auto"/>
                                                                                                                                <w:left w:val="none" w:sz="0" w:space="0" w:color="auto"/>
                                                                                                                                <w:bottom w:val="none" w:sz="0" w:space="0" w:color="auto"/>
                                                                                                                                <w:right w:val="none" w:sz="0" w:space="0" w:color="auto"/>
                                                                                                                              </w:divBdr>
                                                                                                                            </w:div>
                                                                                                                            <w:div w:id="361830154">
                                                                                                                              <w:marLeft w:val="0"/>
                                                                                                                              <w:marRight w:val="550"/>
                                                                                                                              <w:marTop w:val="0"/>
                                                                                                                              <w:marBottom w:val="0"/>
                                                                                                                              <w:divBdr>
                                                                                                                                <w:top w:val="none" w:sz="0" w:space="0" w:color="auto"/>
                                                                                                                                <w:left w:val="none" w:sz="0" w:space="0" w:color="auto"/>
                                                                                                                                <w:bottom w:val="none" w:sz="0" w:space="0" w:color="auto"/>
                                                                                                                                <w:right w:val="none" w:sz="0" w:space="0" w:color="auto"/>
                                                                                                                              </w:divBdr>
                                                                                                                            </w:div>
                                                                                                                            <w:div w:id="1900558907">
                                                                                                                              <w:marLeft w:val="0"/>
                                                                                                                              <w:marRight w:val="550"/>
                                                                                                                              <w:marTop w:val="0"/>
                                                                                                                              <w:marBottom w:val="0"/>
                                                                                                                              <w:divBdr>
                                                                                                                                <w:top w:val="none" w:sz="0" w:space="0" w:color="auto"/>
                                                                                                                                <w:left w:val="none" w:sz="0" w:space="0" w:color="auto"/>
                                                                                                                                <w:bottom w:val="none" w:sz="0" w:space="0" w:color="auto"/>
                                                                                                                                <w:right w:val="none" w:sz="0" w:space="0" w:color="auto"/>
                                                                                                                              </w:divBdr>
                                                                                                                            </w:div>
                                                                                                                            <w:div w:id="2025861615">
                                                                                                                              <w:marLeft w:val="0"/>
                                                                                                                              <w:marRight w:val="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545335">
      <w:bodyDiv w:val="1"/>
      <w:marLeft w:val="0"/>
      <w:marRight w:val="0"/>
      <w:marTop w:val="0"/>
      <w:marBottom w:val="0"/>
      <w:divBdr>
        <w:top w:val="none" w:sz="0" w:space="0" w:color="auto"/>
        <w:left w:val="none" w:sz="0" w:space="0" w:color="auto"/>
        <w:bottom w:val="none" w:sz="0" w:space="0" w:color="auto"/>
        <w:right w:val="none" w:sz="0" w:space="0" w:color="auto"/>
      </w:divBdr>
    </w:div>
    <w:div w:id="1413547199">
      <w:bodyDiv w:val="1"/>
      <w:marLeft w:val="0"/>
      <w:marRight w:val="0"/>
      <w:marTop w:val="0"/>
      <w:marBottom w:val="0"/>
      <w:divBdr>
        <w:top w:val="none" w:sz="0" w:space="0" w:color="auto"/>
        <w:left w:val="none" w:sz="0" w:space="0" w:color="auto"/>
        <w:bottom w:val="none" w:sz="0" w:space="0" w:color="auto"/>
        <w:right w:val="none" w:sz="0" w:space="0" w:color="auto"/>
      </w:divBdr>
      <w:divsChild>
        <w:div w:id="1671566419">
          <w:marLeft w:val="0"/>
          <w:marRight w:val="0"/>
          <w:marTop w:val="0"/>
          <w:marBottom w:val="0"/>
          <w:divBdr>
            <w:top w:val="none" w:sz="0" w:space="0" w:color="auto"/>
            <w:left w:val="none" w:sz="0" w:space="0" w:color="auto"/>
            <w:bottom w:val="none" w:sz="0" w:space="0" w:color="auto"/>
            <w:right w:val="none" w:sz="0" w:space="0" w:color="auto"/>
          </w:divBdr>
          <w:divsChild>
            <w:div w:id="721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as.org.uk/media/pdf/f/m/Acas-Code-of-Practice-1-on-disciplinary-and-grievance-procedures.pdf"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si/2012/115/contents/made"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4.xm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teacher-appraisal-and-capability-model-policy"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9.xml"/><Relationship Id="rId8" Type="http://schemas.openxmlformats.org/officeDocument/2006/relationships/webSettings" Target="webSettings.xml"/><Relationship Id="R98ba316e1dfb4267"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6" ma:contentTypeDescription="Create a new document." ma:contentTypeScope="" ma:versionID="31ed22e812a6dd915672058e03bc05f7">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a474fe6ae49d38210e444cb4a6a0275d"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element ref="ns2:MediaServiceDateTake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Notes" ma:index="23"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4bbe452-5c38-40b2-bfe9-322466fceaa4">
      <UserInfo>
        <DisplayName>Michelle Thompson</DisplayName>
        <AccountId>14</AccountId>
        <AccountType/>
      </UserInfo>
    </SharedWithUsers>
    <TaxCatchAll xmlns="64bbe452-5c38-40b2-bfe9-322466fceaa4" xsi:nil="true"/>
    <lcf76f155ced4ddcb4097134ff3c332f xmlns="f1f31a07-4506-4e47-8486-d919bf048ea5">
      <Terms xmlns="http://schemas.microsoft.com/office/infopath/2007/PartnerControls"/>
    </lcf76f155ced4ddcb4097134ff3c332f>
    <Status xmlns="f1f31a07-4506-4e47-8486-d919bf048ea5">Published 29.09.23</Status>
    <Notes xmlns="f1f31a07-4506-4e47-8486-d919bf048ea5">Updated and circulated to Headteachers 11.10.23</Note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1872C-58C4-450C-8177-D863DAB2BD2B}">
  <ds:schemaRefs>
    <ds:schemaRef ds:uri="http://schemas.microsoft.com/sharepoint/v3/contenttype/forms"/>
  </ds:schemaRefs>
</ds:datastoreItem>
</file>

<file path=customXml/itemProps2.xml><?xml version="1.0" encoding="utf-8"?>
<ds:datastoreItem xmlns:ds="http://schemas.openxmlformats.org/officeDocument/2006/customXml" ds:itemID="{78687EB3-E616-4EAD-AE72-BB533D3F2812}"/>
</file>

<file path=customXml/itemProps3.xml><?xml version="1.0" encoding="utf-8"?>
<ds:datastoreItem xmlns:ds="http://schemas.openxmlformats.org/officeDocument/2006/customXml" ds:itemID="{AE8DABAD-0360-4A37-8417-C3D136819C26}">
  <ds:schemaRefs>
    <ds:schemaRef ds:uri="http://purl.org/dc/dcmitype/"/>
    <ds:schemaRef ds:uri="http://schemas.microsoft.com/office/2006/documentManagement/types"/>
    <ds:schemaRef ds:uri="f1f31a07-4506-4e47-8486-d919bf048ea5"/>
    <ds:schemaRef ds:uri="http://purl.org/dc/term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64bbe452-5c38-40b2-bfe9-322466fceaa4"/>
  </ds:schemaRefs>
</ds:datastoreItem>
</file>

<file path=customXml/itemProps4.xml><?xml version="1.0" encoding="utf-8"?>
<ds:datastoreItem xmlns:ds="http://schemas.openxmlformats.org/officeDocument/2006/customXml" ds:itemID="{85E1AF0B-5A8C-40BA-BC1B-60ED4AC6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33</Pages>
  <Words>9926</Words>
  <Characters>55231</Characters>
  <Application>Microsoft Office Word</Application>
  <DocSecurity>0</DocSecurity>
  <Lines>1710</Lines>
  <Paragraphs>529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Easthope</dc:creator>
  <cp:lastModifiedBy>Diane Dakin</cp:lastModifiedBy>
  <cp:revision>13</cp:revision>
  <cp:lastPrinted>2023-10-11T13:51:00Z</cp:lastPrinted>
  <dcterms:created xsi:type="dcterms:W3CDTF">2023-10-11T13:51:00Z</dcterms:created>
  <dcterms:modified xsi:type="dcterms:W3CDTF">2023-10-12T14:02:00Z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12d4120d63167622143589e08428d536b1557c6102a23710d6029736b5aaf522</vt:lpwstr>
  </property>
  <property fmtid="{D5CDD505-2E9C-101B-9397-08002B2CF9AE}" pid="3" name="ContentTypeId">
    <vt:lpwstr>0x01010041AA3E1366257D468217A171B72CBF61</vt:lpwstr>
  </property>
  <property fmtid="{D5CDD505-2E9C-101B-9397-08002B2CF9AE}" pid="4" name="MediaServiceImageTags">
    <vt:lpwstr/>
  </property>
</Properties>
</file>